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0FC6" w:rsidRDefault="001D0FC6">
      <w:pPr>
        <w:jc w:val="both"/>
        <w:rPr>
          <w:rFonts w:ascii="Times New Roman" w:hAnsi="Times New Roman"/>
          <w:sz w:val="24"/>
          <w:szCs w:val="24"/>
          <w:lang w:val="en-US"/>
        </w:rPr>
      </w:pPr>
    </w:p>
    <w:p w:rsidR="001D0FC6" w:rsidRDefault="001D0FC6">
      <w:pPr>
        <w:widowControl w:val="0"/>
        <w:ind w:left="4509" w:hanging="4509"/>
        <w:jc w:val="right"/>
        <w:rPr>
          <w:rFonts w:ascii="Times New Roman" w:eastAsia="Times New Roman" w:hAnsi="Times New Roman" w:cs="Times New Roman"/>
          <w:sz w:val="24"/>
          <w:szCs w:val="24"/>
        </w:rPr>
      </w:pPr>
    </w:p>
    <w:p w:rsidR="001D0FC6" w:rsidRDefault="001D0FC6">
      <w:pPr>
        <w:widowControl w:val="0"/>
        <w:ind w:left="4401" w:hanging="4401"/>
        <w:jc w:val="right"/>
        <w:rPr>
          <w:rFonts w:ascii="Times New Roman" w:eastAsia="Times New Roman" w:hAnsi="Times New Roman" w:cs="Times New Roman"/>
          <w:sz w:val="24"/>
          <w:szCs w:val="24"/>
        </w:rPr>
      </w:pPr>
    </w:p>
    <w:p w:rsidR="001D0FC6" w:rsidRDefault="001D0FC6">
      <w:pPr>
        <w:widowControl w:val="0"/>
        <w:ind w:left="4293" w:hanging="4293"/>
        <w:jc w:val="right"/>
        <w:rPr>
          <w:rFonts w:ascii="Times New Roman" w:eastAsia="Times New Roman" w:hAnsi="Times New Roman" w:cs="Times New Roman"/>
          <w:sz w:val="24"/>
          <w:szCs w:val="24"/>
        </w:rPr>
      </w:pPr>
    </w:p>
    <w:p w:rsidR="001D0FC6" w:rsidRDefault="001D0FC6">
      <w:pPr>
        <w:widowControl w:val="0"/>
        <w:ind w:left="4185" w:hanging="4185"/>
        <w:jc w:val="right"/>
        <w:rPr>
          <w:rFonts w:ascii="Times New Roman" w:eastAsia="Times New Roman" w:hAnsi="Times New Roman" w:cs="Times New Roman"/>
          <w:sz w:val="24"/>
          <w:szCs w:val="24"/>
        </w:rPr>
      </w:pPr>
    </w:p>
    <w:p w:rsidR="001D0FC6" w:rsidRDefault="001D0FC6">
      <w:pPr>
        <w:widowControl w:val="0"/>
        <w:ind w:left="4077" w:hanging="4077"/>
        <w:jc w:val="right"/>
        <w:rPr>
          <w:rFonts w:ascii="Times New Roman" w:eastAsia="Times New Roman" w:hAnsi="Times New Roman" w:cs="Times New Roman"/>
          <w:sz w:val="24"/>
          <w:szCs w:val="24"/>
        </w:rPr>
      </w:pPr>
    </w:p>
    <w:p w:rsidR="001D0FC6" w:rsidRDefault="001D0FC6">
      <w:pPr>
        <w:jc w:val="center"/>
        <w:rPr>
          <w:rFonts w:ascii="Times New Roman" w:eastAsia="Times New Roman" w:hAnsi="Times New Roman" w:cs="Times New Roman"/>
        </w:rPr>
      </w:pPr>
    </w:p>
    <w:p w:rsidR="001D0FC6" w:rsidRDefault="001D0FC6">
      <w:pPr>
        <w:jc w:val="center"/>
        <w:rPr>
          <w:rFonts w:ascii="Times New Roman" w:eastAsia="Times New Roman" w:hAnsi="Times New Roman" w:cs="Times New Roman"/>
        </w:rPr>
      </w:pPr>
    </w:p>
    <w:p w:rsidR="001D0FC6" w:rsidRDefault="004D1927">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rsidR="001D0FC6" w:rsidRDefault="001D0FC6">
      <w:pPr>
        <w:jc w:val="center"/>
        <w:rPr>
          <w:rFonts w:ascii="Times New Roman" w:eastAsia="Times New Roman" w:hAnsi="Times New Roman" w:cs="Times New Roman"/>
          <w:sz w:val="24"/>
          <w:szCs w:val="24"/>
        </w:rPr>
      </w:pPr>
    </w:p>
    <w:p w:rsidR="001D0FC6" w:rsidRDefault="001D0FC6">
      <w:pPr>
        <w:jc w:val="center"/>
        <w:rPr>
          <w:rFonts w:ascii="Times New Roman" w:eastAsia="Times New Roman" w:hAnsi="Times New Roman" w:cs="Times New Roman"/>
          <w:sz w:val="24"/>
          <w:szCs w:val="24"/>
        </w:rPr>
      </w:pPr>
    </w:p>
    <w:p w:rsidR="001D0FC6" w:rsidRDefault="001D0FC6">
      <w:pPr>
        <w:jc w:val="center"/>
        <w:rPr>
          <w:rFonts w:ascii="Times New Roman" w:eastAsia="Times New Roman" w:hAnsi="Times New Roman" w:cs="Times New Roman"/>
          <w:sz w:val="24"/>
          <w:szCs w:val="24"/>
        </w:rPr>
      </w:pPr>
    </w:p>
    <w:p w:rsidR="001D0FC6" w:rsidRDefault="001D0FC6">
      <w:pPr>
        <w:jc w:val="center"/>
        <w:rPr>
          <w:rFonts w:ascii="Times New Roman" w:eastAsia="Times New Roman" w:hAnsi="Times New Roman" w:cs="Times New Roman"/>
          <w:sz w:val="24"/>
          <w:szCs w:val="24"/>
        </w:rPr>
      </w:pPr>
    </w:p>
    <w:p w:rsidR="001D0FC6" w:rsidRDefault="001D0FC6">
      <w:pPr>
        <w:jc w:val="center"/>
        <w:rPr>
          <w:rFonts w:ascii="Times New Roman" w:eastAsia="Times New Roman" w:hAnsi="Times New Roman" w:cs="Times New Roman"/>
          <w:sz w:val="24"/>
          <w:szCs w:val="24"/>
        </w:rPr>
      </w:pPr>
    </w:p>
    <w:p w:rsidR="001D0FC6" w:rsidRDefault="004D1927">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proofErr w:type="gramStart"/>
      <w:r>
        <w:rPr>
          <w:rFonts w:ascii="Times New Roman" w:hAnsi="Times New Roman"/>
          <w:b/>
          <w:bCs/>
          <w:sz w:val="24"/>
          <w:szCs w:val="24"/>
        </w:rPr>
        <w:t>М</w:t>
      </w:r>
      <w:proofErr w:type="spellEnd"/>
      <w:proofErr w:type="gramEnd"/>
      <w:r>
        <w:rPr>
          <w:rFonts w:ascii="Times New Roman" w:hAnsi="Times New Roman"/>
          <w:b/>
          <w:bCs/>
          <w:sz w:val="24"/>
          <w:szCs w:val="24"/>
        </w:rPr>
        <w:t xml:space="preserve"> А</w:t>
      </w:r>
    </w:p>
    <w:p w:rsidR="001D0FC6" w:rsidRDefault="001D0FC6">
      <w:pPr>
        <w:jc w:val="center"/>
        <w:rPr>
          <w:rFonts w:ascii="Times New Roman" w:eastAsia="Times New Roman" w:hAnsi="Times New Roman" w:cs="Times New Roman"/>
          <w:sz w:val="24"/>
          <w:szCs w:val="24"/>
        </w:rPr>
      </w:pPr>
    </w:p>
    <w:p w:rsidR="001D0FC6" w:rsidRPr="00DE4187" w:rsidRDefault="004D1927">
      <w:pPr>
        <w:jc w:val="center"/>
        <w:rPr>
          <w:rFonts w:ascii="Times New Roman" w:eastAsia="Times New Roman" w:hAnsi="Times New Roman" w:cs="Times New Roman"/>
          <w:sz w:val="24"/>
          <w:szCs w:val="24"/>
          <w:lang w:val="en-US"/>
        </w:rPr>
      </w:pPr>
      <w:r>
        <w:rPr>
          <w:rFonts w:ascii="Times New Roman" w:hAnsi="Times New Roman"/>
          <w:sz w:val="24"/>
          <w:szCs w:val="24"/>
        </w:rPr>
        <w:t>УЧЕБНАЯ</w:t>
      </w:r>
      <w:r w:rsidRPr="00DE4187">
        <w:rPr>
          <w:rFonts w:ascii="Times New Roman" w:hAnsi="Times New Roman"/>
          <w:sz w:val="24"/>
          <w:szCs w:val="24"/>
          <w:lang w:val="en-US"/>
        </w:rPr>
        <w:t xml:space="preserve"> (</w:t>
      </w:r>
      <w:r>
        <w:rPr>
          <w:rFonts w:ascii="Times New Roman" w:hAnsi="Times New Roman"/>
          <w:sz w:val="24"/>
          <w:szCs w:val="24"/>
        </w:rPr>
        <w:t>ОЗНАКОМИТЕЛЬНАЯ</w:t>
      </w:r>
      <w:r w:rsidRPr="00DE4187">
        <w:rPr>
          <w:rFonts w:ascii="Times New Roman" w:hAnsi="Times New Roman"/>
          <w:sz w:val="24"/>
          <w:szCs w:val="24"/>
          <w:lang w:val="en-US"/>
        </w:rPr>
        <w:t xml:space="preserve">) </w:t>
      </w:r>
      <w:r>
        <w:rPr>
          <w:rFonts w:ascii="Times New Roman" w:hAnsi="Times New Roman"/>
          <w:sz w:val="24"/>
          <w:szCs w:val="24"/>
        </w:rPr>
        <w:t>ПРАКТИКА</w:t>
      </w:r>
    </w:p>
    <w:p w:rsidR="001D0FC6" w:rsidRPr="00DE4187" w:rsidRDefault="001D0FC6">
      <w:pPr>
        <w:jc w:val="center"/>
        <w:rPr>
          <w:rFonts w:ascii="Times New Roman" w:eastAsia="Times New Roman" w:hAnsi="Times New Roman" w:cs="Times New Roman"/>
          <w:sz w:val="24"/>
          <w:szCs w:val="24"/>
          <w:lang w:val="en-US"/>
        </w:rPr>
      </w:pPr>
    </w:p>
    <w:p w:rsidR="001D0FC6" w:rsidRPr="00DE4187" w:rsidRDefault="004D1927">
      <w:pPr>
        <w:jc w:val="center"/>
        <w:rPr>
          <w:rFonts w:ascii="Times New Roman" w:eastAsia="Times New Roman" w:hAnsi="Times New Roman" w:cs="Times New Roman"/>
          <w:lang w:val="en-US"/>
        </w:rPr>
      </w:pPr>
      <w:r>
        <w:rPr>
          <w:rFonts w:ascii="Times New Roman" w:hAnsi="Times New Roman"/>
          <w:lang w:val="en-US"/>
        </w:rPr>
        <w:t>PROFESSIONAL</w:t>
      </w:r>
      <w:r w:rsidRPr="00DE4187">
        <w:rPr>
          <w:rFonts w:ascii="Times New Roman" w:hAnsi="Times New Roman"/>
          <w:lang w:val="en-US"/>
        </w:rPr>
        <w:t xml:space="preserve"> (</w:t>
      </w:r>
      <w:r>
        <w:rPr>
          <w:rFonts w:ascii="Times New Roman" w:hAnsi="Times New Roman"/>
          <w:lang w:val="en-US"/>
        </w:rPr>
        <w:t>INDUCTION</w:t>
      </w:r>
      <w:r w:rsidRPr="00DE4187">
        <w:rPr>
          <w:rFonts w:ascii="Times New Roman" w:hAnsi="Times New Roman"/>
          <w:lang w:val="en-US"/>
        </w:rPr>
        <w:t xml:space="preserve">) </w:t>
      </w:r>
      <w:r>
        <w:rPr>
          <w:rFonts w:ascii="Times New Roman" w:hAnsi="Times New Roman"/>
          <w:lang w:val="en-US"/>
        </w:rPr>
        <w:t>TRAINING</w:t>
      </w:r>
    </w:p>
    <w:p w:rsidR="001D0FC6" w:rsidRPr="00DE4187" w:rsidRDefault="001D0FC6">
      <w:pPr>
        <w:jc w:val="center"/>
        <w:rPr>
          <w:rFonts w:ascii="Times New Roman" w:eastAsia="Times New Roman" w:hAnsi="Times New Roman" w:cs="Times New Roman"/>
          <w:sz w:val="24"/>
          <w:szCs w:val="24"/>
          <w:lang w:val="en-US"/>
        </w:rPr>
      </w:pPr>
    </w:p>
    <w:p w:rsidR="001D0FC6" w:rsidRPr="00DE4187" w:rsidRDefault="001D0FC6">
      <w:pPr>
        <w:jc w:val="center"/>
        <w:rPr>
          <w:rFonts w:ascii="Times New Roman" w:eastAsia="Times New Roman" w:hAnsi="Times New Roman" w:cs="Times New Roman"/>
          <w:sz w:val="24"/>
          <w:szCs w:val="24"/>
          <w:lang w:val="en-US"/>
        </w:rPr>
      </w:pPr>
    </w:p>
    <w:p w:rsidR="001D0FC6" w:rsidRDefault="004D1927">
      <w:pPr>
        <w:jc w:val="center"/>
        <w:rPr>
          <w:rFonts w:ascii="Times New Roman" w:eastAsia="Times New Roman" w:hAnsi="Times New Roman" w:cs="Times New Roman"/>
          <w:sz w:val="24"/>
          <w:szCs w:val="24"/>
        </w:rPr>
      </w:pPr>
      <w:r>
        <w:rPr>
          <w:rFonts w:ascii="Times New Roman" w:hAnsi="Times New Roman"/>
          <w:b/>
          <w:bCs/>
          <w:sz w:val="24"/>
          <w:szCs w:val="24"/>
        </w:rPr>
        <w:t>Язы</w:t>
      </w:r>
      <w:proofErr w:type="gramStart"/>
      <w:r>
        <w:rPr>
          <w:rFonts w:ascii="Times New Roman" w:hAnsi="Times New Roman"/>
          <w:b/>
          <w:bCs/>
          <w:sz w:val="24"/>
          <w:szCs w:val="24"/>
        </w:rPr>
        <w:t>к(</w:t>
      </w:r>
      <w:proofErr w:type="gramEnd"/>
      <w:r>
        <w:rPr>
          <w:rFonts w:ascii="Times New Roman" w:hAnsi="Times New Roman"/>
          <w:b/>
          <w:bCs/>
          <w:sz w:val="24"/>
          <w:szCs w:val="24"/>
        </w:rPr>
        <w:t>и) обучения</w:t>
      </w:r>
    </w:p>
    <w:p w:rsidR="001D0FC6" w:rsidRDefault="001D0FC6">
      <w:pPr>
        <w:jc w:val="center"/>
        <w:rPr>
          <w:rFonts w:ascii="Times New Roman" w:eastAsia="Times New Roman" w:hAnsi="Times New Roman" w:cs="Times New Roman"/>
          <w:sz w:val="24"/>
          <w:szCs w:val="24"/>
        </w:rPr>
      </w:pPr>
    </w:p>
    <w:p w:rsidR="001D0FC6" w:rsidRDefault="004D1927">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rsidR="001D0FC6" w:rsidRDefault="001D0FC6">
      <w:pPr>
        <w:rPr>
          <w:rFonts w:ascii="Times New Roman" w:eastAsia="Times New Roman" w:hAnsi="Times New Roman" w:cs="Times New Roman"/>
          <w:sz w:val="24"/>
          <w:szCs w:val="24"/>
        </w:rPr>
      </w:pPr>
    </w:p>
    <w:p w:rsidR="001D0FC6" w:rsidRDefault="001D0FC6">
      <w:pPr>
        <w:rPr>
          <w:rFonts w:ascii="Times New Roman" w:eastAsia="Times New Roman" w:hAnsi="Times New Roman" w:cs="Times New Roman"/>
          <w:sz w:val="24"/>
          <w:szCs w:val="24"/>
        </w:rPr>
      </w:pPr>
    </w:p>
    <w:p w:rsidR="001D0FC6" w:rsidRDefault="001D0FC6">
      <w:pPr>
        <w:rPr>
          <w:rFonts w:ascii="Times New Roman" w:eastAsia="Times New Roman" w:hAnsi="Times New Roman" w:cs="Times New Roman"/>
          <w:sz w:val="24"/>
          <w:szCs w:val="24"/>
        </w:rPr>
      </w:pPr>
    </w:p>
    <w:p w:rsidR="001D0FC6" w:rsidRDefault="004D1927">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6</w:t>
      </w:r>
    </w:p>
    <w:p w:rsidR="001D0FC6" w:rsidRDefault="001D0FC6">
      <w:pPr>
        <w:rPr>
          <w:rFonts w:ascii="Times New Roman" w:eastAsia="Times New Roman" w:hAnsi="Times New Roman" w:cs="Times New Roman"/>
          <w:sz w:val="24"/>
          <w:szCs w:val="24"/>
        </w:rPr>
      </w:pPr>
    </w:p>
    <w:p w:rsidR="001D0FC6" w:rsidRDefault="004D1927">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053436</w:t>
      </w:r>
    </w:p>
    <w:p w:rsidR="001D0FC6" w:rsidRDefault="001D0FC6">
      <w:pPr>
        <w:rPr>
          <w:rFonts w:ascii="Times New Roman" w:eastAsia="Times New Roman" w:hAnsi="Times New Roman" w:cs="Times New Roman"/>
          <w:sz w:val="24"/>
          <w:szCs w:val="24"/>
        </w:rPr>
      </w:pPr>
    </w:p>
    <w:p w:rsidR="001D0FC6" w:rsidRDefault="001D0FC6">
      <w:pPr>
        <w:rPr>
          <w:rFonts w:ascii="Times New Roman" w:eastAsia="Times New Roman" w:hAnsi="Times New Roman" w:cs="Times New Roman"/>
          <w:sz w:val="24"/>
          <w:szCs w:val="24"/>
        </w:rPr>
      </w:pPr>
    </w:p>
    <w:p w:rsidR="001D0FC6" w:rsidRDefault="001D0FC6">
      <w:pPr>
        <w:jc w:val="center"/>
        <w:rPr>
          <w:rFonts w:ascii="Times New Roman" w:eastAsia="Times New Roman" w:hAnsi="Times New Roman" w:cs="Times New Roman"/>
        </w:rPr>
      </w:pPr>
    </w:p>
    <w:p w:rsidR="001D0FC6" w:rsidRDefault="001D0FC6">
      <w:pPr>
        <w:jc w:val="center"/>
        <w:rPr>
          <w:rFonts w:ascii="Times New Roman" w:eastAsia="Times New Roman" w:hAnsi="Times New Roman" w:cs="Times New Roman"/>
        </w:rPr>
      </w:pPr>
    </w:p>
    <w:p w:rsidR="001D0FC6" w:rsidRDefault="001D0FC6">
      <w:pPr>
        <w:jc w:val="center"/>
        <w:rPr>
          <w:rFonts w:ascii="Times New Roman" w:eastAsia="Times New Roman" w:hAnsi="Times New Roman" w:cs="Times New Roman"/>
        </w:rPr>
      </w:pPr>
    </w:p>
    <w:p w:rsidR="001D0FC6" w:rsidRDefault="001D0FC6">
      <w:pPr>
        <w:jc w:val="center"/>
        <w:rPr>
          <w:rFonts w:ascii="Times New Roman" w:eastAsia="Times New Roman" w:hAnsi="Times New Roman" w:cs="Times New Roman"/>
        </w:rPr>
      </w:pPr>
    </w:p>
    <w:p w:rsidR="001D0FC6" w:rsidRDefault="001D0FC6">
      <w:pPr>
        <w:jc w:val="center"/>
        <w:rPr>
          <w:rFonts w:ascii="Times New Roman" w:eastAsia="Times New Roman" w:hAnsi="Times New Roman" w:cs="Times New Roman"/>
        </w:rPr>
      </w:pPr>
    </w:p>
    <w:p w:rsidR="001D0FC6" w:rsidRDefault="001D0FC6">
      <w:pPr>
        <w:jc w:val="center"/>
        <w:rPr>
          <w:rFonts w:ascii="Times New Roman" w:eastAsia="Times New Roman" w:hAnsi="Times New Roman" w:cs="Times New Roman"/>
        </w:rPr>
      </w:pPr>
    </w:p>
    <w:p w:rsidR="001D0FC6" w:rsidRDefault="001D0FC6">
      <w:pPr>
        <w:jc w:val="center"/>
        <w:rPr>
          <w:rFonts w:ascii="Times New Roman" w:eastAsia="Times New Roman" w:hAnsi="Times New Roman" w:cs="Times New Roman"/>
        </w:rPr>
      </w:pPr>
    </w:p>
    <w:p w:rsidR="00EF06DA" w:rsidRDefault="00EF06DA">
      <w:pPr>
        <w:rPr>
          <w:rFonts w:ascii="Times New Roman" w:hAnsi="Times New Roman"/>
          <w:sz w:val="24"/>
          <w:szCs w:val="24"/>
          <w:shd w:val="clear" w:color="auto" w:fill="FEFB00"/>
        </w:rPr>
      </w:pPr>
      <w:r>
        <w:rPr>
          <w:rFonts w:ascii="Times New Roman" w:hAnsi="Times New Roman"/>
          <w:sz w:val="24"/>
          <w:szCs w:val="24"/>
          <w:shd w:val="clear" w:color="auto" w:fill="FEFB00"/>
        </w:rPr>
        <w:br w:type="page"/>
      </w:r>
    </w:p>
    <w:p w:rsidR="001D0FC6" w:rsidRDefault="004D1927">
      <w:pPr>
        <w:jc w:val="both"/>
        <w:rPr>
          <w:rFonts w:ascii="Times New Roman" w:eastAsia="Times New Roman" w:hAnsi="Times New Roman" w:cs="Times New Roman"/>
        </w:rPr>
      </w:pPr>
      <w:r>
        <w:rPr>
          <w:rFonts w:ascii="Times New Roman" w:hAnsi="Times New Roman"/>
          <w:b/>
          <w:bCs/>
          <w:sz w:val="24"/>
          <w:szCs w:val="24"/>
        </w:rPr>
        <w:lastRenderedPageBreak/>
        <w:t xml:space="preserve">Аннотация </w:t>
      </w:r>
      <w:r>
        <w:rPr>
          <w:rFonts w:ascii="Times New Roman" w:hAnsi="Times New Roman"/>
          <w:i/>
          <w:iCs/>
          <w:sz w:val="20"/>
          <w:szCs w:val="20"/>
        </w:rPr>
        <w:t>(на русском, английском, других (при необходимости) языках)</w:t>
      </w:r>
    </w:p>
    <w:p w:rsidR="001D0FC6" w:rsidRDefault="004D19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 xml:space="preserve">Учебная (учебно-ознакомительная) практика предназначена для укрепления базовых навыков профессиональной деятельности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по направлению «Междун</w:t>
      </w:r>
      <w:r>
        <w:rPr>
          <w:rFonts w:ascii="Times New Roman" w:hAnsi="Times New Roman"/>
          <w:sz w:val="24"/>
          <w:szCs w:val="24"/>
        </w:rPr>
        <w:t>а</w:t>
      </w:r>
      <w:r>
        <w:rPr>
          <w:rFonts w:ascii="Times New Roman" w:hAnsi="Times New Roman"/>
          <w:sz w:val="24"/>
          <w:szCs w:val="24"/>
        </w:rPr>
        <w:t>родная журналистика». Программа отвечает современным требованиям и стандартам журналистского образования в России и Европе. Компетенции были предложены и с</w:t>
      </w:r>
      <w:r>
        <w:rPr>
          <w:rFonts w:ascii="Times New Roman" w:hAnsi="Times New Roman"/>
          <w:sz w:val="24"/>
          <w:szCs w:val="24"/>
        </w:rPr>
        <w:t>о</w:t>
      </w:r>
      <w:r>
        <w:rPr>
          <w:rFonts w:ascii="Times New Roman" w:hAnsi="Times New Roman"/>
          <w:sz w:val="24"/>
          <w:szCs w:val="24"/>
        </w:rPr>
        <w:t xml:space="preserve">гласованы с представителями </w:t>
      </w:r>
      <w:proofErr w:type="gramStart"/>
      <w:r>
        <w:rPr>
          <w:rFonts w:ascii="Times New Roman" w:hAnsi="Times New Roman"/>
          <w:sz w:val="24"/>
          <w:szCs w:val="24"/>
        </w:rPr>
        <w:t>российского</w:t>
      </w:r>
      <w:proofErr w:type="gramEnd"/>
      <w:r>
        <w:rPr>
          <w:rFonts w:ascii="Times New Roman" w:hAnsi="Times New Roman"/>
          <w:sz w:val="24"/>
          <w:szCs w:val="24"/>
        </w:rPr>
        <w:t xml:space="preserve"> и зарубежного медиа-сообщества. В ходе учебно-ознакомительной практики обучающиеся приобретают широкий спектр знаний, навыков и компетенций в технологиях работы в различных видах СМИ, создании ко</w:t>
      </w:r>
      <w:r>
        <w:rPr>
          <w:rFonts w:ascii="Times New Roman" w:hAnsi="Times New Roman"/>
          <w:sz w:val="24"/>
          <w:szCs w:val="24"/>
        </w:rPr>
        <w:t>н</w:t>
      </w:r>
      <w:r>
        <w:rPr>
          <w:rFonts w:ascii="Times New Roman" w:hAnsi="Times New Roman"/>
          <w:sz w:val="24"/>
          <w:szCs w:val="24"/>
        </w:rPr>
        <w:t xml:space="preserve">тента разных форматов и жанров, в том числе и на иностранных языках. </w:t>
      </w:r>
    </w:p>
    <w:p w:rsidR="001D0FC6" w:rsidRDefault="001D0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rsidR="001D0FC6" w:rsidRDefault="004D19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Professional (induction) training </w:t>
      </w:r>
      <w:r>
        <w:rPr>
          <w:rFonts w:ascii="Times New Roman" w:hAnsi="Times New Roman"/>
          <w:sz w:val="24"/>
          <w:szCs w:val="24"/>
          <w:u w:color="808080"/>
          <w:lang w:val="en-US"/>
        </w:rPr>
        <w:t xml:space="preserve">is designed to train the basic skills in professional activity for the students of International Journalism educational </w:t>
      </w:r>
      <w:proofErr w:type="spellStart"/>
      <w:r>
        <w:rPr>
          <w:rFonts w:ascii="Times New Roman" w:hAnsi="Times New Roman"/>
          <w:sz w:val="24"/>
          <w:szCs w:val="24"/>
          <w:u w:color="808080"/>
          <w:lang w:val="en-US"/>
        </w:rPr>
        <w:t>programme</w:t>
      </w:r>
      <w:proofErr w:type="spellEnd"/>
      <w:r>
        <w:rPr>
          <w:rFonts w:ascii="Times New Roman" w:hAnsi="Times New Roman"/>
          <w:sz w:val="24"/>
          <w:szCs w:val="24"/>
          <w:u w:color="808080"/>
          <w:lang w:val="en-US"/>
        </w:rPr>
        <w:t>. The program matches with the modern requirements and standards of journalism education in Russia and Europe. Co</w:t>
      </w:r>
      <w:r>
        <w:rPr>
          <w:rFonts w:ascii="Times New Roman" w:hAnsi="Times New Roman"/>
          <w:sz w:val="24"/>
          <w:szCs w:val="24"/>
          <w:u w:color="808080"/>
          <w:lang w:val="en-US"/>
        </w:rPr>
        <w:t>m</w:t>
      </w:r>
      <w:r>
        <w:rPr>
          <w:rFonts w:ascii="Times New Roman" w:hAnsi="Times New Roman"/>
          <w:sz w:val="24"/>
          <w:szCs w:val="24"/>
          <w:u w:color="808080"/>
          <w:lang w:val="en-US"/>
        </w:rPr>
        <w:t>petence was proposed and agreed with the representatives of Russian and foreign media community. During the training (training introductory) internship students acquire the skills to work in different media, to create content in different formats, genres and languages.</w:t>
      </w:r>
    </w:p>
    <w:p w:rsidR="001D0FC6" w:rsidRDefault="001D0FC6">
      <w:pPr>
        <w:jc w:val="both"/>
        <w:rPr>
          <w:rFonts w:ascii="Times New Roman" w:eastAsia="Times New Roman" w:hAnsi="Times New Roman" w:cs="Times New Roman"/>
          <w:sz w:val="24"/>
          <w:szCs w:val="24"/>
          <w:lang w:val="en-US"/>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rsidR="001D0FC6" w:rsidRDefault="001D0FC6">
      <w:pPr>
        <w:jc w:val="both"/>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rsidR="001D0FC6" w:rsidRDefault="004D1927">
      <w:pPr>
        <w:jc w:val="both"/>
        <w:rPr>
          <w:rFonts w:ascii="Times New Roman" w:eastAsia="Times New Roman" w:hAnsi="Times New Roman" w:cs="Times New Roman"/>
          <w:sz w:val="24"/>
          <w:szCs w:val="24"/>
        </w:rPr>
      </w:pPr>
      <w:r>
        <w:rPr>
          <w:rFonts w:ascii="Times New Roman" w:hAnsi="Times New Roman"/>
        </w:rPr>
        <w:t>Учебная (учебно-ознакомительная)</w:t>
      </w:r>
      <w:r>
        <w:rPr>
          <w:rFonts w:ascii="Times New Roman" w:hAnsi="Times New Roman"/>
          <w:sz w:val="24"/>
          <w:szCs w:val="24"/>
        </w:rPr>
        <w:t xml:space="preserve"> практика является составной частью основной образ</w:t>
      </w:r>
      <w:r>
        <w:rPr>
          <w:rFonts w:ascii="Times New Roman" w:hAnsi="Times New Roman"/>
          <w:sz w:val="24"/>
          <w:szCs w:val="24"/>
        </w:rPr>
        <w:t>о</w:t>
      </w:r>
      <w:r>
        <w:rPr>
          <w:rFonts w:ascii="Times New Roman" w:hAnsi="Times New Roman"/>
          <w:sz w:val="24"/>
          <w:szCs w:val="24"/>
        </w:rPr>
        <w:t>вательной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практики – формирование и развитие профессиональных навыков. В ходе прои</w:t>
      </w:r>
      <w:r>
        <w:rPr>
          <w:rFonts w:ascii="Times New Roman" w:hAnsi="Times New Roman"/>
          <w:sz w:val="24"/>
          <w:szCs w:val="24"/>
        </w:rPr>
        <w:t>з</w:t>
      </w:r>
      <w:r>
        <w:rPr>
          <w:rFonts w:ascii="Times New Roman" w:hAnsi="Times New Roman"/>
          <w:sz w:val="24"/>
          <w:szCs w:val="24"/>
        </w:rPr>
        <w:t>водственной практики студенты применяют полученные в ходе первого года обучения практические навыки создания журналистских текстов (в первую очередь в информ</w:t>
      </w:r>
      <w:r>
        <w:rPr>
          <w:rFonts w:ascii="Times New Roman" w:hAnsi="Times New Roman"/>
          <w:sz w:val="24"/>
          <w:szCs w:val="24"/>
        </w:rPr>
        <w:t>а</w:t>
      </w:r>
      <w:r>
        <w:rPr>
          <w:rFonts w:ascii="Times New Roman" w:hAnsi="Times New Roman"/>
          <w:sz w:val="24"/>
          <w:szCs w:val="24"/>
        </w:rPr>
        <w:t>ционно-аналитических жанрах),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r>
        <w:rPr>
          <w:rFonts w:ascii="Times New Roman" w:hAnsi="Times New Roman"/>
          <w:sz w:val="24"/>
          <w:szCs w:val="24"/>
        </w:rPr>
        <w:t>В задачи курса входит:</w:t>
      </w:r>
    </w:p>
    <w:p w:rsidR="001D0FC6" w:rsidRDefault="004D1927">
      <w:pPr>
        <w:jc w:val="both"/>
        <w:rPr>
          <w:rFonts w:ascii="Times New Roman" w:eastAsia="Times New Roman" w:hAnsi="Times New Roman" w:cs="Times New Roman"/>
        </w:rPr>
      </w:pPr>
      <w:proofErr w:type="gramStart"/>
      <w:r>
        <w:rPr>
          <w:rFonts w:ascii="Times New Roman" w:hAnsi="Times New Roman"/>
          <w:sz w:val="24"/>
          <w:szCs w:val="24"/>
        </w:rPr>
        <w:t>– знакомство с требованиями и правилами прохождения производственной практики;</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изучение требований, предъявляемых к работе журналиста и подготовленным к пу</w:t>
      </w:r>
      <w:r>
        <w:rPr>
          <w:rFonts w:ascii="Times New Roman" w:hAnsi="Times New Roman"/>
          <w:sz w:val="24"/>
          <w:szCs w:val="24"/>
        </w:rPr>
        <w:t>б</w:t>
      </w:r>
      <w:r>
        <w:rPr>
          <w:rFonts w:ascii="Times New Roman" w:hAnsi="Times New Roman"/>
          <w:sz w:val="24"/>
          <w:szCs w:val="24"/>
        </w:rPr>
        <w:t>ликации материалам, в данной редакции;</w:t>
      </w:r>
      <w:r>
        <w:rPr>
          <w:rFonts w:ascii="Arial Unicode MS" w:eastAsia="Arial Unicode MS" w:hAnsi="Arial Unicode MS" w:cs="Arial Unicode MS"/>
          <w:sz w:val="24"/>
          <w:szCs w:val="24"/>
        </w:rPr>
        <w:br/>
      </w:r>
      <w:r>
        <w:rPr>
          <w:rFonts w:ascii="Times New Roman" w:hAnsi="Times New Roman"/>
          <w:sz w:val="24"/>
          <w:szCs w:val="24"/>
        </w:rPr>
        <w:t>– знакомство с принятой в редакции практикой взаимодействия в ходе подготовки м</w:t>
      </w:r>
      <w:r>
        <w:rPr>
          <w:rFonts w:ascii="Times New Roman" w:hAnsi="Times New Roman"/>
          <w:sz w:val="24"/>
          <w:szCs w:val="24"/>
        </w:rPr>
        <w:t>а</w:t>
      </w:r>
      <w:r>
        <w:rPr>
          <w:rFonts w:ascii="Times New Roman" w:hAnsi="Times New Roman"/>
          <w:sz w:val="24"/>
          <w:szCs w:val="24"/>
        </w:rPr>
        <w:t>териала;</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proofErr w:type="gramEnd"/>
      <w:r>
        <w:rPr>
          <w:rFonts w:ascii="Arial Unicode MS" w:eastAsia="Arial Unicode MS" w:hAnsi="Arial Unicode MS" w:cs="Arial Unicode MS"/>
          <w:sz w:val="24"/>
          <w:szCs w:val="24"/>
        </w:rPr>
        <w:br/>
      </w:r>
      <w:r>
        <w:rPr>
          <w:rFonts w:ascii="Times New Roman" w:hAnsi="Times New Roman"/>
          <w:sz w:val="24"/>
          <w:szCs w:val="24"/>
        </w:rPr>
        <w:t xml:space="preserve">– участие в распространенных формах получения информации (пресс-конференции, брифинги, </w:t>
      </w:r>
      <w:proofErr w:type="gramStart"/>
      <w:r>
        <w:rPr>
          <w:rFonts w:ascii="Times New Roman" w:hAnsi="Times New Roman"/>
          <w:sz w:val="24"/>
          <w:szCs w:val="24"/>
        </w:rPr>
        <w:t>пресс-туры</w:t>
      </w:r>
      <w:proofErr w:type="gramEnd"/>
      <w:r>
        <w:rPr>
          <w:rFonts w:ascii="Times New Roman" w:hAnsi="Times New Roman"/>
          <w:sz w:val="24"/>
          <w:szCs w:val="24"/>
        </w:rPr>
        <w:t>);</w:t>
      </w:r>
      <w:r>
        <w:rPr>
          <w:rFonts w:ascii="Arial Unicode MS" w:eastAsia="Arial Unicode MS" w:hAnsi="Arial Unicode MS" w:cs="Arial Unicode MS"/>
          <w:sz w:val="24"/>
          <w:szCs w:val="24"/>
        </w:rPr>
        <w:br/>
      </w:r>
      <w:r>
        <w:rPr>
          <w:rFonts w:ascii="Times New Roman" w:hAnsi="Times New Roman"/>
          <w:sz w:val="24"/>
          <w:szCs w:val="24"/>
        </w:rPr>
        <w:t>– формирование навыков редактирования подготовленного материала по рекомендац</w:t>
      </w:r>
      <w:r>
        <w:rPr>
          <w:rFonts w:ascii="Times New Roman" w:hAnsi="Times New Roman"/>
          <w:sz w:val="24"/>
          <w:szCs w:val="24"/>
        </w:rPr>
        <w:t>и</w:t>
      </w:r>
      <w:r>
        <w:rPr>
          <w:rFonts w:ascii="Times New Roman" w:hAnsi="Times New Roman"/>
          <w:sz w:val="24"/>
          <w:szCs w:val="24"/>
        </w:rPr>
        <w:t>ям редактора;</w:t>
      </w:r>
      <w:r>
        <w:rPr>
          <w:rFonts w:ascii="Arial Unicode MS" w:eastAsia="Arial Unicode MS" w:hAnsi="Arial Unicode MS" w:cs="Arial Unicode MS"/>
          <w:sz w:val="24"/>
          <w:szCs w:val="24"/>
        </w:rPr>
        <w:br/>
      </w:r>
      <w:r>
        <w:rPr>
          <w:rFonts w:ascii="Times New Roman" w:hAnsi="Times New Roman"/>
          <w:sz w:val="24"/>
          <w:szCs w:val="24"/>
        </w:rPr>
        <w:t>– формирование навыков оперативной журналистской деятельности с соблюдением сроков сдачи материалов.</w:t>
      </w:r>
      <w:r>
        <w:rPr>
          <w:rFonts w:ascii="Arial Unicode MS" w:eastAsia="Arial Unicode MS" w:hAnsi="Arial Unicode MS" w:cs="Arial Unicode MS"/>
          <w:sz w:val="24"/>
          <w:szCs w:val="24"/>
        </w:rPr>
        <w:br/>
      </w:r>
      <w:r>
        <w:rPr>
          <w:rFonts w:ascii="Times New Roman" w:hAnsi="Times New Roman"/>
          <w:sz w:val="24"/>
          <w:szCs w:val="24"/>
        </w:rPr>
        <w:t>В ходе производственной практики студент приобретает контакты в среде ньюсмейк</w:t>
      </w:r>
      <w:r>
        <w:rPr>
          <w:rFonts w:ascii="Times New Roman" w:hAnsi="Times New Roman"/>
          <w:sz w:val="24"/>
          <w:szCs w:val="24"/>
        </w:rPr>
        <w:t>е</w:t>
      </w:r>
      <w:r>
        <w:rPr>
          <w:rFonts w:ascii="Times New Roman" w:hAnsi="Times New Roman"/>
          <w:sz w:val="24"/>
          <w:szCs w:val="24"/>
        </w:rPr>
        <w:t>ров, а также среди работающих журналистов.</w:t>
      </w:r>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w:t>
      </w:r>
      <w:r>
        <w:rPr>
          <w:rFonts w:ascii="Times New Roman" w:hAnsi="Times New Roman"/>
          <w:sz w:val="24"/>
          <w:szCs w:val="24"/>
        </w:rPr>
        <w:t>и</w:t>
      </w:r>
      <w:r>
        <w:rPr>
          <w:rFonts w:ascii="Times New Roman" w:hAnsi="Times New Roman"/>
          <w:sz w:val="24"/>
          <w:szCs w:val="24"/>
        </w:rPr>
        <w:t>рование первичных навыков работы в редакционном коллективе у студентов, обуча</w:t>
      </w:r>
      <w:r>
        <w:rPr>
          <w:rFonts w:ascii="Times New Roman" w:hAnsi="Times New Roman"/>
          <w:sz w:val="24"/>
          <w:szCs w:val="24"/>
        </w:rPr>
        <w:t>ю</w:t>
      </w:r>
      <w:r>
        <w:rPr>
          <w:rFonts w:ascii="Times New Roman" w:hAnsi="Times New Roman"/>
          <w:sz w:val="24"/>
          <w:szCs w:val="24"/>
        </w:rPr>
        <w:t>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sz w:val="24"/>
          <w:szCs w:val="24"/>
        </w:rPr>
        <w:br/>
      </w: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w:t>
      </w:r>
      <w:r>
        <w:rPr>
          <w:rFonts w:ascii="Times New Roman" w:hAnsi="Times New Roman"/>
          <w:i/>
          <w:iCs/>
          <w:sz w:val="20"/>
          <w:szCs w:val="20"/>
        </w:rPr>
        <w:t>р</w:t>
      </w:r>
      <w:r>
        <w:rPr>
          <w:rFonts w:ascii="Times New Roman" w:hAnsi="Times New Roman"/>
          <w:i/>
          <w:iCs/>
          <w:sz w:val="20"/>
          <w:szCs w:val="20"/>
        </w:rPr>
        <w:t>ждённому в установленном в СПбГУ порядке)</w:t>
      </w:r>
    </w:p>
    <w:p w:rsidR="001D0FC6" w:rsidRDefault="001D0FC6">
      <w:pPr>
        <w:jc w:val="both"/>
        <w:rPr>
          <w:rFonts w:ascii="Times New Roman" w:eastAsia="Times New Roman" w:hAnsi="Times New Roman" w:cs="Times New Roman"/>
          <w:i/>
          <w:iCs/>
          <w:sz w:val="20"/>
          <w:szCs w:val="20"/>
        </w:rPr>
      </w:pPr>
    </w:p>
    <w:p w:rsidR="001D0FC6" w:rsidRDefault="004D1927">
      <w:pPr>
        <w:pStyle w:val="a8"/>
        <w:ind w:left="0"/>
        <w:jc w:val="both"/>
        <w:rPr>
          <w:rFonts w:ascii="Times New Roman" w:eastAsia="Times New Roman" w:hAnsi="Times New Roman" w:cs="Times New Roman"/>
          <w:b/>
          <w:bCs/>
          <w:sz w:val="24"/>
          <w:szCs w:val="24"/>
        </w:rPr>
      </w:pPr>
      <w:r>
        <w:rPr>
          <w:rFonts w:ascii="Times New Roman" w:hAnsi="Times New Roman"/>
          <w:b/>
          <w:bCs/>
          <w:sz w:val="32"/>
          <w:szCs w:val="32"/>
          <w:shd w:val="clear" w:color="auto" w:fill="000000"/>
        </w:rPr>
        <w:lastRenderedPageBreak/>
        <w:t>□</w:t>
      </w:r>
      <w:r>
        <w:rPr>
          <w:rFonts w:ascii="Times New Roman" w:hAnsi="Times New Roman"/>
          <w:b/>
          <w:bCs/>
          <w:sz w:val="32"/>
          <w:szCs w:val="32"/>
          <w:shd w:val="clear" w:color="auto" w:fill="FEFFFF"/>
        </w:rPr>
        <w:t xml:space="preserve"> </w:t>
      </w:r>
      <w:r>
        <w:rPr>
          <w:rFonts w:ascii="Times New Roman" w:hAnsi="Times New Roman"/>
          <w:b/>
          <w:bCs/>
          <w:color w:val="FEFFFF"/>
          <w:sz w:val="32"/>
          <w:szCs w:val="32"/>
          <w:u w:color="FEFFFF"/>
          <w:shd w:val="clear" w:color="auto" w:fill="FEFFFF"/>
        </w:rPr>
        <w:t xml:space="preserve">  </w:t>
      </w:r>
      <w:r>
        <w:rPr>
          <w:rFonts w:ascii="Times New Roman" w:hAnsi="Times New Roman"/>
          <w:b/>
          <w:bCs/>
          <w:sz w:val="24"/>
          <w:szCs w:val="24"/>
        </w:rPr>
        <w:t>Учебная</w:t>
      </w:r>
    </w:p>
    <w:p w:rsidR="001D0FC6" w:rsidRDefault="004D1927">
      <w:pPr>
        <w:pStyle w:val="a8"/>
        <w:numPr>
          <w:ilvl w:val="0"/>
          <w:numId w:val="2"/>
        </w:numPr>
        <w:jc w:val="both"/>
        <w:rPr>
          <w:rFonts w:ascii="Times New Roman" w:hAnsi="Times New Roman"/>
          <w:sz w:val="24"/>
          <w:szCs w:val="24"/>
        </w:rPr>
      </w:pPr>
      <w:r>
        <w:rPr>
          <w:rFonts w:ascii="Times New Roman" w:hAnsi="Times New Roman"/>
          <w:sz w:val="24"/>
          <w:szCs w:val="24"/>
        </w:rPr>
        <w:t>Производственная, в т.ч. преддипломная</w:t>
      </w:r>
    </w:p>
    <w:p w:rsidR="001D0FC6" w:rsidRDefault="004D1927">
      <w:pPr>
        <w:pStyle w:val="a8"/>
        <w:numPr>
          <w:ilvl w:val="0"/>
          <w:numId w:val="2"/>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rsidR="001D0FC6" w:rsidRDefault="001D0FC6">
      <w:pPr>
        <w:jc w:val="both"/>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 xml:space="preserve">Ознакомительная </w:t>
      </w:r>
      <w:r>
        <w:rPr>
          <w:rFonts w:ascii="Times New Roman" w:hAnsi="Times New Roman"/>
          <w:i/>
          <w:iCs/>
          <w:sz w:val="20"/>
          <w:szCs w:val="20"/>
        </w:rPr>
        <w:t>(указать какая)</w:t>
      </w:r>
    </w:p>
    <w:p w:rsidR="001D0FC6" w:rsidRDefault="001D0FC6">
      <w:pPr>
        <w:jc w:val="both"/>
        <w:rPr>
          <w:rFonts w:ascii="Times New Roman" w:eastAsia="Times New Roman" w:hAnsi="Times New Roman" w:cs="Times New Roman"/>
          <w:i/>
          <w:iCs/>
          <w:sz w:val="20"/>
          <w:szCs w:val="20"/>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w:t>
      </w:r>
      <w:r>
        <w:rPr>
          <w:rFonts w:ascii="Times New Roman" w:hAnsi="Times New Roman"/>
          <w:b/>
          <w:bCs/>
          <w:sz w:val="24"/>
          <w:szCs w:val="24"/>
        </w:rPr>
        <w:t>а</w:t>
      </w:r>
      <w:r>
        <w:rPr>
          <w:rFonts w:ascii="Times New Roman" w:hAnsi="Times New Roman"/>
          <w:b/>
          <w:bCs/>
          <w:sz w:val="24"/>
          <w:szCs w:val="24"/>
        </w:rPr>
        <w:t>комительное занятие в Ресурсном центре Научного парка СПбГУ</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w:t>
      </w:r>
      <w:r>
        <w:rPr>
          <w:rFonts w:ascii="Times New Roman" w:hAnsi="Times New Roman"/>
          <w:i/>
          <w:iCs/>
          <w:sz w:val="20"/>
          <w:szCs w:val="20"/>
        </w:rPr>
        <w:t xml:space="preserve"> (указать в каком)</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b/>
          <w:bCs/>
          <w:sz w:val="24"/>
          <w:szCs w:val="24"/>
        </w:rPr>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w:t>
      </w:r>
      <w:r>
        <w:rPr>
          <w:rFonts w:ascii="Times New Roman" w:hAnsi="Times New Roman"/>
          <w:i/>
          <w:iCs/>
          <w:sz w:val="20"/>
          <w:szCs w:val="20"/>
        </w:rPr>
        <w:t>т</w:t>
      </w:r>
      <w:r>
        <w:rPr>
          <w:rFonts w:ascii="Times New Roman" w:hAnsi="Times New Roman"/>
          <w:i/>
          <w:iCs/>
          <w:sz w:val="20"/>
          <w:szCs w:val="20"/>
        </w:rPr>
        <w:t>ветствовать образовательным стандартам</w:t>
      </w:r>
      <w:r>
        <w:rPr>
          <w:rFonts w:ascii="Times New Roman" w:hAnsi="Times New Roman"/>
          <w:sz w:val="24"/>
          <w:szCs w:val="24"/>
        </w:rPr>
        <w:t>)</w:t>
      </w:r>
    </w:p>
    <w:p w:rsidR="001D0FC6" w:rsidRDefault="004D1927">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w:t>
      </w:r>
      <w:proofErr w:type="gramStart"/>
      <w:r>
        <w:rPr>
          <w:rFonts w:ascii="Times New Roman" w:hAnsi="Times New Roman"/>
          <w:sz w:val="24"/>
          <w:szCs w:val="24"/>
        </w:rPr>
        <w:t>Стационарная</w:t>
      </w:r>
      <w:proofErr w:type="gramEnd"/>
      <w:r>
        <w:rPr>
          <w:rFonts w:ascii="Times New Roman" w:hAnsi="Times New Roman"/>
          <w:sz w:val="24"/>
          <w:szCs w:val="24"/>
        </w:rPr>
        <w:t xml:space="preserve"> (в пределах Санкт-Петербурга)</w:t>
      </w:r>
    </w:p>
    <w:p w:rsidR="001D0FC6" w:rsidRDefault="004D1927">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shd w:val="clear" w:color="auto" w:fill="FEFFFF"/>
        </w:rPr>
        <w:t xml:space="preserve"> </w:t>
      </w:r>
      <w:proofErr w:type="gramStart"/>
      <w:r>
        <w:rPr>
          <w:rFonts w:ascii="Times New Roman" w:hAnsi="Times New Roman"/>
          <w:sz w:val="24"/>
          <w:szCs w:val="24"/>
        </w:rPr>
        <w:t>Выездная</w:t>
      </w:r>
      <w:proofErr w:type="gramEnd"/>
      <w:r>
        <w:rPr>
          <w:rFonts w:ascii="Times New Roman" w:hAnsi="Times New Roman"/>
          <w:sz w:val="24"/>
          <w:szCs w:val="24"/>
        </w:rPr>
        <w:t xml:space="preserve"> (за пределами Санкт-Петербурга)</w:t>
      </w:r>
    </w:p>
    <w:p w:rsidR="001D0FC6" w:rsidRDefault="001D0FC6">
      <w:pPr>
        <w:jc w:val="both"/>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 xml:space="preserve">(отметить </w:t>
      </w:r>
      <w:proofErr w:type="gramStart"/>
      <w:r>
        <w:rPr>
          <w:rFonts w:ascii="Times New Roman" w:hAnsi="Times New Roman"/>
          <w:i/>
          <w:iCs/>
          <w:sz w:val="20"/>
          <w:szCs w:val="20"/>
        </w:rPr>
        <w:t>нужное</w:t>
      </w:r>
      <w:proofErr w:type="gramEnd"/>
      <w:r>
        <w:rPr>
          <w:rFonts w:ascii="Times New Roman" w:hAnsi="Times New Roman"/>
          <w:i/>
          <w:iCs/>
          <w:sz w:val="20"/>
          <w:szCs w:val="20"/>
        </w:rPr>
        <w:t>)</w:t>
      </w:r>
    </w:p>
    <w:p w:rsidR="001D0FC6" w:rsidRDefault="004D1927">
      <w:pPr>
        <w:numPr>
          <w:ilvl w:val="0"/>
          <w:numId w:val="4"/>
        </w:numPr>
        <w:jc w:val="both"/>
        <w:rPr>
          <w:rFonts w:ascii="Times New Roman" w:hAnsi="Times New Roman"/>
          <w:sz w:val="24"/>
          <w:szCs w:val="24"/>
        </w:rPr>
      </w:pPr>
      <w:r>
        <w:rPr>
          <w:rFonts w:ascii="Times New Roman" w:hAnsi="Times New Roman"/>
          <w:sz w:val="24"/>
          <w:szCs w:val="24"/>
        </w:rPr>
        <w:t>в СПбГУ:</w:t>
      </w:r>
    </w:p>
    <w:p w:rsidR="001D0FC6" w:rsidRDefault="001D0FC6">
      <w:pPr>
        <w:jc w:val="both"/>
        <w:rPr>
          <w:rFonts w:ascii="Times New Roman" w:eastAsia="Times New Roman" w:hAnsi="Times New Roman" w:cs="Times New Roman"/>
          <w:sz w:val="24"/>
          <w:szCs w:val="24"/>
        </w:rPr>
      </w:pPr>
    </w:p>
    <w:p w:rsidR="001D0FC6" w:rsidRDefault="004D1927">
      <w:pPr>
        <w:ind w:left="284"/>
        <w:jc w:val="both"/>
        <w:rPr>
          <w:rFonts w:ascii="Times New Roman" w:eastAsia="Times New Roman" w:hAnsi="Times New Roman" w:cs="Times New Roman"/>
          <w:b/>
          <w:bCs/>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b/>
          <w:bCs/>
          <w:sz w:val="24"/>
          <w:szCs w:val="24"/>
        </w:rPr>
        <w:t>Институт «Высшая школа журналист</w:t>
      </w:r>
      <w:r>
        <w:rPr>
          <w:rFonts w:ascii="Times New Roman" w:hAnsi="Times New Roman"/>
          <w:b/>
          <w:bCs/>
          <w:sz w:val="24"/>
          <w:szCs w:val="24"/>
        </w:rPr>
        <w:t>и</w:t>
      </w:r>
      <w:r>
        <w:rPr>
          <w:rFonts w:ascii="Times New Roman" w:hAnsi="Times New Roman"/>
          <w:b/>
          <w:bCs/>
          <w:sz w:val="24"/>
          <w:szCs w:val="24"/>
        </w:rPr>
        <w:t>ки и массовых коммуникаций»</w:t>
      </w:r>
    </w:p>
    <w:p w:rsidR="001D0FC6" w:rsidRDefault="004D1927">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w:t>
      </w:r>
      <w:r>
        <w:rPr>
          <w:rFonts w:ascii="Times New Roman" w:hAnsi="Times New Roman"/>
          <w:i/>
          <w:iCs/>
          <w:sz w:val="20"/>
          <w:szCs w:val="20"/>
        </w:rPr>
        <w:t>а</w:t>
      </w:r>
      <w:r>
        <w:rPr>
          <w:rFonts w:ascii="Times New Roman" w:hAnsi="Times New Roman"/>
          <w:i/>
          <w:iCs/>
          <w:sz w:val="20"/>
          <w:szCs w:val="20"/>
        </w:rPr>
        <w:t>кое)</w:t>
      </w:r>
    </w:p>
    <w:p w:rsidR="001D0FC6" w:rsidRDefault="004D1927">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rsidR="001D0FC6" w:rsidRDefault="004D1927">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rsidR="001D0FC6" w:rsidRDefault="004D1927">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Издательство СПбГУ</w:t>
      </w:r>
    </w:p>
    <w:p w:rsidR="001D0FC6" w:rsidRDefault="004D1927">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Приемная комиссия СПбГУ </w:t>
      </w:r>
    </w:p>
    <w:p w:rsidR="001D0FC6" w:rsidRDefault="004D1927">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другое _____________________________________________________ </w:t>
      </w:r>
      <w:r>
        <w:rPr>
          <w:rFonts w:ascii="Times New Roman" w:hAnsi="Times New Roman"/>
          <w:i/>
          <w:iCs/>
          <w:sz w:val="20"/>
          <w:szCs w:val="20"/>
        </w:rPr>
        <w:t>(указать какое)</w:t>
      </w:r>
    </w:p>
    <w:p w:rsidR="001D0FC6" w:rsidRDefault="004D1927">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w:t>
      </w:r>
      <w:r>
        <w:rPr>
          <w:rFonts w:ascii="Times New Roman" w:hAnsi="Times New Roman"/>
          <w:i/>
          <w:iCs/>
          <w:sz w:val="20"/>
          <w:szCs w:val="20"/>
        </w:rPr>
        <w:t>е</w:t>
      </w:r>
      <w:r>
        <w:rPr>
          <w:rFonts w:ascii="Times New Roman" w:hAnsi="Times New Roman"/>
          <w:i/>
          <w:iCs/>
          <w:sz w:val="20"/>
          <w:szCs w:val="20"/>
        </w:rPr>
        <w:t>ния/договора, ИС Партнер)</w:t>
      </w:r>
    </w:p>
    <w:p w:rsidR="001D0FC6" w:rsidRDefault="004D1927">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b/>
          <w:bCs/>
          <w:sz w:val="24"/>
          <w:szCs w:val="24"/>
        </w:rPr>
        <w:t>разрешается прохождение практики вне Санкт-Петербурга (в рамках соглашения/договора)</w:t>
      </w:r>
    </w:p>
    <w:p w:rsidR="001D0FC6" w:rsidRDefault="001D0FC6">
      <w:pPr>
        <w:jc w:val="both"/>
        <w:rPr>
          <w:rFonts w:ascii="Times New Roman" w:eastAsia="Times New Roman" w:hAnsi="Times New Roman" w:cs="Times New Roman"/>
          <w:sz w:val="24"/>
          <w:szCs w:val="24"/>
        </w:rPr>
      </w:pPr>
    </w:p>
    <w:p w:rsidR="001D0FC6" w:rsidRDefault="004D1927">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rsidR="001D0FC6" w:rsidRDefault="004D1927">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w:t>
      </w:r>
      <w:r>
        <w:rPr>
          <w:rFonts w:ascii="Times New Roman" w:hAnsi="Times New Roman"/>
          <w:i/>
          <w:iCs/>
          <w:sz w:val="20"/>
          <w:szCs w:val="20"/>
        </w:rPr>
        <w:t>а</w:t>
      </w:r>
      <w:r>
        <w:rPr>
          <w:rFonts w:ascii="Times New Roman" w:hAnsi="Times New Roman"/>
          <w:i/>
          <w:iCs/>
          <w:sz w:val="20"/>
          <w:szCs w:val="20"/>
        </w:rPr>
        <w:t>кие)</w:t>
      </w:r>
    </w:p>
    <w:p w:rsidR="001D0FC6" w:rsidRDefault="004D1927">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rsidR="001D0FC6" w:rsidRDefault="004D1927">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w:t>
      </w:r>
      <w:r>
        <w:rPr>
          <w:rFonts w:ascii="Times New Roman" w:hAnsi="Times New Roman"/>
          <w:i/>
          <w:iCs/>
          <w:sz w:val="20"/>
          <w:szCs w:val="20"/>
        </w:rPr>
        <w:t>а</w:t>
      </w:r>
      <w:r>
        <w:rPr>
          <w:rFonts w:ascii="Times New Roman" w:hAnsi="Times New Roman"/>
          <w:i/>
          <w:iCs/>
          <w:sz w:val="20"/>
          <w:szCs w:val="20"/>
        </w:rPr>
        <w:t>кие)</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rsidR="001D0FC6" w:rsidRDefault="004D1927">
      <w:pPr>
        <w:jc w:val="both"/>
        <w:rPr>
          <w:rFonts w:ascii="Arial" w:eastAsia="Arial" w:hAnsi="Arial" w:cs="Arial"/>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rsidR="001D0FC6" w:rsidRDefault="004D1927">
      <w:pPr>
        <w:numPr>
          <w:ilvl w:val="0"/>
          <w:numId w:val="4"/>
        </w:numPr>
        <w:jc w:val="both"/>
        <w:rPr>
          <w:sz w:val="24"/>
          <w:szCs w:val="24"/>
        </w:rPr>
      </w:pPr>
      <w:r>
        <w:rPr>
          <w:rFonts w:ascii="Times New Roman" w:hAnsi="Times New Roman"/>
          <w:sz w:val="24"/>
          <w:szCs w:val="24"/>
        </w:rPr>
        <w:t>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(возмо</w:t>
      </w:r>
      <w:r>
        <w:rPr>
          <w:rFonts w:ascii="Times New Roman" w:hAnsi="Times New Roman"/>
          <w:i/>
          <w:iCs/>
          <w:sz w:val="20"/>
          <w:szCs w:val="20"/>
        </w:rPr>
        <w:t>ж</w:t>
      </w:r>
      <w:r>
        <w:rPr>
          <w:rFonts w:ascii="Times New Roman" w:hAnsi="Times New Roman"/>
          <w:i/>
          <w:iCs/>
          <w:sz w:val="20"/>
          <w:szCs w:val="20"/>
        </w:rPr>
        <w:t>но сочетание дискретного проведения практик по их видам и по периодам их проведения)</w:t>
      </w:r>
    </w:p>
    <w:p w:rsidR="001D0FC6" w:rsidRDefault="001D0FC6">
      <w:pPr>
        <w:jc w:val="both"/>
        <w:rPr>
          <w:rFonts w:ascii="Times New Roman" w:eastAsia="Times New Roman" w:hAnsi="Times New Roman" w:cs="Times New Roman"/>
          <w:i/>
          <w:iCs/>
          <w:sz w:val="20"/>
          <w:szCs w:val="20"/>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lastRenderedPageBreak/>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 практика проводится в условиях, когда обучающиеся не имеют возможности пос</w:t>
      </w:r>
      <w:r>
        <w:rPr>
          <w:rFonts w:ascii="Times New Roman" w:hAnsi="Times New Roman"/>
          <w:sz w:val="24"/>
          <w:szCs w:val="24"/>
        </w:rPr>
        <w:t>е</w:t>
      </w:r>
      <w:r>
        <w:rPr>
          <w:rFonts w:ascii="Times New Roman" w:hAnsi="Times New Roman"/>
          <w:sz w:val="24"/>
          <w:szCs w:val="24"/>
        </w:rPr>
        <w:t>щать аудиторные занятия, т.к. находятся за пределами СПбГУ</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параллельно с учебными занятиями</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rsidR="001D0FC6" w:rsidRDefault="004D1927">
      <w:pPr>
        <w:numPr>
          <w:ilvl w:val="0"/>
          <w:numId w:val="6"/>
        </w:numPr>
        <w:jc w:val="both"/>
        <w:rPr>
          <w:rFonts w:ascii="Times New Roman" w:hAnsi="Times New Roman"/>
          <w:sz w:val="24"/>
          <w:szCs w:val="24"/>
        </w:rPr>
      </w:pPr>
      <w:r>
        <w:rPr>
          <w:rFonts w:ascii="Times New Roman" w:hAnsi="Times New Roman"/>
          <w:sz w:val="24"/>
          <w:szCs w:val="24"/>
        </w:rPr>
        <w:t>Обучающийся должен обладать знаниями, умениями и навыками в объеме, освое</w:t>
      </w:r>
      <w:r>
        <w:rPr>
          <w:rFonts w:ascii="Times New Roman" w:hAnsi="Times New Roman"/>
          <w:sz w:val="24"/>
          <w:szCs w:val="24"/>
        </w:rPr>
        <w:t>н</w:t>
      </w:r>
      <w:r>
        <w:rPr>
          <w:rFonts w:ascii="Times New Roman" w:hAnsi="Times New Roman"/>
          <w:sz w:val="24"/>
          <w:szCs w:val="24"/>
        </w:rPr>
        <w:t>ном на занятиях по дисциплине «Введение в международную журналистику», «О</w:t>
      </w:r>
      <w:r>
        <w:rPr>
          <w:rFonts w:ascii="Times New Roman" w:hAnsi="Times New Roman"/>
          <w:sz w:val="24"/>
          <w:szCs w:val="24"/>
        </w:rPr>
        <w:t>с</w:t>
      </w:r>
      <w:r>
        <w:rPr>
          <w:rFonts w:ascii="Times New Roman" w:hAnsi="Times New Roman"/>
          <w:sz w:val="24"/>
          <w:szCs w:val="24"/>
        </w:rPr>
        <w:t>новы творческой деятельности журналиста-международника», «Выпуск учебной г</w:t>
      </w:r>
      <w:r>
        <w:rPr>
          <w:rFonts w:ascii="Times New Roman" w:hAnsi="Times New Roman"/>
          <w:sz w:val="24"/>
          <w:szCs w:val="24"/>
        </w:rPr>
        <w:t>а</w:t>
      </w:r>
      <w:r>
        <w:rPr>
          <w:rFonts w:ascii="Times New Roman" w:hAnsi="Times New Roman"/>
          <w:sz w:val="24"/>
          <w:szCs w:val="24"/>
        </w:rPr>
        <w:t>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xml:space="preserve">)». </w:t>
      </w:r>
    </w:p>
    <w:p w:rsidR="001D0FC6" w:rsidRDefault="004D1927">
      <w:pPr>
        <w:numPr>
          <w:ilvl w:val="0"/>
          <w:numId w:val="6"/>
        </w:numPr>
        <w:jc w:val="both"/>
        <w:rPr>
          <w:rFonts w:ascii="Times New Roman" w:hAnsi="Times New Roman"/>
          <w:sz w:val="24"/>
          <w:szCs w:val="24"/>
        </w:rPr>
      </w:pPr>
      <w:r>
        <w:rPr>
          <w:rFonts w:ascii="Times New Roman" w:hAnsi="Times New Roman"/>
          <w:sz w:val="24"/>
          <w:szCs w:val="24"/>
        </w:rPr>
        <w:t xml:space="preserve">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rsidR="001D0FC6" w:rsidRDefault="001D0FC6">
      <w:pPr>
        <w:jc w:val="both"/>
        <w:rPr>
          <w:rFonts w:ascii="Times New Roman" w:eastAsia="Times New Roman" w:hAnsi="Times New Roman" w:cs="Times New Roman"/>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w:t>
      </w:r>
      <w:r>
        <w:rPr>
          <w:rFonts w:ascii="Times New Roman" w:hAnsi="Times New Roman"/>
          <w:b/>
          <w:bCs/>
          <w:sz w:val="24"/>
          <w:szCs w:val="24"/>
        </w:rPr>
        <w:t>н</w:t>
      </w:r>
      <w:r>
        <w:rPr>
          <w:rFonts w:ascii="Times New Roman" w:hAnsi="Times New Roman"/>
          <w:b/>
          <w:bCs/>
          <w:sz w:val="24"/>
          <w:szCs w:val="24"/>
        </w:rPr>
        <w:t>дивидуальных возможностей и состояния здоровья.</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w:t>
      </w:r>
      <w:r>
        <w:rPr>
          <w:rFonts w:ascii="Times New Roman" w:hAnsi="Times New Roman"/>
          <w:i/>
          <w:iCs/>
          <w:sz w:val="20"/>
          <w:szCs w:val="20"/>
        </w:rPr>
        <w:t>о</w:t>
      </w:r>
      <w:r>
        <w:rPr>
          <w:rFonts w:ascii="Times New Roman" w:hAnsi="Times New Roman"/>
          <w:i/>
          <w:iCs/>
          <w:sz w:val="20"/>
          <w:szCs w:val="20"/>
        </w:rPr>
        <w:t>полняется по мере утверждения профессиональных стандартов, при отсутствии утвержденных пр</w:t>
      </w:r>
      <w:r>
        <w:rPr>
          <w:rFonts w:ascii="Times New Roman" w:hAnsi="Times New Roman"/>
          <w:i/>
          <w:iCs/>
          <w:sz w:val="20"/>
          <w:szCs w:val="20"/>
        </w:rPr>
        <w:t>о</w:t>
      </w:r>
      <w:r>
        <w:rPr>
          <w:rFonts w:ascii="Times New Roman" w:hAnsi="Times New Roman"/>
          <w:i/>
          <w:iCs/>
          <w:sz w:val="20"/>
          <w:szCs w:val="20"/>
        </w:rPr>
        <w:t>фессиональных стандартов учитывается мнение потенциальных работодателей)</w:t>
      </w:r>
    </w:p>
    <w:p w:rsidR="001D0FC6" w:rsidRDefault="001D0FC6">
      <w:pPr>
        <w:jc w:val="both"/>
        <w:rPr>
          <w:rFonts w:ascii="Times New Roman" w:eastAsia="Times New Roman" w:hAnsi="Times New Roman" w:cs="Times New Roman"/>
          <w:i/>
          <w:iCs/>
          <w:sz w:val="20"/>
          <w:szCs w:val="20"/>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06.009. Профессиональный стандарт "Специалист по продвижению и распростр</w:t>
      </w:r>
      <w:r>
        <w:rPr>
          <w:rFonts w:ascii="Times New Roman" w:hAnsi="Times New Roman"/>
          <w:sz w:val="24"/>
          <w:szCs w:val="24"/>
        </w:rPr>
        <w:t>а</w:t>
      </w:r>
      <w:r>
        <w:rPr>
          <w:rFonts w:ascii="Times New Roman" w:hAnsi="Times New Roman"/>
          <w:sz w:val="24"/>
          <w:szCs w:val="24"/>
        </w:rPr>
        <w:t>нению продукции средств массовой информации", утвержденный приказом Министе</w:t>
      </w:r>
      <w:r>
        <w:rPr>
          <w:rFonts w:ascii="Times New Roman" w:hAnsi="Times New Roman"/>
          <w:sz w:val="24"/>
          <w:szCs w:val="24"/>
        </w:rPr>
        <w:t>р</w:t>
      </w:r>
      <w:r>
        <w:rPr>
          <w:rFonts w:ascii="Times New Roman" w:hAnsi="Times New Roman"/>
          <w:sz w:val="24"/>
          <w:szCs w:val="24"/>
        </w:rPr>
        <w:t>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 xml:space="preserve">Код 06.013. </w:t>
      </w:r>
      <w:proofErr w:type="gramStart"/>
      <w:r>
        <w:rPr>
          <w:rFonts w:ascii="Times New Roman" w:hAnsi="Times New Roman"/>
          <w:sz w:val="24"/>
          <w:szCs w:val="24"/>
        </w:rPr>
        <w:t>Профессиональный стандарт "Специалист по информационным ресурсам",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8 сентября 2014 г. N 629н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26 сентября 2014 г., регистрационный N 34136), с изменениями, вн</w:t>
      </w:r>
      <w:r>
        <w:rPr>
          <w:rFonts w:ascii="Times New Roman" w:hAnsi="Times New Roman"/>
          <w:sz w:val="24"/>
          <w:szCs w:val="24"/>
        </w:rPr>
        <w:t>е</w:t>
      </w:r>
      <w:r>
        <w:rPr>
          <w:rFonts w:ascii="Times New Roman" w:hAnsi="Times New Roman"/>
          <w:sz w:val="24"/>
          <w:szCs w:val="24"/>
        </w:rPr>
        <w:t>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w:t>
      </w:r>
      <w:proofErr w:type="gramEnd"/>
      <w:r>
        <w:rPr>
          <w:rFonts w:ascii="Times New Roman" w:hAnsi="Times New Roman"/>
          <w:sz w:val="24"/>
          <w:szCs w:val="24"/>
        </w:rPr>
        <w:t xml:space="preserve"> г., регистрационный N 45230).</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w:t>
      </w:r>
      <w:r>
        <w:rPr>
          <w:rFonts w:ascii="Times New Roman" w:hAnsi="Times New Roman"/>
          <w:sz w:val="24"/>
          <w:szCs w:val="24"/>
        </w:rPr>
        <w:t>а</w:t>
      </w:r>
      <w:r>
        <w:rPr>
          <w:rFonts w:ascii="Times New Roman" w:hAnsi="Times New Roman"/>
          <w:sz w:val="24"/>
          <w:szCs w:val="24"/>
        </w:rPr>
        <w:t>ции", утвержденный приказом Министерства труда и социальной защиты Российской Федерации от 21 мая 2014 г. N 339н (зарегистрирован Министерством юстиции Ро</w:t>
      </w:r>
      <w:r>
        <w:rPr>
          <w:rFonts w:ascii="Times New Roman" w:hAnsi="Times New Roman"/>
          <w:sz w:val="24"/>
          <w:szCs w:val="24"/>
        </w:rPr>
        <w:t>с</w:t>
      </w:r>
      <w:r>
        <w:rPr>
          <w:rFonts w:ascii="Times New Roman" w:hAnsi="Times New Roman"/>
          <w:sz w:val="24"/>
          <w:szCs w:val="24"/>
        </w:rPr>
        <w:t>сийской Федерации 5 июня 2014 г., регистрационный N 32589);</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4 августа 2014 г. N 534н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20 августа 2014 г., регистрационный N 33669);</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11.005. Профессиональный стандарт "Специалист по производству продукции т</w:t>
      </w:r>
      <w:r>
        <w:rPr>
          <w:rFonts w:ascii="Times New Roman" w:hAnsi="Times New Roman"/>
          <w:sz w:val="24"/>
          <w:szCs w:val="24"/>
        </w:rPr>
        <w:t>е</w:t>
      </w:r>
      <w:r>
        <w:rPr>
          <w:rFonts w:ascii="Times New Roman" w:hAnsi="Times New Roman"/>
          <w:sz w:val="24"/>
          <w:szCs w:val="24"/>
        </w:rPr>
        <w:t>лерадиовещательных средств массовой информации", утвержденный приказом Мин</w:t>
      </w:r>
      <w:r>
        <w:rPr>
          <w:rFonts w:ascii="Times New Roman" w:hAnsi="Times New Roman"/>
          <w:sz w:val="24"/>
          <w:szCs w:val="24"/>
        </w:rPr>
        <w:t>и</w:t>
      </w:r>
      <w:r>
        <w:rPr>
          <w:rFonts w:ascii="Times New Roman" w:hAnsi="Times New Roman"/>
          <w:sz w:val="24"/>
          <w:szCs w:val="24"/>
        </w:rPr>
        <w:lastRenderedPageBreak/>
        <w:t>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11.006. Профессиональный стандарт "Редактор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4 августа 2014 г. N 538н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28 августа 2014 г., регистрационный N 33899);</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11.007. Профессиональный стандарт "Оператор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14 июня 2014 г. № 357н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 xml:space="preserve">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8 сентября 2014 г. N 626н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30 сентября 2014 г., регистрационный N 34198);</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w:t>
      </w:r>
      <w:r>
        <w:rPr>
          <w:rFonts w:ascii="Times New Roman" w:hAnsi="Times New Roman"/>
          <w:sz w:val="24"/>
          <w:szCs w:val="24"/>
        </w:rPr>
        <w:t>и</w:t>
      </w:r>
      <w:r>
        <w:rPr>
          <w:rFonts w:ascii="Times New Roman" w:hAnsi="Times New Roman"/>
          <w:sz w:val="24"/>
          <w:szCs w:val="24"/>
        </w:rPr>
        <w:t>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w:t>
      </w:r>
      <w:r>
        <w:rPr>
          <w:rFonts w:ascii="Times New Roman" w:hAnsi="Times New Roman"/>
          <w:sz w:val="24"/>
          <w:szCs w:val="24"/>
        </w:rPr>
        <w:t>и</w:t>
      </w:r>
      <w:r>
        <w:rPr>
          <w:rFonts w:ascii="Times New Roman" w:hAnsi="Times New Roman"/>
          <w:sz w:val="24"/>
          <w:szCs w:val="24"/>
        </w:rPr>
        <w:t>казом Министерства труда и социальной защиты Российской Федерации от 17 января 2017 г. N 40н (зарегистрирован Министерством юстиции Российской Федерации 27 я</w:t>
      </w:r>
      <w:r>
        <w:rPr>
          <w:rFonts w:ascii="Times New Roman" w:hAnsi="Times New Roman"/>
          <w:sz w:val="24"/>
          <w:szCs w:val="24"/>
        </w:rPr>
        <w:t>н</w:t>
      </w:r>
      <w:r>
        <w:rPr>
          <w:rFonts w:ascii="Times New Roman" w:hAnsi="Times New Roman"/>
          <w:sz w:val="24"/>
          <w:szCs w:val="24"/>
        </w:rPr>
        <w:t>варя 2017 г., регистрационный N 45442).</w:t>
      </w:r>
    </w:p>
    <w:p w:rsidR="001D0FC6" w:rsidRDefault="001D0FC6">
      <w:pPr>
        <w:jc w:val="both"/>
        <w:rPr>
          <w:rFonts w:ascii="Times New Roman" w:eastAsia="Times New Roman" w:hAnsi="Times New Roman" w:cs="Times New Roman"/>
        </w:rPr>
      </w:pPr>
    </w:p>
    <w:p w:rsidR="001D0FC6" w:rsidRDefault="004D1927">
      <w:pPr>
        <w:jc w:val="both"/>
        <w:rPr>
          <w:rFonts w:ascii="Times New Roman" w:hAnsi="Times New Roman"/>
          <w:b/>
          <w:bCs/>
          <w:sz w:val="24"/>
          <w:szCs w:val="24"/>
        </w:rPr>
      </w:pPr>
      <w:r>
        <w:rPr>
          <w:rFonts w:ascii="Times New Roman" w:hAnsi="Times New Roman"/>
          <w:b/>
          <w:bCs/>
          <w:sz w:val="24"/>
          <w:szCs w:val="24"/>
        </w:rPr>
        <w:t>1.7. Перечень профессиональных компетенций, формирующих практическую с</w:t>
      </w:r>
      <w:r>
        <w:rPr>
          <w:rFonts w:ascii="Times New Roman" w:hAnsi="Times New Roman"/>
          <w:b/>
          <w:bCs/>
          <w:sz w:val="24"/>
          <w:szCs w:val="24"/>
        </w:rPr>
        <w:t>о</w:t>
      </w:r>
      <w:r>
        <w:rPr>
          <w:rFonts w:ascii="Times New Roman" w:hAnsi="Times New Roman"/>
          <w:b/>
          <w:bCs/>
          <w:sz w:val="24"/>
          <w:szCs w:val="24"/>
        </w:rPr>
        <w:t>ставляющую результатов освоения программы:</w:t>
      </w:r>
    </w:p>
    <w:p w:rsidR="00F76D3E" w:rsidRPr="00F76D3E" w:rsidRDefault="00F76D3E">
      <w:pPr>
        <w:jc w:val="both"/>
        <w:rPr>
          <w:rFonts w:ascii="Times New Roman" w:eastAsia="Times New Roman" w:hAnsi="Times New Roman" w:cs="Times New Roman"/>
          <w:bCs/>
          <w:sz w:val="24"/>
          <w:szCs w:val="24"/>
        </w:rPr>
      </w:pPr>
      <w:r w:rsidRPr="00F76D3E">
        <w:rPr>
          <w:rFonts w:ascii="Times New Roman" w:eastAsia="Times New Roman" w:hAnsi="Times New Roman" w:cs="Times New Roman"/>
          <w:bCs/>
          <w:sz w:val="24"/>
          <w:szCs w:val="24"/>
        </w:rPr>
        <w:t xml:space="preserve">ПКА-3, </w:t>
      </w:r>
      <w:r>
        <w:rPr>
          <w:rFonts w:ascii="Times New Roman" w:eastAsia="Times New Roman" w:hAnsi="Times New Roman" w:cs="Times New Roman"/>
          <w:bCs/>
          <w:sz w:val="24"/>
          <w:szCs w:val="24"/>
        </w:rPr>
        <w:t xml:space="preserve"> </w:t>
      </w:r>
      <w:proofErr w:type="gramStart"/>
      <w:r w:rsidRPr="00F76D3E">
        <w:rPr>
          <w:rFonts w:ascii="Times New Roman" w:eastAsia="Times New Roman" w:hAnsi="Times New Roman" w:cs="Times New Roman"/>
          <w:bCs/>
          <w:sz w:val="24"/>
          <w:szCs w:val="24"/>
        </w:rPr>
        <w:t>способен</w:t>
      </w:r>
      <w:proofErr w:type="gramEnd"/>
      <w:r w:rsidRPr="00F76D3E">
        <w:rPr>
          <w:rFonts w:ascii="Times New Roman" w:eastAsia="Times New Roman" w:hAnsi="Times New Roman" w:cs="Times New Roman"/>
          <w:bCs/>
          <w:sz w:val="24"/>
          <w:szCs w:val="24"/>
        </w:rPr>
        <w:t xml:space="preserve"> объективно оценивать основные этапы истории зарубежной журн</w:t>
      </w:r>
      <w:r w:rsidRPr="00F76D3E">
        <w:rPr>
          <w:rFonts w:ascii="Times New Roman" w:eastAsia="Times New Roman" w:hAnsi="Times New Roman" w:cs="Times New Roman"/>
          <w:bCs/>
          <w:sz w:val="24"/>
          <w:szCs w:val="24"/>
        </w:rPr>
        <w:t>а</w:t>
      </w:r>
      <w:r w:rsidRPr="00F76D3E">
        <w:rPr>
          <w:rFonts w:ascii="Times New Roman" w:eastAsia="Times New Roman" w:hAnsi="Times New Roman" w:cs="Times New Roman"/>
          <w:bCs/>
          <w:sz w:val="24"/>
          <w:szCs w:val="24"/>
        </w:rPr>
        <w:t>листики и понимать значение их опыта для практики современных международных СМИ</w:t>
      </w:r>
      <w:r>
        <w:rPr>
          <w:rFonts w:ascii="Times New Roman" w:eastAsia="Times New Roman" w:hAnsi="Times New Roman" w:cs="Times New Roman"/>
          <w:bCs/>
          <w:sz w:val="24"/>
          <w:szCs w:val="24"/>
        </w:rPr>
        <w:t>;</w:t>
      </w:r>
    </w:p>
    <w:p w:rsidR="00F76D3E" w:rsidRDefault="00F76D3E">
      <w:pPr>
        <w:jc w:val="both"/>
        <w:rPr>
          <w:rFonts w:ascii="Times New Roman" w:eastAsia="Times New Roman" w:hAnsi="Times New Roman" w:cs="Times New Roman"/>
          <w:bCs/>
          <w:sz w:val="24"/>
          <w:szCs w:val="24"/>
        </w:rPr>
      </w:pPr>
      <w:r w:rsidRPr="00F76D3E">
        <w:rPr>
          <w:rFonts w:ascii="Times New Roman" w:eastAsia="Times New Roman" w:hAnsi="Times New Roman" w:cs="Times New Roman"/>
          <w:bCs/>
          <w:sz w:val="24"/>
          <w:szCs w:val="24"/>
        </w:rPr>
        <w:t>ПКА-6,</w:t>
      </w:r>
      <w:r w:rsidRPr="00F76D3E">
        <w:t xml:space="preserve"> </w:t>
      </w:r>
      <w:r w:rsidRPr="00F76D3E">
        <w:rPr>
          <w:rFonts w:ascii="Times New Roman" w:eastAsia="Times New Roman" w:hAnsi="Times New Roman" w:cs="Times New Roman"/>
          <w:bCs/>
          <w:sz w:val="24"/>
          <w:szCs w:val="24"/>
        </w:rPr>
        <w:t>способен понимать значение этических ориентиров и регуляторов журналис</w:t>
      </w:r>
      <w:r w:rsidRPr="00F76D3E">
        <w:rPr>
          <w:rFonts w:ascii="Times New Roman" w:eastAsia="Times New Roman" w:hAnsi="Times New Roman" w:cs="Times New Roman"/>
          <w:bCs/>
          <w:sz w:val="24"/>
          <w:szCs w:val="24"/>
        </w:rPr>
        <w:t>т</w:t>
      </w:r>
      <w:r w:rsidRPr="00F76D3E">
        <w:rPr>
          <w:rFonts w:ascii="Times New Roman" w:eastAsia="Times New Roman" w:hAnsi="Times New Roman" w:cs="Times New Roman"/>
          <w:bCs/>
          <w:sz w:val="24"/>
          <w:szCs w:val="24"/>
        </w:rPr>
        <w:t>ской деятельности, знать основные международные документы по профессиональной этике</w:t>
      </w:r>
      <w:proofErr w:type="gramStart"/>
      <w:r w:rsidRPr="00F76D3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gramEnd"/>
      <w:r w:rsidRPr="00F76D3E">
        <w:rPr>
          <w:rFonts w:ascii="Times New Roman" w:eastAsia="Times New Roman" w:hAnsi="Times New Roman" w:cs="Times New Roman"/>
          <w:bCs/>
          <w:sz w:val="24"/>
          <w:szCs w:val="24"/>
        </w:rPr>
        <w:t xml:space="preserve"> </w:t>
      </w:r>
    </w:p>
    <w:p w:rsidR="00F76D3E" w:rsidRDefault="00F76D3E">
      <w:pPr>
        <w:jc w:val="both"/>
        <w:rPr>
          <w:rFonts w:ascii="Times New Roman" w:eastAsia="Times New Roman" w:hAnsi="Times New Roman" w:cs="Times New Roman"/>
          <w:bCs/>
          <w:sz w:val="24"/>
          <w:szCs w:val="24"/>
        </w:rPr>
      </w:pPr>
      <w:r w:rsidRPr="00F76D3E">
        <w:rPr>
          <w:rFonts w:ascii="Times New Roman" w:eastAsia="Times New Roman" w:hAnsi="Times New Roman" w:cs="Times New Roman"/>
          <w:bCs/>
          <w:sz w:val="24"/>
          <w:szCs w:val="24"/>
        </w:rPr>
        <w:t xml:space="preserve">ПКП-1, </w:t>
      </w:r>
      <w:proofErr w:type="gramStart"/>
      <w:r w:rsidRPr="00F76D3E">
        <w:rPr>
          <w:rFonts w:ascii="Times New Roman" w:eastAsia="Times New Roman" w:hAnsi="Times New Roman" w:cs="Times New Roman"/>
          <w:bCs/>
          <w:sz w:val="24"/>
          <w:szCs w:val="24"/>
        </w:rPr>
        <w:t>способен</w:t>
      </w:r>
      <w:proofErr w:type="gramEnd"/>
      <w:r w:rsidRPr="00F76D3E">
        <w:rPr>
          <w:rFonts w:ascii="Times New Roman" w:eastAsia="Times New Roman" w:hAnsi="Times New Roman" w:cs="Times New Roman"/>
          <w:bCs/>
          <w:sz w:val="24"/>
          <w:szCs w:val="24"/>
        </w:rPr>
        <w:t xml:space="preserve"> разрабатывать концепции </w:t>
      </w:r>
      <w:proofErr w:type="spellStart"/>
      <w:r w:rsidRPr="00F76D3E">
        <w:rPr>
          <w:rFonts w:ascii="Times New Roman" w:eastAsia="Times New Roman" w:hAnsi="Times New Roman" w:cs="Times New Roman"/>
          <w:bCs/>
          <w:sz w:val="24"/>
          <w:szCs w:val="24"/>
        </w:rPr>
        <w:t>медиапроектов</w:t>
      </w:r>
      <w:proofErr w:type="spellEnd"/>
      <w:r>
        <w:rPr>
          <w:rFonts w:ascii="Times New Roman" w:eastAsia="Times New Roman" w:hAnsi="Times New Roman" w:cs="Times New Roman"/>
          <w:bCs/>
          <w:sz w:val="24"/>
          <w:szCs w:val="24"/>
        </w:rPr>
        <w:t>;</w:t>
      </w:r>
    </w:p>
    <w:p w:rsidR="00F76D3E" w:rsidRDefault="00F76D3E">
      <w:pPr>
        <w:jc w:val="both"/>
        <w:rPr>
          <w:rFonts w:ascii="Times New Roman" w:eastAsia="Times New Roman" w:hAnsi="Times New Roman" w:cs="Times New Roman"/>
          <w:bCs/>
          <w:sz w:val="24"/>
          <w:szCs w:val="24"/>
        </w:rPr>
      </w:pPr>
      <w:r w:rsidRPr="00F76D3E">
        <w:rPr>
          <w:rFonts w:ascii="Times New Roman" w:eastAsia="Times New Roman" w:hAnsi="Times New Roman" w:cs="Times New Roman"/>
          <w:bCs/>
          <w:sz w:val="24"/>
          <w:szCs w:val="24"/>
        </w:rPr>
        <w:t xml:space="preserve">ПКП-2, </w:t>
      </w:r>
      <w:proofErr w:type="gramStart"/>
      <w:r w:rsidRPr="00F76D3E">
        <w:rPr>
          <w:rFonts w:ascii="Times New Roman" w:eastAsia="Times New Roman" w:hAnsi="Times New Roman" w:cs="Times New Roman"/>
          <w:bCs/>
          <w:sz w:val="24"/>
          <w:szCs w:val="24"/>
        </w:rPr>
        <w:t>способен</w:t>
      </w:r>
      <w:proofErr w:type="gramEnd"/>
      <w:r w:rsidRPr="00F76D3E">
        <w:rPr>
          <w:rFonts w:ascii="Times New Roman" w:eastAsia="Times New Roman" w:hAnsi="Times New Roman" w:cs="Times New Roman"/>
          <w:bCs/>
          <w:sz w:val="24"/>
          <w:szCs w:val="24"/>
        </w:rPr>
        <w:t xml:space="preserve"> понимать сущность журналистской деятельности как многоаспек</w:t>
      </w:r>
      <w:r w:rsidRPr="00F76D3E">
        <w:rPr>
          <w:rFonts w:ascii="Times New Roman" w:eastAsia="Times New Roman" w:hAnsi="Times New Roman" w:cs="Times New Roman"/>
          <w:bCs/>
          <w:sz w:val="24"/>
          <w:szCs w:val="24"/>
        </w:rPr>
        <w:t>т</w:t>
      </w:r>
      <w:r w:rsidRPr="00F76D3E">
        <w:rPr>
          <w:rFonts w:ascii="Times New Roman" w:eastAsia="Times New Roman" w:hAnsi="Times New Roman" w:cs="Times New Roman"/>
          <w:bCs/>
          <w:sz w:val="24"/>
          <w:szCs w:val="24"/>
        </w:rPr>
        <w:t>ной, включающей подготовку собственных публикаций и работу с другими участник</w:t>
      </w:r>
      <w:r w:rsidRPr="00F76D3E">
        <w:rPr>
          <w:rFonts w:ascii="Times New Roman" w:eastAsia="Times New Roman" w:hAnsi="Times New Roman" w:cs="Times New Roman"/>
          <w:bCs/>
          <w:sz w:val="24"/>
          <w:szCs w:val="24"/>
        </w:rPr>
        <w:t>а</w:t>
      </w:r>
      <w:r w:rsidRPr="00F76D3E">
        <w:rPr>
          <w:rFonts w:ascii="Times New Roman" w:eastAsia="Times New Roman" w:hAnsi="Times New Roman" w:cs="Times New Roman"/>
          <w:bCs/>
          <w:sz w:val="24"/>
          <w:szCs w:val="24"/>
        </w:rPr>
        <w:t xml:space="preserve">ми процесса производства </w:t>
      </w:r>
      <w:proofErr w:type="spellStart"/>
      <w:r w:rsidRPr="00F76D3E">
        <w:rPr>
          <w:rFonts w:ascii="Times New Roman" w:eastAsia="Times New Roman" w:hAnsi="Times New Roman" w:cs="Times New Roman"/>
          <w:bCs/>
          <w:sz w:val="24"/>
          <w:szCs w:val="24"/>
        </w:rPr>
        <w:t>медиапродукта</w:t>
      </w:r>
      <w:proofErr w:type="spellEnd"/>
      <w:r>
        <w:rPr>
          <w:rFonts w:ascii="Times New Roman" w:eastAsia="Times New Roman" w:hAnsi="Times New Roman" w:cs="Times New Roman"/>
          <w:bCs/>
          <w:sz w:val="24"/>
          <w:szCs w:val="24"/>
        </w:rPr>
        <w:t>;</w:t>
      </w:r>
    </w:p>
    <w:p w:rsidR="00F76D3E" w:rsidRDefault="00F76D3E">
      <w:pPr>
        <w:jc w:val="both"/>
        <w:rPr>
          <w:rFonts w:ascii="Times New Roman" w:eastAsia="Times New Roman" w:hAnsi="Times New Roman" w:cs="Times New Roman"/>
          <w:bCs/>
          <w:sz w:val="24"/>
          <w:szCs w:val="24"/>
        </w:rPr>
      </w:pPr>
      <w:r w:rsidRPr="00F76D3E">
        <w:rPr>
          <w:rFonts w:ascii="Times New Roman" w:eastAsia="Times New Roman" w:hAnsi="Times New Roman" w:cs="Times New Roman"/>
          <w:bCs/>
          <w:sz w:val="24"/>
          <w:szCs w:val="24"/>
        </w:rPr>
        <w:t xml:space="preserve">ПКП-3, </w:t>
      </w:r>
      <w:proofErr w:type="gramStart"/>
      <w:r w:rsidRPr="00F76D3E">
        <w:rPr>
          <w:rFonts w:ascii="Times New Roman" w:eastAsia="Times New Roman" w:hAnsi="Times New Roman" w:cs="Times New Roman"/>
          <w:bCs/>
          <w:sz w:val="24"/>
          <w:szCs w:val="24"/>
        </w:rPr>
        <w:t>способен</w:t>
      </w:r>
      <w:proofErr w:type="gramEnd"/>
      <w:r w:rsidRPr="00F76D3E">
        <w:rPr>
          <w:rFonts w:ascii="Times New Roman" w:eastAsia="Times New Roman" w:hAnsi="Times New Roman" w:cs="Times New Roman"/>
          <w:bCs/>
          <w:sz w:val="24"/>
          <w:szCs w:val="24"/>
        </w:rPr>
        <w:t xml:space="preserve"> знать особенности, задачи, методы, технологию и технику процесса создания журналистских материалов на международную тему, понимать смысловую и структурно-композиционную специфику международного </w:t>
      </w:r>
      <w:proofErr w:type="spellStart"/>
      <w:r w:rsidRPr="00F76D3E">
        <w:rPr>
          <w:rFonts w:ascii="Times New Roman" w:eastAsia="Times New Roman" w:hAnsi="Times New Roman" w:cs="Times New Roman"/>
          <w:bCs/>
          <w:sz w:val="24"/>
          <w:szCs w:val="24"/>
        </w:rPr>
        <w:t>медиапродукта</w:t>
      </w:r>
      <w:proofErr w:type="spellEnd"/>
      <w:r>
        <w:rPr>
          <w:rFonts w:ascii="Times New Roman" w:eastAsia="Times New Roman" w:hAnsi="Times New Roman" w:cs="Times New Roman"/>
          <w:bCs/>
          <w:sz w:val="24"/>
          <w:szCs w:val="24"/>
        </w:rPr>
        <w:t>;</w:t>
      </w:r>
    </w:p>
    <w:p w:rsidR="00F76D3E" w:rsidRDefault="00F76D3E">
      <w:pPr>
        <w:jc w:val="both"/>
        <w:rPr>
          <w:rFonts w:ascii="Times New Roman" w:eastAsia="Times New Roman" w:hAnsi="Times New Roman" w:cs="Times New Roman"/>
          <w:bCs/>
          <w:sz w:val="24"/>
          <w:szCs w:val="24"/>
        </w:rPr>
      </w:pPr>
      <w:r w:rsidRPr="00F76D3E">
        <w:rPr>
          <w:rFonts w:ascii="Times New Roman" w:eastAsia="Times New Roman" w:hAnsi="Times New Roman" w:cs="Times New Roman"/>
          <w:bCs/>
          <w:sz w:val="24"/>
          <w:szCs w:val="24"/>
        </w:rPr>
        <w:t xml:space="preserve">ПКП-5, </w:t>
      </w:r>
      <w:proofErr w:type="gramStart"/>
      <w:r w:rsidRPr="00F76D3E">
        <w:rPr>
          <w:rFonts w:ascii="Times New Roman" w:eastAsia="Times New Roman" w:hAnsi="Times New Roman" w:cs="Times New Roman"/>
          <w:bCs/>
          <w:sz w:val="24"/>
          <w:szCs w:val="24"/>
        </w:rPr>
        <w:t>способен</w:t>
      </w:r>
      <w:proofErr w:type="gramEnd"/>
      <w:r w:rsidRPr="00F76D3E">
        <w:rPr>
          <w:rFonts w:ascii="Times New Roman" w:eastAsia="Times New Roman" w:hAnsi="Times New Roman" w:cs="Times New Roman"/>
          <w:bCs/>
          <w:sz w:val="24"/>
          <w:szCs w:val="24"/>
        </w:rPr>
        <w:t xml:space="preserve"> знать методы редактирования текстов СМИ с использованием новых технологий</w:t>
      </w:r>
      <w:r>
        <w:rPr>
          <w:rFonts w:ascii="Times New Roman" w:eastAsia="Times New Roman" w:hAnsi="Times New Roman" w:cs="Times New Roman"/>
          <w:bCs/>
          <w:sz w:val="24"/>
          <w:szCs w:val="24"/>
        </w:rPr>
        <w:t>;</w:t>
      </w:r>
    </w:p>
    <w:p w:rsidR="00F76D3E" w:rsidRPr="00F76D3E" w:rsidRDefault="00F76D3E">
      <w:pPr>
        <w:jc w:val="both"/>
        <w:rPr>
          <w:rFonts w:ascii="Times New Roman" w:eastAsia="Times New Roman" w:hAnsi="Times New Roman" w:cs="Times New Roman"/>
          <w:bCs/>
          <w:sz w:val="24"/>
          <w:szCs w:val="24"/>
        </w:rPr>
      </w:pPr>
      <w:r w:rsidRPr="00F76D3E">
        <w:rPr>
          <w:rFonts w:ascii="Times New Roman" w:eastAsia="Times New Roman" w:hAnsi="Times New Roman" w:cs="Times New Roman"/>
          <w:bCs/>
          <w:sz w:val="24"/>
          <w:szCs w:val="24"/>
        </w:rPr>
        <w:t>ПКП-6</w:t>
      </w:r>
      <w:r>
        <w:rPr>
          <w:rFonts w:ascii="Times New Roman" w:eastAsia="Times New Roman" w:hAnsi="Times New Roman" w:cs="Times New Roman"/>
          <w:bCs/>
          <w:sz w:val="24"/>
          <w:szCs w:val="24"/>
        </w:rPr>
        <w:t xml:space="preserve">, </w:t>
      </w:r>
      <w:proofErr w:type="gramStart"/>
      <w:r w:rsidRPr="00F76D3E">
        <w:rPr>
          <w:rFonts w:ascii="Times New Roman" w:eastAsia="Times New Roman" w:hAnsi="Times New Roman" w:cs="Times New Roman"/>
          <w:bCs/>
          <w:sz w:val="24"/>
          <w:szCs w:val="24"/>
        </w:rPr>
        <w:t>способен</w:t>
      </w:r>
      <w:proofErr w:type="gramEnd"/>
      <w:r w:rsidRPr="00F76D3E">
        <w:rPr>
          <w:rFonts w:ascii="Times New Roman" w:eastAsia="Times New Roman" w:hAnsi="Times New Roman" w:cs="Times New Roman"/>
          <w:bCs/>
          <w:sz w:val="24"/>
          <w:szCs w:val="24"/>
        </w:rPr>
        <w:t xml:space="preserve"> заниматься текстовым и </w:t>
      </w:r>
      <w:proofErr w:type="spellStart"/>
      <w:r w:rsidRPr="00F76D3E">
        <w:rPr>
          <w:rFonts w:ascii="Times New Roman" w:eastAsia="Times New Roman" w:hAnsi="Times New Roman" w:cs="Times New Roman"/>
          <w:bCs/>
          <w:sz w:val="24"/>
          <w:szCs w:val="24"/>
        </w:rPr>
        <w:t>внетекстовым</w:t>
      </w:r>
      <w:proofErr w:type="spellEnd"/>
      <w:r w:rsidRPr="00F76D3E">
        <w:rPr>
          <w:rFonts w:ascii="Times New Roman" w:eastAsia="Times New Roman" w:hAnsi="Times New Roman" w:cs="Times New Roman"/>
          <w:bCs/>
          <w:sz w:val="24"/>
          <w:szCs w:val="24"/>
        </w:rPr>
        <w:t xml:space="preserve"> продвижением публикаций международного характера в СМИ</w:t>
      </w:r>
      <w:r>
        <w:rPr>
          <w:rFonts w:ascii="Times New Roman" w:eastAsia="Times New Roman" w:hAnsi="Times New Roman" w:cs="Times New Roman"/>
          <w:bCs/>
          <w:sz w:val="24"/>
          <w:szCs w:val="24"/>
        </w:rPr>
        <w:t>.</w:t>
      </w:r>
    </w:p>
    <w:p w:rsidR="001D0FC6" w:rsidRDefault="001D0FC6">
      <w:pPr>
        <w:jc w:val="both"/>
        <w:rPr>
          <w:rFonts w:ascii="Times New Roman" w:eastAsia="Times New Roman" w:hAnsi="Times New Roman" w:cs="Times New Roman"/>
          <w:b/>
          <w:bCs/>
          <w:sz w:val="24"/>
          <w:szCs w:val="24"/>
        </w:rPr>
      </w:pPr>
    </w:p>
    <w:p w:rsidR="001D0FC6" w:rsidRPr="00F76D3E" w:rsidRDefault="001D0FC6" w:rsidP="00DE4187">
      <w:pPr>
        <w:rPr>
          <w:rFonts w:ascii="Times New Roman" w:hAnsi="Times New Roman" w:cs="Times New Roman"/>
          <w:sz w:val="24"/>
          <w:szCs w:val="24"/>
          <w:highlight w:val="yellow"/>
        </w:rPr>
      </w:pPr>
    </w:p>
    <w:p w:rsidR="001D0FC6" w:rsidRPr="00F76D3E" w:rsidRDefault="001D0FC6" w:rsidP="00DE4187">
      <w:pPr>
        <w:rPr>
          <w:rFonts w:ascii="Times New Roman" w:hAnsi="Times New Roman" w:cs="Times New Roman"/>
          <w:sz w:val="24"/>
          <w:szCs w:val="24"/>
          <w:highlight w:val="yellow"/>
        </w:rPr>
      </w:pPr>
    </w:p>
    <w:p w:rsidR="001D0FC6" w:rsidRPr="00F76D3E" w:rsidRDefault="001D0FC6" w:rsidP="00DE4187">
      <w:pPr>
        <w:rPr>
          <w:rFonts w:ascii="Times New Roman" w:hAnsi="Times New Roman" w:cs="Times New Roman"/>
          <w:sz w:val="24"/>
          <w:szCs w:val="24"/>
          <w:highlight w:val="yellow"/>
        </w:rPr>
      </w:pPr>
    </w:p>
    <w:p w:rsidR="001D0FC6" w:rsidRPr="00DE4187" w:rsidRDefault="004D1927">
      <w:pPr>
        <w:jc w:val="both"/>
        <w:rPr>
          <w:rFonts w:ascii="Times New Roman" w:eastAsia="Times New Roman" w:hAnsi="Times New Roman" w:cs="Times New Roman"/>
          <w:i/>
          <w:iCs/>
          <w:sz w:val="24"/>
          <w:szCs w:val="24"/>
        </w:rPr>
      </w:pPr>
      <w:r w:rsidRPr="00DE4187">
        <w:rPr>
          <w:rFonts w:ascii="Times New Roman" w:hAnsi="Times New Roman"/>
          <w:b/>
          <w:bCs/>
          <w:sz w:val="24"/>
          <w:szCs w:val="24"/>
        </w:rPr>
        <w:lastRenderedPageBreak/>
        <w:t>1.8. Сопоставление профессиональных компетенций с содержанием професси</w:t>
      </w:r>
      <w:r w:rsidRPr="00DE4187">
        <w:rPr>
          <w:rFonts w:ascii="Times New Roman" w:hAnsi="Times New Roman"/>
          <w:b/>
          <w:bCs/>
          <w:sz w:val="24"/>
          <w:szCs w:val="24"/>
        </w:rPr>
        <w:t>о</w:t>
      </w:r>
      <w:r w:rsidRPr="00DE4187">
        <w:rPr>
          <w:rFonts w:ascii="Times New Roman" w:hAnsi="Times New Roman"/>
          <w:b/>
          <w:bCs/>
          <w:sz w:val="24"/>
          <w:szCs w:val="24"/>
        </w:rPr>
        <w:t xml:space="preserve">нальных стандартов и (или) обобщенными трудовыми функциями, трудовыми функциями, умениями, </w:t>
      </w:r>
      <w:proofErr w:type="gramStart"/>
      <w:r w:rsidRPr="00DE4187">
        <w:rPr>
          <w:rFonts w:ascii="Times New Roman" w:hAnsi="Times New Roman"/>
          <w:b/>
          <w:bCs/>
          <w:sz w:val="24"/>
          <w:szCs w:val="24"/>
        </w:rPr>
        <w:t>навыками</w:t>
      </w:r>
      <w:proofErr w:type="gramEnd"/>
      <w:r w:rsidRPr="00DE4187">
        <w:rPr>
          <w:rFonts w:ascii="Times New Roman" w:hAnsi="Times New Roman"/>
          <w:b/>
          <w:bCs/>
          <w:sz w:val="24"/>
          <w:szCs w:val="24"/>
        </w:rPr>
        <w:t xml:space="preserve"> по мнению потенциальных работодателей</w:t>
      </w:r>
      <w:r w:rsidRPr="00DE4187">
        <w:rPr>
          <w:rFonts w:ascii="Times New Roman" w:hAnsi="Times New Roman"/>
          <w:sz w:val="24"/>
          <w:szCs w:val="24"/>
        </w:rPr>
        <w:t xml:space="preserve"> </w:t>
      </w:r>
      <w:r w:rsidRPr="00DE4187">
        <w:rPr>
          <w:rFonts w:ascii="Times New Roman" w:hAnsi="Times New Roman"/>
          <w:i/>
          <w:iCs/>
          <w:sz w:val="24"/>
          <w:szCs w:val="24"/>
        </w:rPr>
        <w:t>(в привязке к перечисленным профессиональным стандартам или мнению потенциальных работодателей)</w:t>
      </w:r>
    </w:p>
    <w:p w:rsidR="001D0FC6" w:rsidRPr="00DE4187" w:rsidRDefault="001D0FC6">
      <w:pPr>
        <w:jc w:val="both"/>
        <w:rPr>
          <w:rFonts w:ascii="Times New Roman" w:eastAsia="Times New Roman" w:hAnsi="Times New Roman" w:cs="Times New Roman"/>
          <w:sz w:val="24"/>
          <w:szCs w:val="24"/>
        </w:rPr>
      </w:pPr>
    </w:p>
    <w:tbl>
      <w:tblPr>
        <w:tblStyle w:val="TableNormal"/>
        <w:tblW w:w="90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68"/>
        <w:gridCol w:w="4492"/>
      </w:tblGrid>
      <w:tr w:rsidR="001D0FC6" w:rsidRPr="00DE4187">
        <w:trPr>
          <w:trHeight w:val="93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center"/>
              <w:rPr>
                <w:sz w:val="24"/>
                <w:szCs w:val="24"/>
              </w:rPr>
            </w:pPr>
            <w:r w:rsidRPr="00DE4187">
              <w:rPr>
                <w:rFonts w:ascii="Times New Roman" w:hAnsi="Times New Roman"/>
                <w:b/>
                <w:bCs/>
                <w:sz w:val="24"/>
                <w:szCs w:val="24"/>
              </w:rPr>
              <w:t>Перечень профессиональных комп</w:t>
            </w:r>
            <w:r w:rsidRPr="00DE4187">
              <w:rPr>
                <w:rFonts w:ascii="Times New Roman" w:hAnsi="Times New Roman"/>
                <w:b/>
                <w:bCs/>
                <w:sz w:val="24"/>
                <w:szCs w:val="24"/>
              </w:rPr>
              <w:t>е</w:t>
            </w:r>
            <w:r w:rsidRPr="00DE4187">
              <w:rPr>
                <w:rFonts w:ascii="Times New Roman" w:hAnsi="Times New Roman"/>
                <w:b/>
                <w:bCs/>
                <w:sz w:val="24"/>
                <w:szCs w:val="24"/>
              </w:rPr>
              <w:t>тенций</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center"/>
              <w:rPr>
                <w:sz w:val="24"/>
                <w:szCs w:val="24"/>
              </w:rPr>
            </w:pPr>
            <w:r w:rsidRPr="00DE4187">
              <w:rPr>
                <w:rFonts w:ascii="Times New Roman" w:hAnsi="Times New Roman"/>
                <w:b/>
                <w:bCs/>
                <w:sz w:val="24"/>
                <w:szCs w:val="24"/>
              </w:rPr>
              <w:t>Обобщенные трудовые функции, тр</w:t>
            </w:r>
            <w:r w:rsidRPr="00DE4187">
              <w:rPr>
                <w:rFonts w:ascii="Times New Roman" w:hAnsi="Times New Roman"/>
                <w:b/>
                <w:bCs/>
                <w:sz w:val="24"/>
                <w:szCs w:val="24"/>
              </w:rPr>
              <w:t>у</w:t>
            </w:r>
            <w:r w:rsidRPr="00DE4187">
              <w:rPr>
                <w:rFonts w:ascii="Times New Roman" w:hAnsi="Times New Roman"/>
                <w:b/>
                <w:bCs/>
                <w:sz w:val="24"/>
                <w:szCs w:val="24"/>
              </w:rPr>
              <w:t>довые функции в соответствии с пр</w:t>
            </w:r>
            <w:r w:rsidRPr="00DE4187">
              <w:rPr>
                <w:rFonts w:ascii="Times New Roman" w:hAnsi="Times New Roman"/>
                <w:b/>
                <w:bCs/>
                <w:sz w:val="24"/>
                <w:szCs w:val="24"/>
              </w:rPr>
              <w:t>о</w:t>
            </w:r>
            <w:r w:rsidRPr="00DE4187">
              <w:rPr>
                <w:rFonts w:ascii="Times New Roman" w:hAnsi="Times New Roman"/>
                <w:b/>
                <w:bCs/>
                <w:sz w:val="24"/>
                <w:szCs w:val="24"/>
              </w:rPr>
              <w:t>фессиональным стандартом</w:t>
            </w:r>
          </w:p>
        </w:tc>
      </w:tr>
      <w:tr w:rsidR="001D0FC6" w:rsidRPr="00DE4187">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both"/>
              <w:rPr>
                <w:sz w:val="24"/>
                <w:szCs w:val="24"/>
              </w:rPr>
            </w:pPr>
            <w:r w:rsidRPr="00DE4187">
              <w:rPr>
                <w:rFonts w:ascii="Times New Roman" w:hAnsi="Times New Roman"/>
                <w:sz w:val="24"/>
                <w:szCs w:val="24"/>
              </w:rPr>
              <w:t>ПКП-1; ПКП-2</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both"/>
              <w:rPr>
                <w:sz w:val="24"/>
                <w:szCs w:val="24"/>
              </w:rPr>
            </w:pPr>
            <w:r w:rsidRPr="00DE4187">
              <w:rPr>
                <w:rFonts w:ascii="Times New Roman" w:hAnsi="Times New Roman"/>
                <w:sz w:val="24"/>
                <w:szCs w:val="24"/>
              </w:rPr>
              <w:t>ОТФ-1</w:t>
            </w:r>
          </w:p>
        </w:tc>
      </w:tr>
      <w:tr w:rsidR="001D0FC6" w:rsidRPr="00DE4187">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rsidP="0061521E">
            <w:pPr>
              <w:jc w:val="both"/>
              <w:rPr>
                <w:sz w:val="24"/>
                <w:szCs w:val="24"/>
              </w:rPr>
            </w:pPr>
            <w:r w:rsidRPr="00DE4187">
              <w:rPr>
                <w:rFonts w:ascii="Times New Roman" w:hAnsi="Times New Roman"/>
                <w:sz w:val="24"/>
                <w:szCs w:val="24"/>
              </w:rPr>
              <w:t>ПКП-3</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both"/>
              <w:rPr>
                <w:sz w:val="24"/>
                <w:szCs w:val="24"/>
              </w:rPr>
            </w:pPr>
            <w:r w:rsidRPr="00DE4187">
              <w:rPr>
                <w:rFonts w:ascii="Times New Roman" w:hAnsi="Times New Roman"/>
                <w:sz w:val="24"/>
                <w:szCs w:val="24"/>
              </w:rPr>
              <w:t>ОТФ-2; ОТФ-3</w:t>
            </w:r>
          </w:p>
        </w:tc>
      </w:tr>
      <w:tr w:rsidR="001D0FC6" w:rsidRPr="00DE4187">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both"/>
              <w:rPr>
                <w:sz w:val="24"/>
                <w:szCs w:val="24"/>
              </w:rPr>
            </w:pPr>
            <w:r w:rsidRPr="00DE4187">
              <w:rPr>
                <w:rFonts w:ascii="Times New Roman" w:hAnsi="Times New Roman"/>
                <w:sz w:val="24"/>
                <w:szCs w:val="24"/>
              </w:rPr>
              <w:t>ПКП-5</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both"/>
              <w:rPr>
                <w:sz w:val="24"/>
                <w:szCs w:val="24"/>
              </w:rPr>
            </w:pPr>
            <w:r w:rsidRPr="00DE4187">
              <w:rPr>
                <w:rFonts w:ascii="Times New Roman" w:hAnsi="Times New Roman"/>
                <w:sz w:val="24"/>
                <w:szCs w:val="24"/>
              </w:rPr>
              <w:t>ОТФ-4; ОТФ-5</w:t>
            </w:r>
          </w:p>
        </w:tc>
      </w:tr>
      <w:tr w:rsidR="001D0FC6" w:rsidRPr="00DE4187">
        <w:trPr>
          <w:trHeight w:val="3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both"/>
              <w:rPr>
                <w:sz w:val="24"/>
                <w:szCs w:val="24"/>
              </w:rPr>
            </w:pPr>
            <w:r w:rsidRPr="00DE4187">
              <w:rPr>
                <w:rFonts w:ascii="Times New Roman" w:hAnsi="Times New Roman"/>
                <w:sz w:val="24"/>
                <w:szCs w:val="24"/>
              </w:rPr>
              <w:t>ПКП-6</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jc w:val="both"/>
              <w:rPr>
                <w:sz w:val="24"/>
                <w:szCs w:val="24"/>
              </w:rPr>
            </w:pPr>
            <w:r w:rsidRPr="00DE4187">
              <w:rPr>
                <w:rFonts w:ascii="Times New Roman" w:hAnsi="Times New Roman"/>
                <w:sz w:val="24"/>
                <w:szCs w:val="24"/>
              </w:rPr>
              <w:t>ОТФ-6</w:t>
            </w:r>
          </w:p>
        </w:tc>
      </w:tr>
    </w:tbl>
    <w:p w:rsidR="001D0FC6" w:rsidRPr="00DE4187" w:rsidRDefault="001D0FC6">
      <w:pPr>
        <w:widowControl w:val="0"/>
        <w:ind w:left="432" w:hanging="432"/>
        <w:jc w:val="both"/>
        <w:rPr>
          <w:rFonts w:ascii="Times New Roman" w:eastAsia="Times New Roman" w:hAnsi="Times New Roman" w:cs="Times New Roman"/>
          <w:sz w:val="24"/>
          <w:szCs w:val="24"/>
        </w:rPr>
      </w:pPr>
    </w:p>
    <w:p w:rsidR="001D0FC6" w:rsidRPr="00DE4187" w:rsidRDefault="001D0FC6">
      <w:pPr>
        <w:widowControl w:val="0"/>
        <w:ind w:left="324" w:hanging="324"/>
        <w:rPr>
          <w:rFonts w:ascii="Times New Roman" w:eastAsia="Times New Roman" w:hAnsi="Times New Roman" w:cs="Times New Roman"/>
          <w:sz w:val="24"/>
          <w:szCs w:val="24"/>
        </w:rPr>
      </w:pPr>
    </w:p>
    <w:p w:rsidR="001D0FC6" w:rsidRPr="00DE4187" w:rsidRDefault="004D1927">
      <w:pPr>
        <w:jc w:val="both"/>
        <w:rPr>
          <w:rFonts w:ascii="Times New Roman" w:eastAsia="Times New Roman" w:hAnsi="Times New Roman" w:cs="Times New Roman"/>
          <w:sz w:val="24"/>
          <w:szCs w:val="24"/>
        </w:rPr>
      </w:pPr>
      <w:r w:rsidRPr="00DE4187">
        <w:rPr>
          <w:rFonts w:ascii="Times New Roman" w:hAnsi="Times New Roman"/>
          <w:b/>
          <w:bCs/>
          <w:sz w:val="24"/>
          <w:szCs w:val="24"/>
        </w:rPr>
        <w:t>Раздел 2. Организация, структура и содержание практики</w:t>
      </w:r>
    </w:p>
    <w:p w:rsidR="001D0FC6" w:rsidRPr="00DE4187" w:rsidRDefault="001D0FC6">
      <w:pPr>
        <w:jc w:val="both"/>
        <w:rPr>
          <w:rFonts w:ascii="Times New Roman" w:eastAsia="Times New Roman" w:hAnsi="Times New Roman" w:cs="Times New Roman"/>
          <w:sz w:val="24"/>
          <w:szCs w:val="24"/>
        </w:rPr>
      </w:pPr>
    </w:p>
    <w:p w:rsidR="001D0FC6" w:rsidRPr="00DE4187" w:rsidRDefault="004D1927">
      <w:pPr>
        <w:jc w:val="both"/>
        <w:rPr>
          <w:rFonts w:ascii="Times New Roman" w:eastAsia="Times New Roman" w:hAnsi="Times New Roman" w:cs="Times New Roman"/>
          <w:b/>
          <w:bCs/>
          <w:sz w:val="24"/>
          <w:szCs w:val="24"/>
        </w:rPr>
      </w:pPr>
      <w:r w:rsidRPr="00DE4187">
        <w:rPr>
          <w:rFonts w:ascii="Times New Roman" w:hAnsi="Times New Roman"/>
          <w:b/>
          <w:bCs/>
          <w:sz w:val="24"/>
          <w:szCs w:val="24"/>
        </w:rPr>
        <w:t>2.1. Организация практики: модель с кратким описанием</w:t>
      </w:r>
    </w:p>
    <w:p w:rsidR="001D0FC6" w:rsidRPr="00DE4187" w:rsidRDefault="004D1927">
      <w:pPr>
        <w:jc w:val="both"/>
        <w:rPr>
          <w:rFonts w:ascii="Times New Roman" w:eastAsia="Times New Roman" w:hAnsi="Times New Roman" w:cs="Times New Roman"/>
          <w:sz w:val="24"/>
          <w:szCs w:val="24"/>
        </w:rPr>
      </w:pPr>
      <w:r w:rsidRPr="00DE4187">
        <w:rPr>
          <w:rFonts w:ascii="Times New Roman" w:hAnsi="Times New Roman"/>
          <w:i/>
          <w:iCs/>
          <w:sz w:val="24"/>
          <w:szCs w:val="24"/>
        </w:rPr>
        <w:t>В данном разделе описывается процесс проведения и прохождения практики.</w:t>
      </w:r>
    </w:p>
    <w:p w:rsidR="001D0FC6" w:rsidRPr="00DE4187" w:rsidRDefault="004D1927">
      <w:pPr>
        <w:jc w:val="both"/>
        <w:rPr>
          <w:rFonts w:ascii="Times New Roman" w:eastAsia="Times New Roman" w:hAnsi="Times New Roman" w:cs="Times New Roman"/>
          <w:sz w:val="24"/>
          <w:szCs w:val="24"/>
        </w:rPr>
      </w:pPr>
      <w:r w:rsidRPr="00DE4187">
        <w:rPr>
          <w:rFonts w:ascii="Times New Roman" w:hAnsi="Times New Roman"/>
          <w:sz w:val="24"/>
          <w:szCs w:val="24"/>
        </w:rPr>
        <w:t>Виды и объемы учебной работы, объем и продолжительность практики, а также ее м</w:t>
      </w:r>
      <w:r w:rsidRPr="00DE4187">
        <w:rPr>
          <w:rFonts w:ascii="Times New Roman" w:hAnsi="Times New Roman"/>
          <w:sz w:val="24"/>
          <w:szCs w:val="24"/>
        </w:rPr>
        <w:t>е</w:t>
      </w:r>
      <w:r w:rsidRPr="00DE4187">
        <w:rPr>
          <w:rFonts w:ascii="Times New Roman" w:hAnsi="Times New Roman"/>
          <w:sz w:val="24"/>
          <w:szCs w:val="24"/>
        </w:rPr>
        <w:t>сто в структуре образовательной программы указаны в актуальном учебном плане.</w:t>
      </w:r>
    </w:p>
    <w:p w:rsidR="001D0FC6" w:rsidRPr="00DE4187" w:rsidRDefault="004D1927">
      <w:pPr>
        <w:jc w:val="both"/>
        <w:rPr>
          <w:rFonts w:ascii="Times New Roman" w:eastAsia="Times New Roman" w:hAnsi="Times New Roman" w:cs="Times New Roman"/>
          <w:sz w:val="24"/>
          <w:szCs w:val="24"/>
        </w:rPr>
      </w:pPr>
      <w:r w:rsidRPr="00DE4187">
        <w:rPr>
          <w:rFonts w:ascii="Times New Roman" w:hAnsi="Times New Roman"/>
          <w:sz w:val="24"/>
          <w:szCs w:val="24"/>
        </w:rPr>
        <w:t>Учебный период и сроки текущего контроля успеваемости и промежуточной аттест</w:t>
      </w:r>
      <w:r w:rsidRPr="00DE4187">
        <w:rPr>
          <w:rFonts w:ascii="Times New Roman" w:hAnsi="Times New Roman"/>
          <w:sz w:val="24"/>
          <w:szCs w:val="24"/>
        </w:rPr>
        <w:t>а</w:t>
      </w:r>
      <w:r w:rsidRPr="00DE4187">
        <w:rPr>
          <w:rFonts w:ascii="Times New Roman" w:hAnsi="Times New Roman"/>
          <w:sz w:val="24"/>
          <w:szCs w:val="24"/>
        </w:rPr>
        <w:t>ции указаны в актуальном учебном плане и календарном учебном графике.</w:t>
      </w:r>
    </w:p>
    <w:p w:rsidR="001D0FC6" w:rsidRPr="00DE4187" w:rsidRDefault="004D1927">
      <w:pPr>
        <w:widowControl w:val="0"/>
        <w:rPr>
          <w:rFonts w:ascii="Helvetica Neue" w:eastAsia="Helvetica Neue" w:hAnsi="Helvetica Neue" w:cs="Helvetica Neue"/>
          <w:sz w:val="24"/>
          <w:szCs w:val="24"/>
        </w:rPr>
      </w:pPr>
      <w:r w:rsidRPr="00DE4187">
        <w:rPr>
          <w:rFonts w:ascii="Times New Roman" w:hAnsi="Times New Roman"/>
          <w:b/>
          <w:bCs/>
          <w:sz w:val="24"/>
          <w:szCs w:val="24"/>
        </w:rPr>
        <w:t>2.1.1 Основная практика</w:t>
      </w:r>
      <w:r w:rsidRPr="00DE4187">
        <w:rPr>
          <w:rFonts w:ascii="Arial Unicode MS" w:eastAsia="Arial Unicode MS" w:hAnsi="Arial Unicode MS" w:cs="Arial Unicode MS"/>
          <w:sz w:val="24"/>
          <w:szCs w:val="24"/>
        </w:rPr>
        <w:br/>
      </w: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4"/>
        <w:gridCol w:w="462"/>
        <w:gridCol w:w="430"/>
        <w:gridCol w:w="464"/>
        <w:gridCol w:w="466"/>
        <w:gridCol w:w="466"/>
        <w:gridCol w:w="491"/>
        <w:gridCol w:w="403"/>
        <w:gridCol w:w="403"/>
        <w:gridCol w:w="403"/>
        <w:gridCol w:w="495"/>
        <w:gridCol w:w="463"/>
        <w:gridCol w:w="414"/>
        <w:gridCol w:w="497"/>
        <w:gridCol w:w="453"/>
        <w:gridCol w:w="479"/>
        <w:gridCol w:w="486"/>
        <w:gridCol w:w="510"/>
        <w:gridCol w:w="385"/>
      </w:tblGrid>
      <w:tr w:rsidR="001D0FC6" w:rsidRPr="00DE4187">
        <w:trPr>
          <w:trHeight w:val="28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 xml:space="preserve">Трудоёмкость, объёмы учебной работы и наполняемость групп обучающихся </w:t>
            </w:r>
          </w:p>
        </w:tc>
      </w:tr>
      <w:tr w:rsidR="001D0FC6" w:rsidRPr="00DE4187">
        <w:trPr>
          <w:trHeight w:val="406"/>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D0FC6" w:rsidRPr="00DE4187" w:rsidRDefault="004D1927">
            <w:pPr>
              <w:widowControl w:val="0"/>
              <w:jc w:val="center"/>
              <w:rPr>
                <w:rFonts w:ascii="Helvetica Neue" w:eastAsia="Helvetica Neue" w:hAnsi="Helvetica Neue" w:cs="Helvetica Neue"/>
                <w:sz w:val="24"/>
                <w:szCs w:val="24"/>
              </w:rPr>
            </w:pPr>
            <w:r w:rsidRPr="00DE4187">
              <w:rPr>
                <w:rFonts w:ascii="Helvetica Neue" w:hAnsi="Helvetica Neue"/>
                <w:sz w:val="24"/>
                <w:szCs w:val="24"/>
              </w:rPr>
              <w:t>Код мод</w:t>
            </w:r>
            <w:r w:rsidRPr="00DE4187">
              <w:rPr>
                <w:rFonts w:ascii="Helvetica Neue" w:hAnsi="Helvetica Neue"/>
                <w:sz w:val="24"/>
                <w:szCs w:val="24"/>
              </w:rPr>
              <w:t>у</w:t>
            </w:r>
            <w:r w:rsidRPr="00DE4187">
              <w:rPr>
                <w:rFonts w:ascii="Helvetica Neue" w:hAnsi="Helvetica Neue"/>
                <w:sz w:val="24"/>
                <w:szCs w:val="24"/>
              </w:rPr>
              <w:t>ля в сост</w:t>
            </w:r>
            <w:r w:rsidRPr="00DE4187">
              <w:rPr>
                <w:rFonts w:ascii="Helvetica Neue" w:hAnsi="Helvetica Neue"/>
                <w:sz w:val="24"/>
                <w:szCs w:val="24"/>
              </w:rPr>
              <w:t>а</w:t>
            </w:r>
            <w:r w:rsidRPr="00DE4187">
              <w:rPr>
                <w:rFonts w:ascii="Helvetica Neue" w:hAnsi="Helvetica Neue"/>
                <w:sz w:val="24"/>
                <w:szCs w:val="24"/>
              </w:rPr>
              <w:t>ве ди</w:t>
            </w:r>
            <w:r w:rsidRPr="00DE4187">
              <w:rPr>
                <w:rFonts w:ascii="Helvetica Neue" w:hAnsi="Helvetica Neue"/>
                <w:sz w:val="24"/>
                <w:szCs w:val="24"/>
              </w:rPr>
              <w:t>с</w:t>
            </w:r>
            <w:r w:rsidRPr="00DE4187">
              <w:rPr>
                <w:rFonts w:ascii="Helvetica Neue" w:hAnsi="Helvetica Neue"/>
                <w:sz w:val="24"/>
                <w:szCs w:val="24"/>
              </w:rPr>
              <w:t xml:space="preserve">циплины, </w:t>
            </w:r>
          </w:p>
          <w:p w:rsidR="001D0FC6" w:rsidRPr="00DE4187" w:rsidRDefault="004D1927">
            <w:pPr>
              <w:widowControl w:val="0"/>
              <w:jc w:val="center"/>
              <w:rPr>
                <w:sz w:val="24"/>
                <w:szCs w:val="24"/>
              </w:rPr>
            </w:pPr>
            <w:r w:rsidRPr="00DE4187">
              <w:rPr>
                <w:rFonts w:ascii="Helvetica Neue" w:hAnsi="Helvetica Neue"/>
                <w:sz w:val="24"/>
                <w:szCs w:val="24"/>
              </w:rPr>
              <w:t xml:space="preserve"> пра</w:t>
            </w:r>
            <w:r w:rsidRPr="00DE4187">
              <w:rPr>
                <w:rFonts w:ascii="Helvetica Neue" w:hAnsi="Helvetica Neue"/>
                <w:sz w:val="24"/>
                <w:szCs w:val="24"/>
              </w:rPr>
              <w:t>к</w:t>
            </w:r>
            <w:r w:rsidRPr="00DE4187">
              <w:rPr>
                <w:rFonts w:ascii="Helvetica Neue" w:hAnsi="Helvetica Neue"/>
                <w:sz w:val="24"/>
                <w:szCs w:val="24"/>
              </w:rPr>
              <w:t>тики и т.п.</w:t>
            </w:r>
          </w:p>
        </w:tc>
        <w:tc>
          <w:tcPr>
            <w:tcW w:w="536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Pr="00DE4187" w:rsidRDefault="004D1927">
            <w:pPr>
              <w:widowControl w:val="0"/>
              <w:jc w:val="center"/>
              <w:rPr>
                <w:sz w:val="24"/>
                <w:szCs w:val="24"/>
              </w:rPr>
            </w:pPr>
            <w:r w:rsidRPr="00DE4187">
              <w:rPr>
                <w:rFonts w:ascii="Helvetica Neue" w:hAnsi="Helvetica Neue"/>
                <w:sz w:val="24"/>
                <w:szCs w:val="24"/>
              </w:rPr>
              <w:t xml:space="preserve">Контактная работа </w:t>
            </w:r>
            <w:proofErr w:type="gramStart"/>
            <w:r w:rsidRPr="00DE4187">
              <w:rPr>
                <w:rFonts w:ascii="Helvetica Neue" w:hAnsi="Helvetica Neue"/>
                <w:sz w:val="24"/>
                <w:szCs w:val="24"/>
              </w:rPr>
              <w:t>обучающихся</w:t>
            </w:r>
            <w:proofErr w:type="gramEnd"/>
            <w:r w:rsidRPr="00DE4187">
              <w:rPr>
                <w:rFonts w:ascii="Helvetica Neue" w:hAnsi="Helvetica Neue"/>
                <w:sz w:val="24"/>
                <w:szCs w:val="24"/>
              </w:rPr>
              <w:t xml:space="preserve"> с преподават</w:t>
            </w:r>
            <w:r w:rsidRPr="00DE4187">
              <w:rPr>
                <w:rFonts w:ascii="Helvetica Neue" w:hAnsi="Helvetica Neue"/>
                <w:sz w:val="24"/>
                <w:szCs w:val="24"/>
              </w:rPr>
              <w:t>е</w:t>
            </w:r>
            <w:r w:rsidRPr="00DE4187">
              <w:rPr>
                <w:rFonts w:ascii="Helvetica Neue" w:hAnsi="Helvetica Neue"/>
                <w:sz w:val="24"/>
                <w:szCs w:val="24"/>
              </w:rPr>
              <w:t>лем</w:t>
            </w: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Pr="00DE4187" w:rsidRDefault="004D1927">
            <w:pPr>
              <w:widowControl w:val="0"/>
              <w:rPr>
                <w:sz w:val="24"/>
                <w:szCs w:val="24"/>
              </w:rPr>
            </w:pPr>
            <w:r w:rsidRPr="00DE4187">
              <w:rPr>
                <w:rFonts w:ascii="Helvetica Neue" w:hAnsi="Helvetica Neue"/>
                <w:sz w:val="24"/>
                <w:szCs w:val="24"/>
              </w:rPr>
              <w:t>Самостоятел</w:t>
            </w:r>
            <w:r w:rsidRPr="00DE4187">
              <w:rPr>
                <w:rFonts w:ascii="Helvetica Neue" w:hAnsi="Helvetica Neue"/>
                <w:sz w:val="24"/>
                <w:szCs w:val="24"/>
              </w:rPr>
              <w:t>ь</w:t>
            </w:r>
            <w:r w:rsidRPr="00DE4187">
              <w:rPr>
                <w:rFonts w:ascii="Helvetica Neue" w:hAnsi="Helvetica Neue"/>
                <w:sz w:val="24"/>
                <w:szCs w:val="24"/>
              </w:rPr>
              <w:t>ная работа</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D0FC6" w:rsidRPr="00DE4187" w:rsidRDefault="004D1927">
            <w:pPr>
              <w:widowControl w:val="0"/>
              <w:jc w:val="center"/>
              <w:rPr>
                <w:rFonts w:ascii="Helvetica Neue" w:eastAsia="Helvetica Neue" w:hAnsi="Helvetica Neue" w:cs="Helvetica Neue"/>
                <w:sz w:val="24"/>
                <w:szCs w:val="24"/>
              </w:rPr>
            </w:pPr>
            <w:r w:rsidRPr="00DE4187">
              <w:rPr>
                <w:rFonts w:ascii="Helvetica Neue" w:hAnsi="Helvetica Neue"/>
                <w:sz w:val="24"/>
                <w:szCs w:val="24"/>
              </w:rPr>
              <w:t xml:space="preserve">Объём </w:t>
            </w:r>
            <w:proofErr w:type="gramStart"/>
            <w:r w:rsidRPr="00DE4187">
              <w:rPr>
                <w:rFonts w:ascii="Helvetica Neue" w:hAnsi="Helvetica Neue"/>
                <w:sz w:val="24"/>
                <w:szCs w:val="24"/>
              </w:rPr>
              <w:t>а</w:t>
            </w:r>
            <w:r w:rsidRPr="00DE4187">
              <w:rPr>
                <w:rFonts w:ascii="Helvetica Neue" w:hAnsi="Helvetica Neue"/>
                <w:sz w:val="24"/>
                <w:szCs w:val="24"/>
              </w:rPr>
              <w:t>к</w:t>
            </w:r>
            <w:r w:rsidRPr="00DE4187">
              <w:rPr>
                <w:rFonts w:ascii="Helvetica Neue" w:hAnsi="Helvetica Neue"/>
                <w:sz w:val="24"/>
                <w:szCs w:val="24"/>
              </w:rPr>
              <w:t>тивных</w:t>
            </w:r>
            <w:proofErr w:type="gramEnd"/>
            <w:r w:rsidRPr="00DE4187">
              <w:rPr>
                <w:rFonts w:ascii="Helvetica Neue" w:hAnsi="Helvetica Neue"/>
                <w:sz w:val="24"/>
                <w:szCs w:val="24"/>
              </w:rPr>
              <w:t xml:space="preserve"> и интера</w:t>
            </w:r>
            <w:r w:rsidRPr="00DE4187">
              <w:rPr>
                <w:rFonts w:ascii="Helvetica Neue" w:hAnsi="Helvetica Neue"/>
                <w:sz w:val="24"/>
                <w:szCs w:val="24"/>
              </w:rPr>
              <w:t>к</w:t>
            </w:r>
            <w:r w:rsidRPr="00DE4187">
              <w:rPr>
                <w:rFonts w:ascii="Helvetica Neue" w:hAnsi="Helvetica Neue"/>
                <w:sz w:val="24"/>
                <w:szCs w:val="24"/>
              </w:rPr>
              <w:t xml:space="preserve">тивных  </w:t>
            </w:r>
          </w:p>
          <w:p w:rsidR="001D0FC6" w:rsidRPr="00DE4187" w:rsidRDefault="004D1927">
            <w:pPr>
              <w:widowControl w:val="0"/>
              <w:jc w:val="center"/>
              <w:rPr>
                <w:sz w:val="24"/>
                <w:szCs w:val="24"/>
              </w:rPr>
            </w:pPr>
            <w:r w:rsidRPr="00DE4187">
              <w:rPr>
                <w:rFonts w:ascii="Helvetica Neue" w:hAnsi="Helvetica Neue"/>
                <w:sz w:val="24"/>
                <w:szCs w:val="24"/>
              </w:rPr>
              <w:t>форм учебных з</w:t>
            </w:r>
            <w:r w:rsidRPr="00DE4187">
              <w:rPr>
                <w:rFonts w:ascii="Helvetica Neue" w:hAnsi="Helvetica Neue"/>
                <w:sz w:val="24"/>
                <w:szCs w:val="24"/>
              </w:rPr>
              <w:t>а</w:t>
            </w:r>
            <w:r w:rsidRPr="00DE4187">
              <w:rPr>
                <w:rFonts w:ascii="Helvetica Neue" w:hAnsi="Helvetica Neue"/>
                <w:sz w:val="24"/>
                <w:szCs w:val="24"/>
              </w:rPr>
              <w:t>н</w:t>
            </w:r>
            <w:r w:rsidRPr="00DE4187">
              <w:rPr>
                <w:rFonts w:ascii="Helvetica Neue" w:hAnsi="Helvetica Neue"/>
                <w:sz w:val="24"/>
                <w:szCs w:val="24"/>
              </w:rPr>
              <w:t>я</w:t>
            </w:r>
            <w:r w:rsidRPr="00DE4187">
              <w:rPr>
                <w:rFonts w:ascii="Helvetica Neue" w:hAnsi="Helvetica Neue"/>
                <w:sz w:val="24"/>
                <w:szCs w:val="24"/>
              </w:rPr>
              <w:t>ти</w:t>
            </w:r>
            <w:r w:rsidRPr="00DE4187">
              <w:rPr>
                <w:rFonts w:ascii="Helvetica Neue" w:hAnsi="Helvetica Neue"/>
                <w:sz w:val="24"/>
                <w:szCs w:val="24"/>
              </w:rPr>
              <w:lastRenderedPageBreak/>
              <w:t>й</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D0FC6" w:rsidRPr="00DE4187" w:rsidRDefault="004D1927">
            <w:pPr>
              <w:widowControl w:val="0"/>
              <w:jc w:val="center"/>
              <w:rPr>
                <w:sz w:val="24"/>
                <w:szCs w:val="24"/>
              </w:rPr>
            </w:pPr>
            <w:r w:rsidRPr="00DE4187">
              <w:rPr>
                <w:rFonts w:ascii="Helvetica Neue" w:hAnsi="Helvetica Neue"/>
                <w:sz w:val="24"/>
                <w:szCs w:val="24"/>
              </w:rPr>
              <w:lastRenderedPageBreak/>
              <w:t>Трудоёмкость</w:t>
            </w:r>
          </w:p>
        </w:tc>
      </w:tr>
      <w:tr w:rsidR="001D0FC6" w:rsidRPr="00DE4187">
        <w:trPr>
          <w:trHeight w:val="3206"/>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Pr>
          <w:p w:rsidR="001D0FC6" w:rsidRPr="00DE4187" w:rsidRDefault="001D0FC6">
            <w:pPr>
              <w:rPr>
                <w:sz w:val="2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лекции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семинары</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консультации</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 xml:space="preserve">практические </w:t>
            </w:r>
            <w:r w:rsidRPr="00DE4187">
              <w:rPr>
                <w:rFonts w:ascii="Helvetica Neue" w:hAnsi="Helvetica Neue"/>
                <w:sz w:val="24"/>
                <w:szCs w:val="24"/>
              </w:rPr>
              <w:br/>
              <w:t>занятия</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лабораторные</w:t>
            </w:r>
            <w:r w:rsidRPr="00DE4187">
              <w:rPr>
                <w:rFonts w:ascii="Helvetica Neue" w:hAnsi="Helvetica Neue"/>
                <w:sz w:val="24"/>
                <w:szCs w:val="24"/>
                <w:lang w:val="en-US"/>
              </w:rPr>
              <w:t xml:space="preserve"> </w:t>
            </w:r>
            <w:r w:rsidRPr="00DE4187">
              <w:rPr>
                <w:rFonts w:ascii="Helvetica Neue" w:hAnsi="Helvetica Neue"/>
                <w:sz w:val="24"/>
                <w:szCs w:val="24"/>
              </w:rPr>
              <w:t>работы</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контрольные</w:t>
            </w:r>
            <w:r w:rsidRPr="00DE4187">
              <w:rPr>
                <w:rFonts w:ascii="Helvetica Neue" w:hAnsi="Helvetica Neue"/>
                <w:sz w:val="24"/>
                <w:szCs w:val="24"/>
                <w:lang w:val="en-US"/>
              </w:rPr>
              <w:t xml:space="preserve"> </w:t>
            </w:r>
            <w:r w:rsidRPr="00DE4187">
              <w:rPr>
                <w:rFonts w:ascii="Helvetica Neue" w:hAnsi="Helvetica Neue"/>
                <w:sz w:val="24"/>
                <w:szCs w:val="24"/>
              </w:rPr>
              <w:t>работы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коллоквиумы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текущий контроль</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 xml:space="preserve">промежуточная </w:t>
            </w:r>
            <w:r w:rsidRPr="00DE4187">
              <w:rPr>
                <w:rFonts w:ascii="Helvetica Neue" w:hAnsi="Helvetica Neue"/>
                <w:sz w:val="24"/>
                <w:szCs w:val="24"/>
              </w:rPr>
              <w:br/>
              <w:t>аттестация</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итоговая а</w:t>
            </w:r>
            <w:r w:rsidRPr="00DE4187">
              <w:rPr>
                <w:rFonts w:ascii="Helvetica Neue" w:hAnsi="Helvetica Neue"/>
                <w:sz w:val="24"/>
                <w:szCs w:val="24"/>
              </w:rPr>
              <w:t>т</w:t>
            </w:r>
            <w:r w:rsidRPr="00DE4187">
              <w:rPr>
                <w:rFonts w:ascii="Helvetica Neue" w:hAnsi="Helvetica Neue"/>
                <w:sz w:val="24"/>
                <w:szCs w:val="24"/>
              </w:rPr>
              <w:t>т</w:t>
            </w:r>
            <w:r w:rsidRPr="00DE4187">
              <w:rPr>
                <w:rFonts w:ascii="Helvetica Neue" w:hAnsi="Helvetica Neue"/>
                <w:sz w:val="24"/>
                <w:szCs w:val="24"/>
              </w:rPr>
              <w:t>е</w:t>
            </w:r>
            <w:r w:rsidRPr="00DE4187">
              <w:rPr>
                <w:rFonts w:ascii="Helvetica Neue" w:hAnsi="Helvetica Neue"/>
                <w:sz w:val="24"/>
                <w:szCs w:val="24"/>
              </w:rPr>
              <w:t>стация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под руководством</w:t>
            </w:r>
            <w:r w:rsidRPr="00DE4187">
              <w:rPr>
                <w:rFonts w:ascii="Helvetica Neue" w:hAnsi="Helvetica Neue"/>
                <w:sz w:val="24"/>
                <w:szCs w:val="24"/>
              </w:rPr>
              <w:br/>
              <w:t>преподавателя</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 xml:space="preserve">в присутствии </w:t>
            </w:r>
            <w:r w:rsidRPr="00DE4187">
              <w:rPr>
                <w:rFonts w:ascii="Helvetica Neue" w:hAnsi="Helvetica Neue"/>
                <w:sz w:val="24"/>
                <w:szCs w:val="24"/>
              </w:rPr>
              <w:br/>
              <w:t>преподавателя</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rFonts w:ascii="Helvetica Neue" w:eastAsia="Helvetica Neue" w:hAnsi="Helvetica Neue" w:cs="Helvetica Neue"/>
                <w:sz w:val="24"/>
                <w:szCs w:val="24"/>
              </w:rPr>
            </w:pPr>
            <w:r w:rsidRPr="00DE4187">
              <w:rPr>
                <w:rFonts w:ascii="Helvetica Neue" w:hAnsi="Helvetica Neue"/>
                <w:sz w:val="24"/>
                <w:szCs w:val="24"/>
              </w:rPr>
              <w:t>сам</w:t>
            </w:r>
            <w:proofErr w:type="gramStart"/>
            <w:r w:rsidRPr="00DE4187">
              <w:rPr>
                <w:rFonts w:ascii="Helvetica Neue" w:hAnsi="Helvetica Neue"/>
                <w:sz w:val="24"/>
                <w:szCs w:val="24"/>
              </w:rPr>
              <w:t>.</w:t>
            </w:r>
            <w:proofErr w:type="gramEnd"/>
            <w:r w:rsidRPr="00DE4187">
              <w:rPr>
                <w:rFonts w:ascii="Helvetica Neue" w:hAnsi="Helvetica Neue"/>
                <w:sz w:val="24"/>
                <w:szCs w:val="24"/>
              </w:rPr>
              <w:t xml:space="preserve"> </w:t>
            </w:r>
            <w:proofErr w:type="gramStart"/>
            <w:r w:rsidRPr="00DE4187">
              <w:rPr>
                <w:rFonts w:ascii="Helvetica Neue" w:hAnsi="Helvetica Neue"/>
                <w:sz w:val="24"/>
                <w:szCs w:val="24"/>
              </w:rPr>
              <w:t>р</w:t>
            </w:r>
            <w:proofErr w:type="gramEnd"/>
            <w:r w:rsidRPr="00DE4187">
              <w:rPr>
                <w:rFonts w:ascii="Helvetica Neue" w:hAnsi="Helvetica Neue"/>
                <w:sz w:val="24"/>
                <w:szCs w:val="24"/>
              </w:rPr>
              <w:t>аб. с использованием</w:t>
            </w:r>
          </w:p>
          <w:p w:rsidR="001D0FC6" w:rsidRPr="00DE4187" w:rsidRDefault="004D1927">
            <w:pPr>
              <w:widowControl w:val="0"/>
              <w:jc w:val="center"/>
              <w:rPr>
                <w:sz w:val="24"/>
                <w:szCs w:val="24"/>
              </w:rPr>
            </w:pPr>
            <w:r w:rsidRPr="00DE4187">
              <w:rPr>
                <w:rFonts w:ascii="Helvetica Neue" w:hAnsi="Helvetica Neue"/>
                <w:sz w:val="24"/>
                <w:szCs w:val="24"/>
              </w:rPr>
              <w:t>методич</w:t>
            </w:r>
            <w:r w:rsidRPr="00DE4187">
              <w:rPr>
                <w:rFonts w:ascii="Helvetica Neue" w:hAnsi="Helvetica Neue"/>
                <w:sz w:val="24"/>
                <w:szCs w:val="24"/>
              </w:rPr>
              <w:t>е</w:t>
            </w:r>
            <w:r w:rsidRPr="00DE4187">
              <w:rPr>
                <w:rFonts w:ascii="Helvetica Neue" w:hAnsi="Helvetica Neue"/>
                <w:sz w:val="24"/>
                <w:szCs w:val="24"/>
              </w:rPr>
              <w:t xml:space="preserve">ских </w:t>
            </w:r>
            <w:r w:rsidRPr="00DE4187">
              <w:rPr>
                <w:rFonts w:ascii="Helvetica Neue" w:hAnsi="Helvetica Neue"/>
                <w:sz w:val="24"/>
                <w:szCs w:val="24"/>
              </w:rPr>
              <w:lastRenderedPageBreak/>
              <w:t>мат</w:t>
            </w:r>
            <w:r w:rsidRPr="00DE4187">
              <w:rPr>
                <w:rFonts w:ascii="Helvetica Neue" w:hAnsi="Helvetica Neue"/>
                <w:sz w:val="24"/>
                <w:szCs w:val="24"/>
              </w:rPr>
              <w:t>е</w:t>
            </w:r>
            <w:r w:rsidRPr="00DE4187">
              <w:rPr>
                <w:rFonts w:ascii="Helvetica Neue" w:hAnsi="Helvetica Neue"/>
                <w:sz w:val="24"/>
                <w:szCs w:val="24"/>
              </w:rPr>
              <w:t>риалов</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lastRenderedPageBreak/>
              <w:t>текущий контроль (</w:t>
            </w:r>
            <w:proofErr w:type="spellStart"/>
            <w:r w:rsidRPr="00DE4187">
              <w:rPr>
                <w:rFonts w:ascii="Helvetica Neue" w:hAnsi="Helvetica Neue"/>
                <w:sz w:val="24"/>
                <w:szCs w:val="24"/>
              </w:rPr>
              <w:t>сам</w:t>
            </w:r>
            <w:proofErr w:type="gramStart"/>
            <w:r w:rsidRPr="00DE4187">
              <w:rPr>
                <w:rFonts w:ascii="Helvetica Neue" w:hAnsi="Helvetica Neue"/>
                <w:sz w:val="24"/>
                <w:szCs w:val="24"/>
              </w:rPr>
              <w:t>.р</w:t>
            </w:r>
            <w:proofErr w:type="gramEnd"/>
            <w:r w:rsidRPr="00DE4187">
              <w:rPr>
                <w:rFonts w:ascii="Helvetica Neue" w:hAnsi="Helvetica Neue"/>
                <w:sz w:val="24"/>
                <w:szCs w:val="24"/>
              </w:rPr>
              <w:t>аб</w:t>
            </w:r>
            <w:proofErr w:type="spellEnd"/>
            <w:r w:rsidRPr="00DE4187">
              <w:rPr>
                <w:rFonts w:ascii="Helvetica Neue" w:hAnsi="Helvetica Neue"/>
                <w:sz w:val="24"/>
                <w:szCs w:val="24"/>
              </w:rPr>
              <w:t>.)</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sz w:val="24"/>
                <w:szCs w:val="24"/>
              </w:rPr>
            </w:pPr>
            <w:r w:rsidRPr="00DE4187">
              <w:rPr>
                <w:rFonts w:ascii="Helvetica Neue" w:hAnsi="Helvetica Neue"/>
                <w:sz w:val="24"/>
                <w:szCs w:val="24"/>
              </w:rPr>
              <w:t>промежуточная а</w:t>
            </w:r>
            <w:r w:rsidRPr="00DE4187">
              <w:rPr>
                <w:rFonts w:ascii="Helvetica Neue" w:hAnsi="Helvetica Neue"/>
                <w:sz w:val="24"/>
                <w:szCs w:val="24"/>
              </w:rPr>
              <w:t>т</w:t>
            </w:r>
            <w:r w:rsidRPr="00DE4187">
              <w:rPr>
                <w:rFonts w:ascii="Helvetica Neue" w:hAnsi="Helvetica Neue"/>
                <w:sz w:val="24"/>
                <w:szCs w:val="24"/>
              </w:rPr>
              <w:t>т</w:t>
            </w:r>
            <w:r w:rsidRPr="00DE4187">
              <w:rPr>
                <w:rFonts w:ascii="Helvetica Neue" w:hAnsi="Helvetica Neue"/>
                <w:sz w:val="24"/>
                <w:szCs w:val="24"/>
              </w:rPr>
              <w:t>е</w:t>
            </w:r>
            <w:r w:rsidRPr="00DE4187">
              <w:rPr>
                <w:rFonts w:ascii="Helvetica Neue" w:hAnsi="Helvetica Neue"/>
                <w:sz w:val="24"/>
                <w:szCs w:val="24"/>
              </w:rPr>
              <w:t>стация (</w:t>
            </w:r>
            <w:proofErr w:type="spellStart"/>
            <w:r w:rsidRPr="00DE4187">
              <w:rPr>
                <w:rFonts w:ascii="Helvetica Neue" w:hAnsi="Helvetica Neue"/>
                <w:sz w:val="24"/>
                <w:szCs w:val="24"/>
              </w:rPr>
              <w:t>сам</w:t>
            </w:r>
            <w:proofErr w:type="gramStart"/>
            <w:r w:rsidRPr="00DE4187">
              <w:rPr>
                <w:rFonts w:ascii="Helvetica Neue" w:hAnsi="Helvetica Neue"/>
                <w:sz w:val="24"/>
                <w:szCs w:val="24"/>
              </w:rPr>
              <w:t>.р</w:t>
            </w:r>
            <w:proofErr w:type="gramEnd"/>
            <w:r w:rsidRPr="00DE4187">
              <w:rPr>
                <w:rFonts w:ascii="Helvetica Neue" w:hAnsi="Helvetica Neue"/>
                <w:sz w:val="24"/>
                <w:szCs w:val="24"/>
              </w:rPr>
              <w:t>аб</w:t>
            </w:r>
            <w:proofErr w:type="spellEnd"/>
            <w:r w:rsidRPr="00DE4187">
              <w:rPr>
                <w:rFonts w:ascii="Helvetica Neue" w:hAnsi="Helvetica Neue"/>
                <w:sz w:val="24"/>
                <w:szCs w:val="24"/>
              </w:rPr>
              <w: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Pr="00DE4187" w:rsidRDefault="004D1927">
            <w:pPr>
              <w:widowControl w:val="0"/>
              <w:jc w:val="center"/>
              <w:rPr>
                <w:rFonts w:ascii="Helvetica Neue" w:eastAsia="Helvetica Neue" w:hAnsi="Helvetica Neue" w:cs="Helvetica Neue"/>
                <w:sz w:val="24"/>
                <w:szCs w:val="24"/>
              </w:rPr>
            </w:pPr>
            <w:r w:rsidRPr="00DE4187">
              <w:rPr>
                <w:rFonts w:ascii="Helvetica Neue" w:hAnsi="Helvetica Neue"/>
                <w:sz w:val="24"/>
                <w:szCs w:val="24"/>
              </w:rPr>
              <w:t>итоговая  а</w:t>
            </w:r>
            <w:r w:rsidRPr="00DE4187">
              <w:rPr>
                <w:rFonts w:ascii="Helvetica Neue" w:hAnsi="Helvetica Neue"/>
                <w:sz w:val="24"/>
                <w:szCs w:val="24"/>
              </w:rPr>
              <w:t>т</w:t>
            </w:r>
            <w:r w:rsidRPr="00DE4187">
              <w:rPr>
                <w:rFonts w:ascii="Helvetica Neue" w:hAnsi="Helvetica Neue"/>
                <w:sz w:val="24"/>
                <w:szCs w:val="24"/>
              </w:rPr>
              <w:t>т</w:t>
            </w:r>
            <w:r w:rsidRPr="00DE4187">
              <w:rPr>
                <w:rFonts w:ascii="Helvetica Neue" w:hAnsi="Helvetica Neue"/>
                <w:sz w:val="24"/>
                <w:szCs w:val="24"/>
              </w:rPr>
              <w:t>е</w:t>
            </w:r>
            <w:r w:rsidRPr="00DE4187">
              <w:rPr>
                <w:rFonts w:ascii="Helvetica Neue" w:hAnsi="Helvetica Neue"/>
                <w:sz w:val="24"/>
                <w:szCs w:val="24"/>
              </w:rPr>
              <w:t xml:space="preserve">стация </w:t>
            </w:r>
          </w:p>
          <w:p w:rsidR="001D0FC6" w:rsidRPr="00DE4187" w:rsidRDefault="004D1927">
            <w:pPr>
              <w:widowControl w:val="0"/>
              <w:jc w:val="center"/>
              <w:rPr>
                <w:sz w:val="24"/>
                <w:szCs w:val="24"/>
              </w:rPr>
            </w:pPr>
            <w:r w:rsidRPr="00DE4187">
              <w:rPr>
                <w:rFonts w:ascii="Helvetica Neue" w:hAnsi="Helvetica Neue"/>
                <w:sz w:val="24"/>
                <w:szCs w:val="24"/>
              </w:rPr>
              <w:t>(</w:t>
            </w:r>
            <w:proofErr w:type="spellStart"/>
            <w:r w:rsidRPr="00DE4187">
              <w:rPr>
                <w:rFonts w:ascii="Helvetica Neue" w:hAnsi="Helvetica Neue"/>
                <w:sz w:val="24"/>
                <w:szCs w:val="24"/>
              </w:rPr>
              <w:t>сам</w:t>
            </w:r>
            <w:proofErr w:type="gramStart"/>
            <w:r w:rsidRPr="00DE4187">
              <w:rPr>
                <w:rFonts w:ascii="Helvetica Neue" w:hAnsi="Helvetica Neue"/>
                <w:sz w:val="24"/>
                <w:szCs w:val="24"/>
              </w:rPr>
              <w:t>.р</w:t>
            </w:r>
            <w:proofErr w:type="gramEnd"/>
            <w:r w:rsidRPr="00DE4187">
              <w:rPr>
                <w:rFonts w:ascii="Helvetica Neue" w:hAnsi="Helvetica Neue"/>
                <w:sz w:val="24"/>
                <w:szCs w:val="24"/>
              </w:rPr>
              <w:t>аб</w:t>
            </w:r>
            <w:proofErr w:type="spellEnd"/>
            <w:r w:rsidRPr="00DE4187">
              <w:rPr>
                <w:rFonts w:ascii="Helvetica Neue" w:hAnsi="Helvetica Neue"/>
                <w:sz w:val="24"/>
                <w:szCs w:val="24"/>
              </w:rPr>
              <w:t>.)</w:t>
            </w: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Pr>
          <w:p w:rsidR="001D0FC6" w:rsidRPr="00DE4187" w:rsidRDefault="001D0FC6">
            <w:pPr>
              <w:rPr>
                <w:sz w:val="24"/>
                <w:szCs w:val="24"/>
              </w:rPr>
            </w:pPr>
          </w:p>
        </w:tc>
        <w:tc>
          <w:tcPr>
            <w:tcW w:w="382" w:type="dxa"/>
            <w:vMerge/>
            <w:tcBorders>
              <w:top w:val="single" w:sz="4" w:space="0" w:color="000000"/>
              <w:left w:val="single" w:sz="4" w:space="0" w:color="000000"/>
              <w:bottom w:val="single" w:sz="4" w:space="0" w:color="000000"/>
              <w:right w:val="single" w:sz="4" w:space="0" w:color="000000"/>
            </w:tcBorders>
            <w:shd w:val="clear" w:color="auto" w:fill="auto"/>
          </w:tcPr>
          <w:p w:rsidR="001D0FC6" w:rsidRPr="00DE4187" w:rsidRDefault="001D0FC6">
            <w:pPr>
              <w:rPr>
                <w:sz w:val="24"/>
                <w:szCs w:val="24"/>
              </w:rPr>
            </w:pPr>
          </w:p>
        </w:tc>
      </w:tr>
      <w:tr w:rsidR="001D0FC6">
        <w:trPr>
          <w:trHeight w:val="28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24"/>
                <w:szCs w:val="24"/>
              </w:rPr>
              <w:lastRenderedPageBreak/>
              <w:t>ОСНОВНАЯ ТРАЕКТОРИЯ</w:t>
            </w:r>
          </w:p>
        </w:tc>
      </w:tr>
      <w:tr w:rsidR="001D0FC6">
        <w:trPr>
          <w:trHeight w:val="28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24"/>
                <w:szCs w:val="24"/>
              </w:rPr>
              <w:t>Форма обучения: очная</w:t>
            </w:r>
          </w:p>
        </w:tc>
      </w:tr>
      <w:tr w:rsidR="001D0FC6">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pPr>
            <w:r>
              <w:rPr>
                <w:rFonts w:ascii="Helvetica Neue" w:hAnsi="Helvetica Neue"/>
                <w:sz w:val="16"/>
                <w:szCs w:val="16"/>
              </w:rPr>
              <w:t>Семестр 2</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78</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52</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4</w:t>
            </w:r>
          </w:p>
        </w:tc>
      </w:tr>
      <w:tr w:rsidR="001D0FC6">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2-100</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10-25</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r>
      <w:tr w:rsidR="001D0FC6">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pPr>
            <w:r>
              <w:rPr>
                <w:rFonts w:ascii="Helvetica Neue" w:hAnsi="Helvetica Neue"/>
                <w:sz w:val="16"/>
                <w:szCs w:val="16"/>
              </w:rPr>
              <w:t>Семестр 3</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12</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2</w:t>
            </w:r>
          </w:p>
        </w:tc>
      </w:tr>
      <w:tr w:rsidR="001D0FC6">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10-25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r>
      <w:tr w:rsidR="001D0FC6">
        <w:trPr>
          <w:trHeight w:val="2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pPr>
            <w:r>
              <w:rPr>
                <w:rFonts w:ascii="Helvetica Neue" w:hAnsi="Helvetica Neue"/>
                <w:sz w:val="16"/>
                <w:szCs w:val="16"/>
              </w:rPr>
              <w:t>ИТОГО</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90</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52</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1D0FC6"/>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16"/>
                <w:szCs w:val="16"/>
              </w:rPr>
              <w:t>6</w:t>
            </w:r>
          </w:p>
        </w:tc>
      </w:tr>
    </w:tbl>
    <w:p w:rsidR="001D0FC6" w:rsidRDefault="001D0FC6">
      <w:pPr>
        <w:widowControl w:val="0"/>
        <w:rPr>
          <w:rFonts w:ascii="Helvetica Neue" w:eastAsia="Helvetica Neue" w:hAnsi="Helvetica Neue" w:cs="Helvetica Neue"/>
          <w:sz w:val="24"/>
          <w:szCs w:val="24"/>
        </w:rPr>
      </w:pPr>
    </w:p>
    <w:p w:rsidR="001D0FC6" w:rsidRDefault="001D0FC6">
      <w:pPr>
        <w:widowControl w:val="0"/>
        <w:rPr>
          <w:rFonts w:ascii="Helvetica Neue" w:eastAsia="Helvetica Neue" w:hAnsi="Helvetica Neue" w:cs="Helvetica Neue"/>
          <w:sz w:val="24"/>
          <w:szCs w:val="24"/>
        </w:rPr>
      </w:pPr>
    </w:p>
    <w:p w:rsidR="001D0FC6" w:rsidRDefault="001D0FC6">
      <w:pPr>
        <w:widowControl w:val="0"/>
        <w:rPr>
          <w:rFonts w:ascii="Helvetica Neue" w:eastAsia="Helvetica Neue" w:hAnsi="Helvetica Neue" w:cs="Helvetica Neue"/>
          <w:sz w:val="24"/>
          <w:szCs w:val="24"/>
        </w:rPr>
      </w:pPr>
    </w:p>
    <w:tbl>
      <w:tblPr>
        <w:tblStyle w:val="TableNormal"/>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1D0FC6">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D0FC6" w:rsidRDefault="004D1927">
            <w:pPr>
              <w:widowControl w:val="0"/>
              <w:jc w:val="center"/>
            </w:pPr>
            <w:r>
              <w:rPr>
                <w:rFonts w:ascii="Helvetica Neue" w:hAnsi="Helvetica Neue"/>
                <w:sz w:val="20"/>
                <w:szCs w:val="20"/>
              </w:rPr>
              <w:t>Виды, формы и сроки текущего контроля успеваемости и промежуточной аттестации</w:t>
            </w:r>
          </w:p>
        </w:tc>
      </w:tr>
      <w:tr w:rsidR="001D0FC6">
        <w:trPr>
          <w:trHeight w:val="1286"/>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D0FC6" w:rsidRDefault="004D1927">
            <w:pPr>
              <w:widowControl w:val="0"/>
              <w:jc w:val="center"/>
            </w:pPr>
            <w:r>
              <w:rPr>
                <w:rFonts w:ascii="Helvetica Neue" w:hAnsi="Helvetica Neue"/>
                <w:sz w:val="20"/>
                <w:szCs w:val="20"/>
              </w:rPr>
              <w:t>Код модуля  в составе дисц</w:t>
            </w:r>
            <w:r>
              <w:rPr>
                <w:rFonts w:ascii="Helvetica Neue" w:hAnsi="Helvetica Neue"/>
                <w:sz w:val="20"/>
                <w:szCs w:val="20"/>
              </w:rPr>
              <w:t>и</w:t>
            </w:r>
            <w:r>
              <w:rPr>
                <w:rFonts w:ascii="Helvetica Neue" w:hAnsi="Helvetica Neue"/>
                <w:sz w:val="20"/>
                <w:szCs w:val="20"/>
              </w:rPr>
              <w:t>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20"/>
                <w:szCs w:val="20"/>
              </w:rPr>
              <w:t>Формы текущего контроля усп</w:t>
            </w:r>
            <w:r>
              <w:rPr>
                <w:rFonts w:ascii="Helvetica Neue" w:hAnsi="Helvetica Neue"/>
                <w:sz w:val="20"/>
                <w:szCs w:val="20"/>
              </w:rPr>
              <w:t>е</w:t>
            </w:r>
            <w:r>
              <w:rPr>
                <w:rFonts w:ascii="Helvetica Neue" w:hAnsi="Helvetica Neue"/>
                <w:sz w:val="20"/>
                <w:szCs w:val="20"/>
              </w:rPr>
              <w:t>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rPr>
                <w:rFonts w:ascii="Helvetica Neue" w:eastAsia="Helvetica Neue" w:hAnsi="Helvetica Neue" w:cs="Helvetica Neue"/>
                <w:sz w:val="20"/>
                <w:szCs w:val="20"/>
              </w:rPr>
            </w:pPr>
            <w:r>
              <w:rPr>
                <w:rFonts w:ascii="Helvetica Neue" w:hAnsi="Helvetica Neue"/>
                <w:sz w:val="20"/>
                <w:szCs w:val="20"/>
              </w:rPr>
              <w:t>Виды итоговой аттестации</w:t>
            </w:r>
          </w:p>
          <w:p w:rsidR="001D0FC6" w:rsidRDefault="004D1927">
            <w:pPr>
              <w:widowControl w:val="0"/>
              <w:jc w:val="center"/>
            </w:pPr>
            <w:r>
              <w:rPr>
                <w:rFonts w:ascii="Helvetica Neue" w:hAnsi="Helvetica Neue"/>
                <w:sz w:val="16"/>
                <w:szCs w:val="16"/>
              </w:rPr>
              <w:t>(только для программ итоговой аттестации и дополнительных образовательных программ)</w:t>
            </w:r>
          </w:p>
        </w:tc>
      </w:tr>
      <w:tr w:rsidR="001D0FC6">
        <w:trPr>
          <w:trHeight w:val="244"/>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rsidR="001D0FC6" w:rsidRDefault="001D0FC6"/>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Виды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Сроки</w:t>
            </w:r>
          </w:p>
        </w:tc>
      </w:tr>
      <w:tr w:rsidR="001D0FC6">
        <w:trPr>
          <w:trHeight w:val="283"/>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24"/>
                <w:szCs w:val="24"/>
              </w:rPr>
              <w:t>ОСНОВНАЯ ТРАЕКТОРИЯ</w:t>
            </w:r>
          </w:p>
        </w:tc>
      </w:tr>
      <w:tr w:rsidR="001D0FC6">
        <w:trPr>
          <w:trHeight w:val="283"/>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jc w:val="center"/>
            </w:pPr>
            <w:r>
              <w:rPr>
                <w:rFonts w:ascii="Helvetica Neue" w:hAnsi="Helvetica Neue"/>
                <w:sz w:val="24"/>
                <w:szCs w:val="24"/>
              </w:rPr>
              <w:t>Форма обучения: очная</w:t>
            </w:r>
          </w:p>
        </w:tc>
      </w:tr>
      <w:tr w:rsidR="001D0FC6">
        <w:trPr>
          <w:trHeight w:val="12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pPr>
            <w:r>
              <w:rPr>
                <w:rFonts w:ascii="Helvetica Neue" w:hAnsi="Helvetica Neue"/>
                <w:sz w:val="20"/>
                <w:szCs w:val="20"/>
              </w:rPr>
              <w:t>Семестр 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текущий ко</w:t>
            </w:r>
            <w:r>
              <w:rPr>
                <w:rFonts w:ascii="Helvetica Neue" w:hAnsi="Helvetica Neue"/>
                <w:sz w:val="20"/>
                <w:szCs w:val="20"/>
              </w:rPr>
              <w:t>н</w:t>
            </w:r>
            <w:r>
              <w:rPr>
                <w:rFonts w:ascii="Helvetica Neue" w:hAnsi="Helvetica Neue"/>
                <w:sz w:val="20"/>
                <w:szCs w:val="20"/>
              </w:rPr>
              <w:t>троль, устно, традиционная форма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по графику тек</w:t>
            </w:r>
            <w:r>
              <w:rPr>
                <w:rFonts w:ascii="Helvetica Neue" w:hAnsi="Helvetica Neue"/>
                <w:sz w:val="20"/>
                <w:szCs w:val="20"/>
              </w:rPr>
              <w:t>у</w:t>
            </w:r>
            <w:r>
              <w:rPr>
                <w:rFonts w:ascii="Helvetica Neue" w:hAnsi="Helvetica Neue"/>
                <w:sz w:val="20"/>
                <w:szCs w:val="20"/>
              </w:rPr>
              <w:t>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r w:rsidR="001D0FC6">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0FC6" w:rsidRDefault="004D1927">
            <w:pPr>
              <w:widowControl w:val="0"/>
            </w:pPr>
            <w:r>
              <w:rPr>
                <w:rFonts w:ascii="Helvetica Neue" w:hAnsi="Helvetica Neue"/>
                <w:sz w:val="20"/>
                <w:szCs w:val="20"/>
              </w:rPr>
              <w:lastRenderedPageBreak/>
              <w:t>Семестр 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зачёт,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widowControl w:val="0"/>
              <w:jc w:val="center"/>
            </w:pPr>
            <w:r>
              <w:rPr>
                <w:rFonts w:ascii="Helvetica Neue" w:hAnsi="Helvetica Neue"/>
                <w:sz w:val="20"/>
                <w:szCs w:val="20"/>
              </w:rPr>
              <w:t>по гр</w:t>
            </w:r>
            <w:r>
              <w:rPr>
                <w:rFonts w:ascii="Helvetica Neue" w:hAnsi="Helvetica Neue"/>
                <w:sz w:val="20"/>
                <w:szCs w:val="20"/>
              </w:rPr>
              <w:t>а</w:t>
            </w:r>
            <w:r>
              <w:rPr>
                <w:rFonts w:ascii="Helvetica Neue" w:hAnsi="Helvetica Neue"/>
                <w:sz w:val="20"/>
                <w:szCs w:val="20"/>
              </w:rPr>
              <w:t>фику пром</w:t>
            </w:r>
            <w:r>
              <w:rPr>
                <w:rFonts w:ascii="Helvetica Neue" w:hAnsi="Helvetica Neue"/>
                <w:sz w:val="20"/>
                <w:szCs w:val="20"/>
              </w:rPr>
              <w:t>е</w:t>
            </w:r>
            <w:r>
              <w:rPr>
                <w:rFonts w:ascii="Helvetica Neue" w:hAnsi="Helvetica Neue"/>
                <w:sz w:val="20"/>
                <w:szCs w:val="20"/>
              </w:rPr>
              <w:t>жуто</w:t>
            </w:r>
            <w:r>
              <w:rPr>
                <w:rFonts w:ascii="Helvetica Neue" w:hAnsi="Helvetica Neue"/>
                <w:sz w:val="20"/>
                <w:szCs w:val="20"/>
              </w:rPr>
              <w:t>ч</w:t>
            </w:r>
            <w:r>
              <w:rPr>
                <w:rFonts w:ascii="Helvetica Neue" w:hAnsi="Helvetica Neue"/>
                <w:sz w:val="20"/>
                <w:szCs w:val="20"/>
              </w:rPr>
              <w:t>ной а</w:t>
            </w:r>
            <w:r>
              <w:rPr>
                <w:rFonts w:ascii="Helvetica Neue" w:hAnsi="Helvetica Neue"/>
                <w:sz w:val="20"/>
                <w:szCs w:val="20"/>
              </w:rPr>
              <w:t>т</w:t>
            </w:r>
            <w:r>
              <w:rPr>
                <w:rFonts w:ascii="Helvetica Neue" w:hAnsi="Helvetica Neue"/>
                <w:sz w:val="20"/>
                <w:szCs w:val="20"/>
              </w:rPr>
              <w:t>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bl>
    <w:p w:rsidR="001D0FC6" w:rsidRDefault="001D0FC6">
      <w:pPr>
        <w:widowControl w:val="0"/>
        <w:rPr>
          <w:rFonts w:ascii="Helvetica Neue" w:eastAsia="Helvetica Neue" w:hAnsi="Helvetica Neue" w:cs="Helvetica Neue"/>
          <w:sz w:val="24"/>
          <w:szCs w:val="24"/>
        </w:rPr>
      </w:pPr>
    </w:p>
    <w:p w:rsidR="001D0FC6" w:rsidRDefault="001D0FC6">
      <w:pPr>
        <w:widowControl w:val="0"/>
        <w:rPr>
          <w:rFonts w:ascii="Helvetica Neue" w:eastAsia="Helvetica Neue" w:hAnsi="Helvetica Neue" w:cs="Helvetica Neue"/>
          <w:sz w:val="24"/>
          <w:szCs w:val="24"/>
        </w:rPr>
      </w:pPr>
    </w:p>
    <w:p w:rsidR="001D0FC6" w:rsidRDefault="004D1927">
      <w:pPr>
        <w:widowControl w:val="0"/>
        <w:rPr>
          <w:rFonts w:ascii="Helvetica Neue" w:eastAsia="Helvetica Neue" w:hAnsi="Helvetica Neue" w:cs="Helvetica Neue"/>
          <w:sz w:val="24"/>
          <w:szCs w:val="24"/>
        </w:rPr>
      </w:pPr>
      <w:r>
        <w:rPr>
          <w:rFonts w:ascii="Times New Roman" w:hAnsi="Times New Roman"/>
          <w:b/>
          <w:bCs/>
          <w:sz w:val="24"/>
          <w:szCs w:val="24"/>
        </w:rPr>
        <w:t>2.2. Структура и содержание практики</w:t>
      </w:r>
    </w:p>
    <w:p w:rsidR="001D0FC6" w:rsidRDefault="004D1927">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w:t>
      </w:r>
      <w:r>
        <w:rPr>
          <w:rFonts w:ascii="Times New Roman" w:hAnsi="Times New Roman"/>
          <w:i/>
          <w:iCs/>
          <w:sz w:val="20"/>
          <w:szCs w:val="20"/>
        </w:rPr>
        <w:t>и</w:t>
      </w:r>
      <w:r>
        <w:rPr>
          <w:rFonts w:ascii="Times New Roman" w:hAnsi="Times New Roman"/>
          <w:i/>
          <w:iCs/>
          <w:sz w:val="20"/>
          <w:szCs w:val="20"/>
        </w:rPr>
        <w:t>ды учебных практических заданий (например, подготовка документов, разработка технологии, соста</w:t>
      </w:r>
      <w:r>
        <w:rPr>
          <w:rFonts w:ascii="Times New Roman" w:hAnsi="Times New Roman"/>
          <w:i/>
          <w:iCs/>
          <w:sz w:val="20"/>
          <w:szCs w:val="20"/>
        </w:rPr>
        <w:t>в</w:t>
      </w:r>
      <w:r>
        <w:rPr>
          <w:rFonts w:ascii="Times New Roman" w:hAnsi="Times New Roman"/>
          <w:i/>
          <w:iCs/>
          <w:sz w:val="20"/>
          <w:szCs w:val="20"/>
        </w:rPr>
        <w:t>ление бизнес-плана, обобщение информации и проч.) и т.п.</w:t>
      </w:r>
    </w:p>
    <w:p w:rsidR="001D0FC6" w:rsidRDefault="001D0FC6">
      <w:pPr>
        <w:jc w:val="both"/>
        <w:rPr>
          <w:rFonts w:ascii="Times New Roman" w:eastAsia="Times New Roman" w:hAnsi="Times New Roman" w:cs="Times New Roman"/>
          <w:i/>
          <w:iCs/>
          <w:sz w:val="20"/>
          <w:szCs w:val="20"/>
        </w:rPr>
      </w:pP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1"/>
        <w:gridCol w:w="3729"/>
        <w:gridCol w:w="3452"/>
        <w:gridCol w:w="1332"/>
      </w:tblGrid>
      <w:tr w:rsidR="001D0FC6">
        <w:trPr>
          <w:trHeight w:val="516"/>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D0FC6" w:rsidRDefault="004D1927">
            <w:pPr>
              <w:pStyle w:val="A9"/>
              <w:ind w:firstLine="24"/>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D0FC6" w:rsidRDefault="004D1927">
            <w:pPr>
              <w:pStyle w:val="A9"/>
            </w:pPr>
            <w:r>
              <w:rPr>
                <w:rFonts w:ascii="Times New Roman" w:hAnsi="Times New Roman"/>
              </w:rPr>
              <w:t>Наименование темы (раздела, части)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1D0FC6" w:rsidRDefault="004D1927">
            <w:pPr>
              <w:pStyle w:val="A9"/>
              <w:ind w:left="461"/>
            </w:pPr>
            <w:r>
              <w:rPr>
                <w:rFonts w:ascii="Times New Roman" w:hAnsi="Times New Roman"/>
              </w:rPr>
              <w:t>Вид учебных занятий</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1D0FC6" w:rsidRDefault="004D1927">
            <w:pPr>
              <w:ind w:right="19"/>
              <w:jc w:val="center"/>
            </w:pPr>
            <w:r>
              <w:rPr>
                <w:rFonts w:ascii="Times New Roman" w:hAnsi="Times New Roman"/>
              </w:rPr>
              <w:t>Количество часов</w:t>
            </w:r>
          </w:p>
        </w:tc>
      </w:tr>
      <w:tr w:rsidR="001D0FC6">
        <w:trPr>
          <w:trHeight w:val="756"/>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D0FC6" w:rsidRDefault="004D1927">
            <w:pPr>
              <w:pStyle w:val="A9"/>
            </w:pPr>
            <w:r>
              <w:rPr>
                <w:rFonts w:ascii="Times New Roman" w:hAnsi="Times New Roman"/>
              </w:rPr>
              <w:t>1.</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D0FC6" w:rsidRDefault="004D1927">
            <w:pPr>
              <w:pStyle w:val="A9"/>
            </w:pPr>
            <w:r>
              <w:rPr>
                <w:rFonts w:ascii="Times New Roman" w:hAnsi="Times New Roman"/>
              </w:rPr>
              <w:t>Знакомство с общими требованиями отдела практики и правилами пр</w:t>
            </w:r>
            <w:r>
              <w:rPr>
                <w:rFonts w:ascii="Times New Roman" w:hAnsi="Times New Roman"/>
              </w:rPr>
              <w:t>о</w:t>
            </w:r>
            <w:r>
              <w:rPr>
                <w:rFonts w:ascii="Times New Roman" w:hAnsi="Times New Roman"/>
              </w:rPr>
              <w:t>хождения практики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1D0FC6" w:rsidRDefault="004D1927">
            <w:pPr>
              <w:pStyle w:val="A9"/>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2 ч</w:t>
            </w:r>
          </w:p>
        </w:tc>
      </w:tr>
      <w:tr w:rsidR="001D0FC6">
        <w:trPr>
          <w:trHeight w:val="516"/>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2</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D0FC6" w:rsidRDefault="004D1927">
            <w:pPr>
              <w:pStyle w:val="A9"/>
            </w:pPr>
            <w:r>
              <w:rPr>
                <w:rFonts w:ascii="Times New Roman" w:hAnsi="Times New Roman"/>
              </w:rPr>
              <w:t>Изучение баз практик</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1D0FC6" w:rsidRDefault="004D1927">
            <w:pPr>
              <w:pStyle w:val="A9"/>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26 ч</w:t>
            </w:r>
          </w:p>
        </w:tc>
      </w:tr>
      <w:tr w:rsidR="001D0FC6">
        <w:trPr>
          <w:trHeight w:val="516"/>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3</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Подготовка описания редакции – м</w:t>
            </w:r>
            <w:r>
              <w:rPr>
                <w:rFonts w:ascii="Times New Roman" w:hAnsi="Times New Roman"/>
              </w:rPr>
              <w:t>е</w:t>
            </w:r>
            <w:r>
              <w:rPr>
                <w:rFonts w:ascii="Times New Roman" w:hAnsi="Times New Roman"/>
              </w:rPr>
              <w:t>ста прохождения практики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1D0FC6" w:rsidRDefault="004D1927">
            <w:pPr>
              <w:pStyle w:val="A9"/>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4 ч</w:t>
            </w:r>
          </w:p>
        </w:tc>
      </w:tr>
      <w:tr w:rsidR="001D0FC6">
        <w:trPr>
          <w:trHeight w:val="516"/>
        </w:trPr>
        <w:tc>
          <w:tcPr>
            <w:tcW w:w="5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4</w:t>
            </w:r>
          </w:p>
        </w:tc>
        <w:tc>
          <w:tcPr>
            <w:tcW w:w="372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Изучение аудитории редакции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1D0FC6" w:rsidRDefault="004D1927">
            <w:pPr>
              <w:pStyle w:val="A9"/>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tabs>
                <w:tab w:val="left" w:pos="540"/>
                <w:tab w:val="center" w:pos="669"/>
              </w:tabs>
            </w:pPr>
            <w:r>
              <w:rPr>
                <w:rFonts w:ascii="Times New Roman" w:eastAsia="Times New Roman" w:hAnsi="Times New Roman" w:cs="Times New Roman"/>
              </w:rPr>
              <w:tab/>
              <w:t xml:space="preserve">2 </w:t>
            </w:r>
            <w:r>
              <w:rPr>
                <w:rFonts w:ascii="Times New Roman" w:hAnsi="Times New Roman"/>
              </w:rPr>
              <w:t>ч</w:t>
            </w:r>
          </w:p>
        </w:tc>
      </w:tr>
      <w:tr w:rsidR="001D0FC6">
        <w:trPr>
          <w:trHeight w:val="516"/>
        </w:trPr>
        <w:tc>
          <w:tcPr>
            <w:tcW w:w="551"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1D0FC6">
            <w:pPr>
              <w:pStyle w:val="A9"/>
              <w:rPr>
                <w:rFonts w:ascii="Times New Roman" w:eastAsia="Times New Roman" w:hAnsi="Times New Roman" w:cs="Times New Roman"/>
              </w:rPr>
            </w:pPr>
          </w:p>
          <w:p w:rsidR="001D0FC6" w:rsidRDefault="004D1927">
            <w:pPr>
              <w:pStyle w:val="A9"/>
            </w:pPr>
            <w:r>
              <w:rPr>
                <w:rFonts w:ascii="Times New Roman" w:hAnsi="Times New Roman"/>
              </w:rPr>
              <w:t>5</w:t>
            </w:r>
          </w:p>
        </w:tc>
        <w:tc>
          <w:tcPr>
            <w:tcW w:w="372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Изучение графика мероприятий в период прохождения практики</w:t>
            </w:r>
          </w:p>
        </w:tc>
        <w:tc>
          <w:tcPr>
            <w:tcW w:w="345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2 ч</w:t>
            </w:r>
          </w:p>
        </w:tc>
      </w:tr>
      <w:tr w:rsidR="001D0FC6">
        <w:trPr>
          <w:trHeight w:val="516"/>
        </w:trPr>
        <w:tc>
          <w:tcPr>
            <w:tcW w:w="551" w:type="dxa"/>
            <w:vMerge/>
            <w:tcBorders>
              <w:top w:val="single" w:sz="4" w:space="0" w:color="000000"/>
              <w:left w:val="single" w:sz="6" w:space="0" w:color="000000"/>
              <w:bottom w:val="single" w:sz="4" w:space="0" w:color="000000"/>
              <w:right w:val="single" w:sz="6" w:space="0" w:color="000000"/>
            </w:tcBorders>
            <w:shd w:val="clear" w:color="auto" w:fill="auto"/>
          </w:tcPr>
          <w:p w:rsidR="001D0FC6" w:rsidRDefault="001D0FC6"/>
        </w:tc>
        <w:tc>
          <w:tcPr>
            <w:tcW w:w="3729" w:type="dxa"/>
            <w:vMerge/>
            <w:tcBorders>
              <w:top w:val="single" w:sz="4" w:space="0" w:color="000000"/>
              <w:left w:val="single" w:sz="6" w:space="0" w:color="000000"/>
              <w:bottom w:val="single" w:sz="4" w:space="0" w:color="000000"/>
              <w:right w:val="single" w:sz="6" w:space="0" w:color="000000"/>
            </w:tcBorders>
            <w:shd w:val="clear" w:color="auto" w:fill="auto"/>
          </w:tcPr>
          <w:p w:rsidR="001D0FC6" w:rsidRDefault="001D0FC6"/>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с использованием методических материалов</w:t>
            </w:r>
          </w:p>
        </w:tc>
        <w:tc>
          <w:tcPr>
            <w:tcW w:w="13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24 ч</w:t>
            </w:r>
          </w:p>
        </w:tc>
      </w:tr>
      <w:tr w:rsidR="001D0FC6">
        <w:trPr>
          <w:trHeight w:val="516"/>
        </w:trPr>
        <w:tc>
          <w:tcPr>
            <w:tcW w:w="551"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1D0FC6">
            <w:pPr>
              <w:pStyle w:val="A9"/>
              <w:rPr>
                <w:rFonts w:ascii="Times New Roman" w:eastAsia="Times New Roman" w:hAnsi="Times New Roman" w:cs="Times New Roman"/>
              </w:rPr>
            </w:pPr>
          </w:p>
          <w:p w:rsidR="001D0FC6" w:rsidRDefault="004D1927">
            <w:pPr>
              <w:pStyle w:val="A9"/>
            </w:pPr>
            <w:r>
              <w:rPr>
                <w:rFonts w:ascii="Times New Roman" w:hAnsi="Times New Roman"/>
              </w:rPr>
              <w:t>6</w:t>
            </w:r>
          </w:p>
        </w:tc>
        <w:tc>
          <w:tcPr>
            <w:tcW w:w="372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Разработка тем для инициативного освещения</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2 ч</w:t>
            </w:r>
          </w:p>
        </w:tc>
      </w:tr>
      <w:tr w:rsidR="001D0FC6">
        <w:trPr>
          <w:trHeight w:val="513"/>
        </w:trPr>
        <w:tc>
          <w:tcPr>
            <w:tcW w:w="551" w:type="dxa"/>
            <w:vMerge/>
            <w:tcBorders>
              <w:top w:val="single" w:sz="4" w:space="0" w:color="000000"/>
              <w:left w:val="single" w:sz="6" w:space="0" w:color="000000"/>
              <w:bottom w:val="single" w:sz="4" w:space="0" w:color="000000"/>
              <w:right w:val="single" w:sz="6" w:space="0" w:color="000000"/>
            </w:tcBorders>
            <w:shd w:val="clear" w:color="auto" w:fill="auto"/>
          </w:tcPr>
          <w:p w:rsidR="001D0FC6" w:rsidRDefault="001D0FC6"/>
        </w:tc>
        <w:tc>
          <w:tcPr>
            <w:tcW w:w="3729" w:type="dxa"/>
            <w:vMerge/>
            <w:tcBorders>
              <w:top w:val="single" w:sz="4" w:space="0" w:color="000000"/>
              <w:left w:val="single" w:sz="6" w:space="0" w:color="000000"/>
              <w:bottom w:val="single" w:sz="4" w:space="0" w:color="000000"/>
              <w:right w:val="single" w:sz="6" w:space="0" w:color="000000"/>
            </w:tcBorders>
            <w:shd w:val="clear" w:color="auto" w:fill="auto"/>
          </w:tcPr>
          <w:p w:rsidR="001D0FC6" w:rsidRDefault="001D0FC6"/>
        </w:tc>
        <w:tc>
          <w:tcPr>
            <w:tcW w:w="345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24 ч</w:t>
            </w:r>
          </w:p>
        </w:tc>
      </w:tr>
      <w:tr w:rsidR="001D0FC6">
        <w:trPr>
          <w:trHeight w:val="50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7</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Индивидуальные консультации</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под руководством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jc w:val="center"/>
              <w:rPr>
                <w:rFonts w:ascii="Times New Roman" w:eastAsia="Times New Roman" w:hAnsi="Times New Roman" w:cs="Times New Roman"/>
              </w:rPr>
            </w:pPr>
            <w:r>
              <w:rPr>
                <w:rFonts w:ascii="Times New Roman" w:hAnsi="Times New Roman"/>
              </w:rPr>
              <w:t>2-й семестр</w:t>
            </w:r>
          </w:p>
          <w:p w:rsidR="001D0FC6" w:rsidRDefault="004D1927">
            <w:pPr>
              <w:pStyle w:val="A9"/>
              <w:jc w:val="center"/>
            </w:pPr>
            <w:r>
              <w:rPr>
                <w:rFonts w:ascii="Times New Roman" w:hAnsi="Times New Roman"/>
              </w:rPr>
              <w:t>4 ч</w:t>
            </w:r>
          </w:p>
        </w:tc>
      </w:tr>
      <w:tr w:rsidR="001D0FC6">
        <w:trPr>
          <w:trHeight w:val="50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8</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Текущий контроль</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под руководством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jc w:val="center"/>
            </w:pPr>
            <w:r>
              <w:rPr>
                <w:rFonts w:ascii="Times New Roman" w:hAnsi="Times New Roman"/>
              </w:rPr>
              <w:t>2-й семестр 2 ч</w:t>
            </w:r>
          </w:p>
        </w:tc>
      </w:tr>
      <w:tr w:rsidR="001D0FC6">
        <w:trPr>
          <w:trHeight w:val="74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9</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Консультация</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tabs>
                <w:tab w:val="left" w:pos="330"/>
                <w:tab w:val="center" w:pos="669"/>
              </w:tabs>
            </w:pPr>
            <w:r>
              <w:rPr>
                <w:rFonts w:ascii="Times New Roman" w:eastAsia="Times New Roman" w:hAnsi="Times New Roman" w:cs="Times New Roman"/>
              </w:rPr>
              <w:tab/>
              <w:t>3-</w:t>
            </w:r>
            <w:r>
              <w:rPr>
                <w:rFonts w:ascii="Times New Roman" w:hAnsi="Times New Roman"/>
              </w:rPr>
              <w:t>й с</w:t>
            </w:r>
            <w:r>
              <w:rPr>
                <w:rFonts w:ascii="Times New Roman" w:hAnsi="Times New Roman"/>
              </w:rPr>
              <w:t>е</w:t>
            </w:r>
            <w:r>
              <w:rPr>
                <w:rFonts w:ascii="Times New Roman" w:hAnsi="Times New Roman"/>
              </w:rPr>
              <w:t xml:space="preserve">местр </w:t>
            </w:r>
            <w:r>
              <w:rPr>
                <w:rFonts w:ascii="Times New Roman" w:hAnsi="Times New Roman"/>
              </w:rPr>
              <w:tab/>
              <w:t>2 ч</w:t>
            </w:r>
          </w:p>
        </w:tc>
      </w:tr>
      <w:tr w:rsidR="001D0FC6">
        <w:trPr>
          <w:trHeight w:val="50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10</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Промежуточная аттестация (презе</w:t>
            </w:r>
            <w:r>
              <w:rPr>
                <w:rFonts w:ascii="Times New Roman" w:hAnsi="Times New Roman"/>
              </w:rPr>
              <w:t>н</w:t>
            </w:r>
            <w:r>
              <w:rPr>
                <w:rFonts w:ascii="Times New Roman" w:hAnsi="Times New Roman"/>
              </w:rPr>
              <w:t>тация отчетов)</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tabs>
                <w:tab w:val="left" w:pos="330"/>
                <w:tab w:val="center" w:pos="669"/>
              </w:tabs>
            </w:pPr>
            <w:r>
              <w:rPr>
                <w:rFonts w:ascii="Times New Roman" w:hAnsi="Times New Roman"/>
              </w:rPr>
              <w:t xml:space="preserve">3-й семестр </w:t>
            </w:r>
            <w:r>
              <w:rPr>
                <w:rFonts w:ascii="Times New Roman" w:hAnsi="Times New Roman"/>
              </w:rPr>
              <w:tab/>
              <w:t>4 ч</w:t>
            </w:r>
          </w:p>
        </w:tc>
      </w:tr>
      <w:tr w:rsidR="001D0FC6">
        <w:trPr>
          <w:trHeight w:val="50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11</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Промежуточная аттестация</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pPr>
            <w:r>
              <w:rPr>
                <w:rFonts w:ascii="Times New Roman" w:hAnsi="Times New Roman"/>
              </w:rPr>
              <w:t>с использованием методических материалов</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9"/>
              <w:tabs>
                <w:tab w:val="left" w:pos="330"/>
                <w:tab w:val="center" w:pos="669"/>
              </w:tabs>
            </w:pPr>
            <w:r>
              <w:rPr>
                <w:rFonts w:ascii="Times New Roman" w:hAnsi="Times New Roman"/>
              </w:rPr>
              <w:t xml:space="preserve">3-й семестр </w:t>
            </w:r>
            <w:r>
              <w:rPr>
                <w:rFonts w:ascii="Times New Roman" w:hAnsi="Times New Roman"/>
              </w:rPr>
              <w:tab/>
              <w:t>12 ч</w:t>
            </w:r>
          </w:p>
        </w:tc>
      </w:tr>
    </w:tbl>
    <w:p w:rsidR="001D0FC6" w:rsidRDefault="001D0FC6">
      <w:pPr>
        <w:widowControl w:val="0"/>
        <w:ind w:left="216" w:hanging="216"/>
        <w:jc w:val="both"/>
        <w:rPr>
          <w:rFonts w:ascii="Times New Roman" w:eastAsia="Times New Roman" w:hAnsi="Times New Roman" w:cs="Times New Roman"/>
          <w:i/>
          <w:iCs/>
          <w:sz w:val="20"/>
          <w:szCs w:val="20"/>
        </w:rPr>
      </w:pPr>
    </w:p>
    <w:p w:rsidR="001D0FC6" w:rsidRDefault="001D0FC6">
      <w:pPr>
        <w:jc w:val="both"/>
        <w:rPr>
          <w:rFonts w:ascii="Times New Roman" w:eastAsia="Times New Roman" w:hAnsi="Times New Roman" w:cs="Times New Roman"/>
          <w:i/>
          <w:iCs/>
          <w:sz w:val="20"/>
          <w:szCs w:val="20"/>
        </w:rPr>
      </w:pP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Учебная практика проходит в трех направлениях:</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roofErr w:type="spellStart"/>
      <w:r>
        <w:rPr>
          <w:rFonts w:ascii="Times New Roman" w:hAnsi="Times New Roman"/>
          <w:b w:val="0"/>
          <w:bCs w:val="0"/>
          <w:sz w:val="24"/>
          <w:szCs w:val="24"/>
        </w:rPr>
        <w:t>профориентационная</w:t>
      </w:r>
      <w:proofErr w:type="spellEnd"/>
      <w:r>
        <w:rPr>
          <w:rFonts w:ascii="Times New Roman" w:hAnsi="Times New Roman"/>
          <w:b w:val="0"/>
          <w:bCs w:val="0"/>
          <w:sz w:val="24"/>
          <w:szCs w:val="24"/>
        </w:rPr>
        <w:t xml:space="preserve"> работа в соответствии с потребностями факультета (</w:t>
      </w:r>
      <w:proofErr w:type="spellStart"/>
      <w:r>
        <w:rPr>
          <w:rFonts w:ascii="Times New Roman" w:hAnsi="Times New Roman"/>
          <w:b w:val="0"/>
          <w:bCs w:val="0"/>
          <w:sz w:val="24"/>
          <w:szCs w:val="24"/>
        </w:rPr>
        <w:t>профорие</w:t>
      </w:r>
      <w:r>
        <w:rPr>
          <w:rFonts w:ascii="Times New Roman" w:hAnsi="Times New Roman"/>
          <w:b w:val="0"/>
          <w:bCs w:val="0"/>
          <w:sz w:val="24"/>
          <w:szCs w:val="24"/>
        </w:rPr>
        <w:t>н</w:t>
      </w:r>
      <w:r>
        <w:rPr>
          <w:rFonts w:ascii="Times New Roman" w:hAnsi="Times New Roman"/>
          <w:b w:val="0"/>
          <w:bCs w:val="0"/>
          <w:sz w:val="24"/>
          <w:szCs w:val="24"/>
        </w:rPr>
        <w:t>тационная</w:t>
      </w:r>
      <w:proofErr w:type="spellEnd"/>
      <w:r>
        <w:rPr>
          <w:rFonts w:ascii="Times New Roman" w:hAnsi="Times New Roman"/>
          <w:b w:val="0"/>
          <w:bCs w:val="0"/>
          <w:sz w:val="24"/>
          <w:szCs w:val="24"/>
        </w:rPr>
        <w:t xml:space="preserve"> работа со школами, работа на днях открытых дверей, на выставках и конф</w:t>
      </w:r>
      <w:r>
        <w:rPr>
          <w:rFonts w:ascii="Times New Roman" w:hAnsi="Times New Roman"/>
          <w:b w:val="0"/>
          <w:bCs w:val="0"/>
          <w:sz w:val="24"/>
          <w:szCs w:val="24"/>
        </w:rPr>
        <w:t>е</w:t>
      </w:r>
      <w:r>
        <w:rPr>
          <w:rFonts w:ascii="Times New Roman" w:hAnsi="Times New Roman"/>
          <w:b w:val="0"/>
          <w:bCs w:val="0"/>
          <w:sz w:val="24"/>
          <w:szCs w:val="24"/>
        </w:rPr>
        <w:t>ренциях и т.п.);</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учебно-ознакомительная работа (студентов знакомят с особенностями работы реда</w:t>
      </w:r>
      <w:r>
        <w:rPr>
          <w:rFonts w:ascii="Times New Roman" w:hAnsi="Times New Roman"/>
          <w:b w:val="0"/>
          <w:bCs w:val="0"/>
          <w:sz w:val="24"/>
          <w:szCs w:val="24"/>
        </w:rPr>
        <w:t>к</w:t>
      </w:r>
      <w:r>
        <w:rPr>
          <w:rFonts w:ascii="Times New Roman" w:hAnsi="Times New Roman"/>
          <w:b w:val="0"/>
          <w:bCs w:val="0"/>
          <w:sz w:val="24"/>
          <w:szCs w:val="24"/>
        </w:rPr>
        <w:t>ций газет, журналов, телевидения и радиовещания, информационных агентств, пресс-служб, пресс-центров различных организаций, фондов, коммерческих фирм);</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индивидуальная работа студентов на установленных базах практики.</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Продолжительность и порядок этапов прохождения практики могут быть скорректир</w:t>
      </w:r>
      <w:r>
        <w:rPr>
          <w:rFonts w:ascii="Times New Roman" w:hAnsi="Times New Roman"/>
          <w:b w:val="0"/>
          <w:bCs w:val="0"/>
          <w:sz w:val="24"/>
          <w:szCs w:val="24"/>
        </w:rPr>
        <w:t>о</w:t>
      </w:r>
      <w:r>
        <w:rPr>
          <w:rFonts w:ascii="Times New Roman" w:hAnsi="Times New Roman"/>
          <w:b w:val="0"/>
          <w:bCs w:val="0"/>
          <w:sz w:val="24"/>
          <w:szCs w:val="24"/>
        </w:rPr>
        <w:t>ваны при необходимости в индивидуальном порядке по согласованию с руководителем практики.</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rsidR="001D0FC6" w:rsidRDefault="001D0FC6">
      <w:pPr>
        <w:jc w:val="both"/>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3.1.1. Виды и формы текущего контроля успеваемости и промежуточной аттест</w:t>
      </w:r>
      <w:r>
        <w:rPr>
          <w:rFonts w:ascii="Times New Roman" w:hAnsi="Times New Roman"/>
          <w:b/>
          <w:bCs/>
          <w:sz w:val="24"/>
          <w:szCs w:val="24"/>
        </w:rPr>
        <w:t>а</w:t>
      </w:r>
      <w:r>
        <w:rPr>
          <w:rFonts w:ascii="Times New Roman" w:hAnsi="Times New Roman"/>
          <w:b/>
          <w:bCs/>
          <w:sz w:val="24"/>
          <w:szCs w:val="24"/>
        </w:rPr>
        <w:t>ции</w:t>
      </w:r>
    </w:p>
    <w:p w:rsidR="001D0FC6" w:rsidRDefault="004D1927">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rsidR="001D0FC6" w:rsidRDefault="004D1927">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rsidR="001D0FC6" w:rsidRDefault="004D1927">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proofErr w:type="gramStart"/>
      <w:r>
        <w:rPr>
          <w:rFonts w:ascii="Times New Roman" w:hAnsi="Times New Roman"/>
          <w:b/>
          <w:bCs/>
          <w:sz w:val="24"/>
          <w:szCs w:val="24"/>
        </w:rPr>
        <w:t>устно-письменная</w:t>
      </w:r>
      <w:proofErr w:type="gramEnd"/>
      <w:r>
        <w:rPr>
          <w:rFonts w:ascii="Times New Roman" w:hAnsi="Times New Roman"/>
          <w:b/>
          <w:bCs/>
          <w:sz w:val="24"/>
          <w:szCs w:val="24"/>
        </w:rPr>
        <w:t>.</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rsidR="001D0FC6" w:rsidRDefault="004D1927">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24"/>
          <w:szCs w:val="24"/>
        </w:rPr>
        <w:t xml:space="preserve"> экзамен </w:t>
      </w:r>
    </w:p>
    <w:p w:rsidR="001D0FC6" w:rsidRDefault="001D0FC6">
      <w:pPr>
        <w:jc w:val="both"/>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w:t>
      </w:r>
    </w:p>
    <w:p w:rsidR="001D0FC6" w:rsidRDefault="001D0FC6">
      <w:pPr>
        <w:jc w:val="both"/>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w:t>
      </w:r>
      <w:r>
        <w:rPr>
          <w:rFonts w:ascii="Times New Roman" w:hAnsi="Times New Roman"/>
          <w:sz w:val="24"/>
          <w:szCs w:val="24"/>
        </w:rPr>
        <w:t>о</w:t>
      </w:r>
      <w:r>
        <w:rPr>
          <w:rFonts w:ascii="Times New Roman" w:hAnsi="Times New Roman"/>
          <w:sz w:val="24"/>
          <w:szCs w:val="24"/>
        </w:rPr>
        <w:t xml:space="preserve">водятся до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консультации. </w:t>
      </w:r>
      <w:r>
        <w:rPr>
          <w:rFonts w:ascii="Arial Unicode MS" w:eastAsia="Arial Unicode MS" w:hAnsi="Arial Unicode MS" w:cs="Arial Unicode MS"/>
          <w:sz w:val="24"/>
          <w:szCs w:val="24"/>
        </w:rPr>
        <w:br/>
      </w:r>
      <w:r>
        <w:rPr>
          <w:rFonts w:ascii="Times New Roman" w:hAnsi="Times New Roman"/>
          <w:sz w:val="24"/>
          <w:szCs w:val="24"/>
        </w:rPr>
        <w:t>Перед началом практики студент обязан в сроки, определенные отделом практики, п</w:t>
      </w:r>
      <w:r>
        <w:rPr>
          <w:rFonts w:ascii="Times New Roman" w:hAnsi="Times New Roman"/>
          <w:sz w:val="24"/>
          <w:szCs w:val="24"/>
        </w:rPr>
        <w:t>о</w:t>
      </w:r>
      <w:r>
        <w:rPr>
          <w:rFonts w:ascii="Times New Roman" w:hAnsi="Times New Roman"/>
          <w:sz w:val="24"/>
          <w:szCs w:val="24"/>
        </w:rPr>
        <w:t>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Pr>
          <w:rFonts w:ascii="Times New Roman" w:hAnsi="Times New Roman"/>
          <w:sz w:val="24"/>
          <w:szCs w:val="24"/>
        </w:rPr>
        <w:t xml:space="preserve">По итогам практики студент представляет отчет о </w:t>
      </w:r>
      <w:proofErr w:type="spellStart"/>
      <w:r>
        <w:rPr>
          <w:rFonts w:ascii="Times New Roman" w:hAnsi="Times New Roman"/>
          <w:sz w:val="24"/>
          <w:szCs w:val="24"/>
        </w:rPr>
        <w:t>е</w:t>
      </w:r>
      <w:proofErr w:type="gramStart"/>
      <w:r>
        <w:rPr>
          <w:rFonts w:ascii="Times New Roman" w:hAnsi="Times New Roman"/>
          <w:sz w:val="24"/>
          <w:szCs w:val="24"/>
        </w:rPr>
        <w:t>e</w:t>
      </w:r>
      <w:proofErr w:type="spellEnd"/>
      <w:proofErr w:type="gramEnd"/>
      <w:r>
        <w:rPr>
          <w:rFonts w:ascii="Times New Roman" w:hAnsi="Times New Roman"/>
          <w:sz w:val="24"/>
          <w:szCs w:val="24"/>
        </w:rPr>
        <w:t xml:space="preserve"> прохождении на кафедру межд</w:t>
      </w:r>
      <w:r>
        <w:rPr>
          <w:rFonts w:ascii="Times New Roman" w:hAnsi="Times New Roman"/>
          <w:sz w:val="24"/>
          <w:szCs w:val="24"/>
        </w:rPr>
        <w:t>у</w:t>
      </w:r>
      <w:r>
        <w:rPr>
          <w:rFonts w:ascii="Times New Roman" w:hAnsi="Times New Roman"/>
          <w:sz w:val="24"/>
          <w:szCs w:val="24"/>
        </w:rPr>
        <w:t>народной журналистики.</w:t>
      </w:r>
      <w:r>
        <w:rPr>
          <w:rFonts w:ascii="Arial Unicode MS" w:eastAsia="Arial Unicode MS" w:hAnsi="Arial Unicode MS" w:cs="Arial Unicode MS"/>
          <w:sz w:val="24"/>
          <w:szCs w:val="24"/>
        </w:rPr>
        <w:br/>
      </w:r>
      <w:r>
        <w:rPr>
          <w:rFonts w:ascii="Times New Roman" w:hAnsi="Times New Roman"/>
          <w:sz w:val="24"/>
          <w:szCs w:val="24"/>
        </w:rPr>
        <w:t>Освоение дисциплины предполагает регулярную работу в редакции – месте прохожд</w:t>
      </w:r>
      <w:r>
        <w:rPr>
          <w:rFonts w:ascii="Times New Roman" w:hAnsi="Times New Roman"/>
          <w:sz w:val="24"/>
          <w:szCs w:val="24"/>
        </w:rPr>
        <w:t>е</w:t>
      </w:r>
      <w:r>
        <w:rPr>
          <w:rFonts w:ascii="Times New Roman" w:hAnsi="Times New Roman"/>
          <w:sz w:val="24"/>
          <w:szCs w:val="24"/>
        </w:rPr>
        <w:t xml:space="preserve">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 xml:space="preserve">В ходе текущего контроля происходит обсуждение подготовленных индивидуальных планов прохождения практики. </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п</w:t>
      </w:r>
      <w:r>
        <w:rPr>
          <w:rFonts w:ascii="Times New Roman" w:hAnsi="Times New Roman"/>
          <w:sz w:val="24"/>
          <w:szCs w:val="24"/>
        </w:rPr>
        <w:t>о</w:t>
      </w:r>
      <w:r>
        <w:rPr>
          <w:rFonts w:ascii="Times New Roman" w:hAnsi="Times New Roman"/>
          <w:sz w:val="24"/>
          <w:szCs w:val="24"/>
        </w:rPr>
        <w:t>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w:t>
      </w:r>
      <w:r>
        <w:rPr>
          <w:rFonts w:ascii="Times New Roman" w:hAnsi="Times New Roman"/>
          <w:sz w:val="24"/>
          <w:szCs w:val="24"/>
        </w:rPr>
        <w:t>м</w:t>
      </w:r>
      <w:r>
        <w:rPr>
          <w:rFonts w:ascii="Times New Roman" w:hAnsi="Times New Roman"/>
          <w:sz w:val="24"/>
          <w:szCs w:val="24"/>
        </w:rPr>
        <w:t>мой практики.</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rsidR="001D0FC6" w:rsidRDefault="001D0FC6">
      <w:pPr>
        <w:jc w:val="both"/>
        <w:rPr>
          <w:rFonts w:ascii="Times New Roman" w:eastAsia="Times New Roman" w:hAnsi="Times New Roman" w:cs="Times New Roman"/>
          <w:sz w:val="24"/>
          <w:szCs w:val="24"/>
        </w:rPr>
      </w:pP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w:t>
      </w:r>
      <w:proofErr w:type="gramStart"/>
      <w:r>
        <w:rPr>
          <w:rFonts w:ascii="Times New Roman" w:hAnsi="Times New Roman"/>
          <w:i/>
          <w:iCs/>
          <w:sz w:val="20"/>
          <w:szCs w:val="20"/>
        </w:rPr>
        <w:t>.</w:t>
      </w:r>
      <w:proofErr w:type="gramEnd"/>
      <w:r>
        <w:rPr>
          <w:rFonts w:ascii="Times New Roman" w:hAnsi="Times New Roman"/>
          <w:i/>
          <w:iCs/>
          <w:sz w:val="20"/>
          <w:szCs w:val="20"/>
        </w:rPr>
        <w:t xml:space="preserve"> </w:t>
      </w:r>
      <w:proofErr w:type="gramStart"/>
      <w:r>
        <w:rPr>
          <w:rFonts w:ascii="Times New Roman" w:hAnsi="Times New Roman"/>
          <w:i/>
          <w:iCs/>
          <w:sz w:val="20"/>
          <w:szCs w:val="20"/>
        </w:rPr>
        <w:t>з</w:t>
      </w:r>
      <w:proofErr w:type="gramEnd"/>
      <w:r>
        <w:rPr>
          <w:rFonts w:ascii="Times New Roman" w:hAnsi="Times New Roman"/>
          <w:i/>
          <w:iCs/>
          <w:sz w:val="20"/>
          <w:szCs w:val="20"/>
        </w:rPr>
        <w:t>ащите отчета и т.п.)</w:t>
      </w:r>
    </w:p>
    <w:p w:rsidR="002F10AF"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xml:space="preserve">Промежуточная аттестация обучающихся осуществляется в контексте целей и задач практики. </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Основой фонда оценочных сре</w:t>
      </w:r>
      <w:proofErr w:type="gramStart"/>
      <w:r w:rsidRPr="00DE4187">
        <w:rPr>
          <w:rFonts w:ascii="Times New Roman" w:hAnsi="Times New Roman" w:cs="Times New Roman"/>
          <w:sz w:val="24"/>
          <w:szCs w:val="24"/>
        </w:rPr>
        <w:t>дств дл</w:t>
      </w:r>
      <w:proofErr w:type="gramEnd"/>
      <w:r w:rsidRPr="00DE4187">
        <w:rPr>
          <w:rFonts w:ascii="Times New Roman" w:hAnsi="Times New Roman" w:cs="Times New Roman"/>
          <w:sz w:val="24"/>
          <w:szCs w:val="24"/>
        </w:rPr>
        <w:t>я проведения промежуточной аттестации являе</w:t>
      </w:r>
      <w:r w:rsidRPr="00DE4187">
        <w:rPr>
          <w:rFonts w:ascii="Times New Roman" w:hAnsi="Times New Roman" w:cs="Times New Roman"/>
          <w:sz w:val="24"/>
          <w:szCs w:val="24"/>
        </w:rPr>
        <w:t>т</w:t>
      </w:r>
      <w:r w:rsidRPr="00DE4187">
        <w:rPr>
          <w:rFonts w:ascii="Times New Roman" w:hAnsi="Times New Roman" w:cs="Times New Roman"/>
          <w:sz w:val="24"/>
          <w:szCs w:val="24"/>
        </w:rPr>
        <w:t>ся отчет обучающегося о прохождении практики. Требования к форме и структуре о</w:t>
      </w:r>
      <w:r w:rsidRPr="00DE4187">
        <w:rPr>
          <w:rFonts w:ascii="Times New Roman" w:hAnsi="Times New Roman" w:cs="Times New Roman"/>
          <w:sz w:val="24"/>
          <w:szCs w:val="24"/>
        </w:rPr>
        <w:t>т</w:t>
      </w:r>
      <w:r w:rsidRPr="00DE4187">
        <w:rPr>
          <w:rFonts w:ascii="Times New Roman" w:hAnsi="Times New Roman" w:cs="Times New Roman"/>
          <w:sz w:val="24"/>
          <w:szCs w:val="24"/>
        </w:rPr>
        <w:t xml:space="preserve">чета о прохождении практики указаны в </w:t>
      </w:r>
      <w:proofErr w:type="gramStart"/>
      <w:r w:rsidRPr="00DE4187">
        <w:rPr>
          <w:rFonts w:ascii="Times New Roman" w:hAnsi="Times New Roman" w:cs="Times New Roman"/>
          <w:sz w:val="24"/>
          <w:szCs w:val="24"/>
        </w:rPr>
        <w:t>п</w:t>
      </w:r>
      <w:proofErr w:type="gramEnd"/>
      <w:r w:rsidRPr="00DE4187">
        <w:rPr>
          <w:rFonts w:ascii="Times New Roman" w:hAnsi="Times New Roman" w:cs="Times New Roman"/>
          <w:sz w:val="24"/>
          <w:szCs w:val="24"/>
        </w:rPr>
        <w:t xml:space="preserve"> пункте 3.1.3.4. </w:t>
      </w:r>
    </w:p>
    <w:p w:rsidR="001D0FC6" w:rsidRDefault="001D0FC6">
      <w:pPr>
        <w:jc w:val="both"/>
        <w:rPr>
          <w:rFonts w:ascii="Times New Roman" w:eastAsia="Times New Roman" w:hAnsi="Times New Roman" w:cs="Times New Roman"/>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w:t>
      </w:r>
      <w:proofErr w:type="gramStart"/>
      <w:r>
        <w:rPr>
          <w:rFonts w:ascii="Times New Roman" w:hAnsi="Times New Roman"/>
          <w:b/>
          <w:bCs/>
          <w:sz w:val="24"/>
          <w:szCs w:val="24"/>
        </w:rPr>
        <w:t>обучающимися</w:t>
      </w:r>
      <w:proofErr w:type="gramEnd"/>
      <w:r>
        <w:rPr>
          <w:rFonts w:ascii="Times New Roman" w:hAnsi="Times New Roman"/>
          <w:b/>
          <w:bCs/>
          <w:sz w:val="24"/>
          <w:szCs w:val="24"/>
        </w:rPr>
        <w:t xml:space="preserve"> содержания и качества практики </w:t>
      </w:r>
      <w:r>
        <w:rPr>
          <w:rFonts w:ascii="Times New Roman" w:hAnsi="Times New Roman"/>
          <w:i/>
          <w:iCs/>
          <w:sz w:val="20"/>
          <w:szCs w:val="20"/>
        </w:rPr>
        <w:t>(анкетирование и т.п.)</w:t>
      </w:r>
    </w:p>
    <w:p w:rsidR="001D0FC6" w:rsidRDefault="004D1927">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w:t>
      </w:r>
      <w:r>
        <w:rPr>
          <w:rFonts w:ascii="Times New Roman" w:hAnsi="Times New Roman"/>
          <w:b/>
          <w:bCs/>
          <w:sz w:val="24"/>
          <w:szCs w:val="24"/>
        </w:rPr>
        <w:t>о</w:t>
      </w:r>
      <w:r>
        <w:rPr>
          <w:rFonts w:ascii="Times New Roman" w:hAnsi="Times New Roman"/>
          <w:b/>
          <w:bCs/>
          <w:sz w:val="24"/>
          <w:szCs w:val="24"/>
        </w:rPr>
        <w:t>фильных организаций</w:t>
      </w:r>
    </w:p>
    <w:p w:rsidR="001D0FC6" w:rsidRDefault="001D0FC6">
      <w:pPr>
        <w:jc w:val="both"/>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w:t>
      </w:r>
      <w:r>
        <w:rPr>
          <w:rFonts w:ascii="Times New Roman" w:hAnsi="Times New Roman"/>
          <w:sz w:val="24"/>
          <w:szCs w:val="24"/>
        </w:rPr>
        <w:t>о</w:t>
      </w:r>
      <w:r>
        <w:rPr>
          <w:rFonts w:ascii="Times New Roman" w:hAnsi="Times New Roman"/>
          <w:sz w:val="24"/>
          <w:szCs w:val="24"/>
        </w:rPr>
        <w:t>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w:t>
      </w:r>
      <w:r>
        <w:rPr>
          <w:rFonts w:ascii="Times New Roman" w:hAnsi="Times New Roman"/>
          <w:sz w:val="24"/>
          <w:szCs w:val="24"/>
        </w:rPr>
        <w:t>е</w:t>
      </w:r>
      <w:r>
        <w:rPr>
          <w:rFonts w:ascii="Times New Roman" w:hAnsi="Times New Roman"/>
          <w:sz w:val="24"/>
          <w:szCs w:val="24"/>
        </w:rPr>
        <w:t>лью, задачами и программой практики.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xml:space="preserve">По итогам практики студент за 2 недели до промежуточной аттестации представляет отчет о </w:t>
      </w:r>
      <w:proofErr w:type="spellStart"/>
      <w:r w:rsidRPr="00DE4187">
        <w:rPr>
          <w:rFonts w:ascii="Times New Roman" w:hAnsi="Times New Roman" w:cs="Times New Roman"/>
          <w:sz w:val="24"/>
          <w:szCs w:val="24"/>
        </w:rPr>
        <w:t>е</w:t>
      </w:r>
      <w:proofErr w:type="gramStart"/>
      <w:r w:rsidRPr="00DE4187">
        <w:rPr>
          <w:rFonts w:ascii="Times New Roman" w:hAnsi="Times New Roman" w:cs="Times New Roman"/>
          <w:sz w:val="24"/>
          <w:szCs w:val="24"/>
        </w:rPr>
        <w:t>e</w:t>
      </w:r>
      <w:proofErr w:type="spellEnd"/>
      <w:proofErr w:type="gramEnd"/>
      <w:r w:rsidRPr="00DE4187">
        <w:rPr>
          <w:rFonts w:ascii="Times New Roman" w:hAnsi="Times New Roman" w:cs="Times New Roman"/>
          <w:sz w:val="24"/>
          <w:szCs w:val="24"/>
        </w:rPr>
        <w:t xml:space="preserve"> прохождении в печатной и электронной (скан-копия печатного варианта) формах на кафедру международной журналистики.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Руководитель практики знакомится с материалами практики заблаговременно.</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На защите практики студент должен представить краткий отчет о прохождении летней производственной практики, ответить на возникшие вопросы преподавателя.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w:t>
      </w:r>
      <w:r>
        <w:rPr>
          <w:rFonts w:ascii="Times New Roman" w:hAnsi="Times New Roman"/>
          <w:sz w:val="24"/>
          <w:szCs w:val="24"/>
        </w:rPr>
        <w:t>а</w:t>
      </w:r>
      <w:r>
        <w:rPr>
          <w:rFonts w:ascii="Times New Roman" w:hAnsi="Times New Roman"/>
          <w:sz w:val="24"/>
          <w:szCs w:val="24"/>
        </w:rPr>
        <w:t>ний, какие основные уроки студент извлек из работы во время прохождения практики, а также краткое содержание материалов.</w:t>
      </w:r>
    </w:p>
    <w:p w:rsidR="001D0FC6" w:rsidRDefault="001D0FC6">
      <w:pPr>
        <w:jc w:val="both"/>
        <w:rPr>
          <w:rFonts w:ascii="Times New Roman" w:eastAsia="Times New Roman" w:hAnsi="Times New Roman" w:cs="Times New Roman"/>
          <w:sz w:val="24"/>
          <w:szCs w:val="24"/>
        </w:rPr>
      </w:pP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Индивидуальные задания</w:t>
      </w:r>
    </w:p>
    <w:p w:rsidR="001D0FC6" w:rsidRPr="00DE4187" w:rsidRDefault="001D0FC6" w:rsidP="00DE4187">
      <w:pPr>
        <w:rPr>
          <w:rFonts w:ascii="Times New Roman" w:hAnsi="Times New Roman" w:cs="Times New Roman"/>
          <w:sz w:val="24"/>
          <w:szCs w:val="24"/>
        </w:rPr>
      </w:pPr>
    </w:p>
    <w:p w:rsidR="001D0FC6" w:rsidRPr="003B0934"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По итогам учебной (ознакомительной) практики студент должен представить нескол</w:t>
      </w:r>
      <w:r w:rsidRPr="00DE4187">
        <w:rPr>
          <w:rFonts w:ascii="Times New Roman" w:hAnsi="Times New Roman" w:cs="Times New Roman"/>
          <w:sz w:val="24"/>
          <w:szCs w:val="24"/>
        </w:rPr>
        <w:t>ь</w:t>
      </w:r>
      <w:r w:rsidRPr="00DE4187">
        <w:rPr>
          <w:rFonts w:ascii="Times New Roman" w:hAnsi="Times New Roman" w:cs="Times New Roman"/>
          <w:sz w:val="24"/>
          <w:szCs w:val="24"/>
        </w:rPr>
        <w:t xml:space="preserve">ко опубликованных (прошедших в эфире) информационно-аналитических материалов общим объемом не менее 8000 знаков или </w:t>
      </w:r>
      <w:proofErr w:type="spellStart"/>
      <w:proofErr w:type="gramStart"/>
      <w:r w:rsidRPr="00DE4187">
        <w:rPr>
          <w:rFonts w:ascii="Times New Roman" w:hAnsi="Times New Roman" w:cs="Times New Roman"/>
          <w:sz w:val="24"/>
          <w:szCs w:val="24"/>
        </w:rPr>
        <w:t>или</w:t>
      </w:r>
      <w:proofErr w:type="spellEnd"/>
      <w:proofErr w:type="gramEnd"/>
      <w:r w:rsidRPr="00DE4187">
        <w:rPr>
          <w:rFonts w:ascii="Times New Roman" w:hAnsi="Times New Roman" w:cs="Times New Roman"/>
          <w:sz w:val="24"/>
          <w:szCs w:val="24"/>
        </w:rPr>
        <w:t xml:space="preserve"> не менее 8 минут в аудио- </w:t>
      </w:r>
      <w:proofErr w:type="spellStart"/>
      <w:r w:rsidRPr="00DE4187">
        <w:rPr>
          <w:rFonts w:ascii="Times New Roman" w:hAnsi="Times New Roman" w:cs="Times New Roman"/>
          <w:sz w:val="24"/>
          <w:szCs w:val="24"/>
        </w:rPr>
        <w:t>видеоформ</w:t>
      </w:r>
      <w:r w:rsidRPr="00DE4187">
        <w:rPr>
          <w:rFonts w:ascii="Times New Roman" w:hAnsi="Times New Roman" w:cs="Times New Roman"/>
          <w:sz w:val="24"/>
          <w:szCs w:val="24"/>
        </w:rPr>
        <w:t>а</w:t>
      </w:r>
      <w:r w:rsidRPr="00DE4187">
        <w:rPr>
          <w:rFonts w:ascii="Times New Roman" w:hAnsi="Times New Roman" w:cs="Times New Roman"/>
          <w:sz w:val="24"/>
          <w:szCs w:val="24"/>
        </w:rPr>
        <w:t>те</w:t>
      </w:r>
      <w:proofErr w:type="spellEnd"/>
      <w:r w:rsidRPr="00DE4187">
        <w:rPr>
          <w:rFonts w:ascii="Times New Roman" w:hAnsi="Times New Roman" w:cs="Times New Roman"/>
          <w:sz w:val="24"/>
          <w:szCs w:val="24"/>
        </w:rPr>
        <w:t>; аналитический отчет о работе редакции (не менее 10000 знаков).</w:t>
      </w:r>
    </w:p>
    <w:p w:rsidR="002E5E72" w:rsidRPr="00560B49" w:rsidRDefault="00560B49" w:rsidP="00560B49">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rsidR="001D0FC6" w:rsidRPr="00DE4187" w:rsidRDefault="001D0FC6" w:rsidP="00DE4187">
      <w:pPr>
        <w:rPr>
          <w:rFonts w:ascii="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w:t>
      </w:r>
      <w:r>
        <w:rPr>
          <w:rFonts w:ascii="Times New Roman" w:hAnsi="Times New Roman"/>
          <w:b w:val="0"/>
          <w:bCs w:val="0"/>
          <w:sz w:val="24"/>
          <w:szCs w:val="24"/>
        </w:rPr>
        <w:t>т</w:t>
      </w:r>
      <w:r>
        <w:rPr>
          <w:rFonts w:ascii="Times New Roman" w:hAnsi="Times New Roman"/>
          <w:b w:val="0"/>
          <w:bCs w:val="0"/>
          <w:sz w:val="24"/>
          <w:szCs w:val="24"/>
        </w:rPr>
        <w:t>ствии с требованиями;</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1D0FC6" w:rsidRDefault="001D0FC6">
      <w:pPr>
        <w:pStyle w:val="7"/>
        <w:keepNext w:val="0"/>
        <w:rPr>
          <w:rFonts w:ascii="Times New Roman" w:eastAsia="Times New Roman" w:hAnsi="Times New Roman" w:cs="Times New Roman"/>
          <w:b w:val="0"/>
          <w:bCs w:val="0"/>
          <w:sz w:val="24"/>
          <w:szCs w:val="24"/>
        </w:rPr>
      </w:pP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lastRenderedPageBreak/>
        <w:t>1. материалы практики не представлены или представлены не в полном объеме и на низком профессиональном уровне;</w:t>
      </w:r>
    </w:p>
    <w:p w:rsidR="001D0FC6" w:rsidRDefault="004D1927">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w:t>
      </w:r>
      <w:r>
        <w:rPr>
          <w:rFonts w:ascii="Times New Roman" w:hAnsi="Times New Roman"/>
          <w:b w:val="0"/>
          <w:bCs w:val="0"/>
          <w:sz w:val="24"/>
          <w:szCs w:val="24"/>
        </w:rPr>
        <w:t>в</w:t>
      </w:r>
      <w:r>
        <w:rPr>
          <w:rFonts w:ascii="Times New Roman" w:hAnsi="Times New Roman"/>
          <w:b w:val="0"/>
          <w:bCs w:val="0"/>
          <w:sz w:val="24"/>
          <w:szCs w:val="24"/>
        </w:rPr>
        <w:t>ления в соответствии с требованиями.</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По итогам учебной практики студент обязан выполнить следующие требования: пре</w:t>
      </w:r>
      <w:r w:rsidRPr="00DE4187">
        <w:rPr>
          <w:rFonts w:ascii="Times New Roman" w:hAnsi="Times New Roman" w:cs="Times New Roman"/>
          <w:sz w:val="24"/>
          <w:szCs w:val="24"/>
        </w:rPr>
        <w:t>д</w:t>
      </w:r>
      <w:r w:rsidRPr="00DE4187">
        <w:rPr>
          <w:rFonts w:ascii="Times New Roman" w:hAnsi="Times New Roman" w:cs="Times New Roman"/>
          <w:sz w:val="24"/>
          <w:szCs w:val="24"/>
        </w:rPr>
        <w:t xml:space="preserve">ставить несколько опубликованных (прошедших в эфире) информационно-аналитических материалов общим объемом не менее 8000 знаков или </w:t>
      </w:r>
      <w:proofErr w:type="spellStart"/>
      <w:proofErr w:type="gramStart"/>
      <w:r w:rsidRPr="00DE4187">
        <w:rPr>
          <w:rFonts w:ascii="Times New Roman" w:hAnsi="Times New Roman" w:cs="Times New Roman"/>
          <w:sz w:val="24"/>
          <w:szCs w:val="24"/>
        </w:rPr>
        <w:t>или</w:t>
      </w:r>
      <w:proofErr w:type="spellEnd"/>
      <w:proofErr w:type="gramEnd"/>
      <w:r w:rsidRPr="00DE4187">
        <w:rPr>
          <w:rFonts w:ascii="Times New Roman" w:hAnsi="Times New Roman" w:cs="Times New Roman"/>
          <w:sz w:val="24"/>
          <w:szCs w:val="24"/>
        </w:rPr>
        <w:t xml:space="preserve"> не менее 8 минут в аудио- </w:t>
      </w:r>
      <w:proofErr w:type="spellStart"/>
      <w:r w:rsidRPr="00DE4187">
        <w:rPr>
          <w:rFonts w:ascii="Times New Roman" w:hAnsi="Times New Roman" w:cs="Times New Roman"/>
          <w:sz w:val="24"/>
          <w:szCs w:val="24"/>
        </w:rPr>
        <w:t>видеоформате</w:t>
      </w:r>
      <w:proofErr w:type="spellEnd"/>
      <w:r w:rsidRPr="00DE4187">
        <w:rPr>
          <w:rFonts w:ascii="Times New Roman" w:hAnsi="Times New Roman" w:cs="Times New Roman"/>
          <w:sz w:val="24"/>
          <w:szCs w:val="24"/>
        </w:rPr>
        <w:t>; аналитический отчет о работе редакции (не менее 10 000 знаков).</w:t>
      </w:r>
    </w:p>
    <w:p w:rsidR="001D0FC6" w:rsidRPr="00DE4187" w:rsidRDefault="001D0FC6" w:rsidP="00DE4187">
      <w:pPr>
        <w:rPr>
          <w:rFonts w:ascii="Times New Roman" w:hAnsi="Times New Roman" w:cs="Times New Roman"/>
          <w:sz w:val="24"/>
          <w:szCs w:val="24"/>
        </w:rPr>
      </w:pP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3.1.3.4. Рекомендуемая форма отчета о практике</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xml:space="preserve">1. </w:t>
      </w:r>
      <w:proofErr w:type="gramStart"/>
      <w:r w:rsidRPr="00DE4187">
        <w:rPr>
          <w:rFonts w:ascii="Times New Roman" w:hAnsi="Times New Roman" w:cs="Times New Roman"/>
          <w:sz w:val="24"/>
          <w:szCs w:val="24"/>
        </w:rPr>
        <w:t>Титульный лист ((требования к оформлению титульного листа отчета о практике должны соответствовать требованиям, предъявляемым к оформлению титульного листа курсовых работ)</w:t>
      </w:r>
      <w:proofErr w:type="gramEnd"/>
    </w:p>
    <w:p w:rsidR="001D0FC6" w:rsidRPr="00DE4187" w:rsidRDefault="001D0FC6" w:rsidP="00DE4187">
      <w:pPr>
        <w:rPr>
          <w:rFonts w:ascii="Times New Roman" w:hAnsi="Times New Roman" w:cs="Times New Roman"/>
          <w:sz w:val="24"/>
          <w:szCs w:val="24"/>
        </w:rPr>
      </w:pP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2. Описательная часть (объем описательной части должен составлять от 2 до 5 страниц формата А</w:t>
      </w:r>
      <w:proofErr w:type="gramStart"/>
      <w:r w:rsidRPr="00DE4187">
        <w:rPr>
          <w:rFonts w:ascii="Times New Roman" w:hAnsi="Times New Roman" w:cs="Times New Roman"/>
          <w:sz w:val="24"/>
          <w:szCs w:val="24"/>
        </w:rPr>
        <w:t>4</w:t>
      </w:r>
      <w:proofErr w:type="gramEnd"/>
      <w:r w:rsidRPr="00DE4187">
        <w:rPr>
          <w:rFonts w:ascii="Times New Roman" w:hAnsi="Times New Roman" w:cs="Times New Roman"/>
          <w:sz w:val="24"/>
          <w:szCs w:val="24"/>
        </w:rPr>
        <w:t>), которая состоит из:</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введения (студент указывает цели и задачи практики в соответствии с программой практики)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описания места прохождения практики;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календарного графика прохождения практики (график формируется по неделям с ук</w:t>
      </w:r>
      <w:r w:rsidRPr="00DE4187">
        <w:rPr>
          <w:rFonts w:ascii="Times New Roman" w:hAnsi="Times New Roman" w:cs="Times New Roman"/>
          <w:sz w:val="24"/>
          <w:szCs w:val="24"/>
        </w:rPr>
        <w:t>а</w:t>
      </w:r>
      <w:r w:rsidRPr="00DE4187">
        <w:rPr>
          <w:rFonts w:ascii="Times New Roman" w:hAnsi="Times New Roman" w:cs="Times New Roman"/>
          <w:sz w:val="24"/>
          <w:szCs w:val="24"/>
        </w:rPr>
        <w:t>занием выполняемых студентом задач, составляется в виде таблицы с графами: дата, задание, публикация по результатам, объем каждой публикации в знаках)</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описания выполненных студентом индивидуальных заданий;</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заключения (выводы и предложения по организации практик)</w:t>
      </w:r>
    </w:p>
    <w:p w:rsidR="001D0FC6" w:rsidRPr="00DE4187" w:rsidRDefault="001D0FC6" w:rsidP="00DE4187">
      <w:pPr>
        <w:rPr>
          <w:rFonts w:ascii="Times New Roman" w:hAnsi="Times New Roman" w:cs="Times New Roman"/>
          <w:sz w:val="24"/>
          <w:szCs w:val="24"/>
        </w:rPr>
      </w:pP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3. Характеристика (предоставляется на фирменном бланке организации, за подписью ответственного лица, должна быть заверена печатью организации)</w:t>
      </w:r>
    </w:p>
    <w:p w:rsidR="001D0FC6" w:rsidRPr="00DE4187" w:rsidRDefault="001D0FC6" w:rsidP="00DE4187">
      <w:pPr>
        <w:rPr>
          <w:rFonts w:ascii="Times New Roman" w:hAnsi="Times New Roman" w:cs="Times New Roman"/>
          <w:sz w:val="24"/>
          <w:szCs w:val="24"/>
        </w:rPr>
      </w:pP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4. Материалы практики: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публикации размещаются на стандартных листах формата А</w:t>
      </w:r>
      <w:proofErr w:type="gramStart"/>
      <w:r w:rsidRPr="00DE4187">
        <w:rPr>
          <w:rFonts w:ascii="Times New Roman" w:hAnsi="Times New Roman" w:cs="Times New Roman"/>
          <w:sz w:val="24"/>
          <w:szCs w:val="24"/>
        </w:rPr>
        <w:t>4</w:t>
      </w:r>
      <w:proofErr w:type="gramEnd"/>
      <w:r w:rsidRPr="00DE4187">
        <w:rPr>
          <w:rFonts w:ascii="Times New Roman" w:hAnsi="Times New Roman" w:cs="Times New Roman"/>
          <w:sz w:val="24"/>
          <w:szCs w:val="24"/>
        </w:rPr>
        <w:t xml:space="preserve"> с указанием названия издания, номера и даты выхода;</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опубликованные материалы, где указаны настоящие фамилия и имя автора публик</w:t>
      </w:r>
      <w:r w:rsidRPr="00DE4187">
        <w:rPr>
          <w:rFonts w:ascii="Times New Roman" w:hAnsi="Times New Roman" w:cs="Times New Roman"/>
          <w:sz w:val="24"/>
          <w:szCs w:val="24"/>
        </w:rPr>
        <w:t>а</w:t>
      </w:r>
      <w:r w:rsidRPr="00DE4187">
        <w:rPr>
          <w:rFonts w:ascii="Times New Roman" w:hAnsi="Times New Roman" w:cs="Times New Roman"/>
          <w:sz w:val="24"/>
          <w:szCs w:val="24"/>
        </w:rPr>
        <w:t>ции, редакцией не заверяются;</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авторство материалов, принятых к публикации, но не опубликованных по не завис</w:t>
      </w:r>
      <w:r w:rsidRPr="00DE4187">
        <w:rPr>
          <w:rFonts w:ascii="Times New Roman" w:hAnsi="Times New Roman" w:cs="Times New Roman"/>
          <w:sz w:val="24"/>
          <w:szCs w:val="24"/>
        </w:rPr>
        <w:t>я</w:t>
      </w:r>
      <w:r w:rsidRPr="00DE4187">
        <w:rPr>
          <w:rFonts w:ascii="Times New Roman" w:hAnsi="Times New Roman" w:cs="Times New Roman"/>
          <w:sz w:val="24"/>
          <w:szCs w:val="24"/>
        </w:rPr>
        <w:t>щим от студента причинам, подтверждается редакцией в обязательном порядке (ст</w:t>
      </w:r>
      <w:r w:rsidRPr="00DE4187">
        <w:rPr>
          <w:rFonts w:ascii="Times New Roman" w:hAnsi="Times New Roman" w:cs="Times New Roman"/>
          <w:sz w:val="24"/>
          <w:szCs w:val="24"/>
        </w:rPr>
        <w:t>а</w:t>
      </w:r>
      <w:r w:rsidRPr="00DE4187">
        <w:rPr>
          <w:rFonts w:ascii="Times New Roman" w:hAnsi="Times New Roman" w:cs="Times New Roman"/>
          <w:sz w:val="24"/>
          <w:szCs w:val="24"/>
        </w:rPr>
        <w:t>вится подпись ответственного лица, заверенная печатью организации);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xml:space="preserve">– записи аудио- или видеосюжетов предоставляются на электронных носителях (CD / DVD-дисках, </w:t>
      </w:r>
      <w:proofErr w:type="spellStart"/>
      <w:r w:rsidRPr="00DE4187">
        <w:rPr>
          <w:rFonts w:ascii="Times New Roman" w:hAnsi="Times New Roman" w:cs="Times New Roman"/>
          <w:sz w:val="24"/>
          <w:szCs w:val="24"/>
        </w:rPr>
        <w:t>флеш</w:t>
      </w:r>
      <w:proofErr w:type="spellEnd"/>
      <w:r w:rsidRPr="00DE4187">
        <w:rPr>
          <w:rFonts w:ascii="Times New Roman" w:hAnsi="Times New Roman" w:cs="Times New Roman"/>
          <w:sz w:val="24"/>
          <w:szCs w:val="24"/>
        </w:rPr>
        <w:t>-накопителях);</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расшифровки ради</w:t>
      </w:r>
      <w:proofErr w:type="gramStart"/>
      <w:r w:rsidRPr="00DE4187">
        <w:rPr>
          <w:rFonts w:ascii="Times New Roman" w:hAnsi="Times New Roman" w:cs="Times New Roman"/>
          <w:sz w:val="24"/>
          <w:szCs w:val="24"/>
        </w:rPr>
        <w:t>о-</w:t>
      </w:r>
      <w:proofErr w:type="gramEnd"/>
      <w:r w:rsidRPr="00DE4187">
        <w:rPr>
          <w:rFonts w:ascii="Times New Roman" w:hAnsi="Times New Roman" w:cs="Times New Roman"/>
          <w:sz w:val="24"/>
          <w:szCs w:val="24"/>
        </w:rPr>
        <w:t xml:space="preserve"> и </w:t>
      </w:r>
      <w:proofErr w:type="spellStart"/>
      <w:r w:rsidRPr="00DE4187">
        <w:rPr>
          <w:rFonts w:ascii="Times New Roman" w:hAnsi="Times New Roman" w:cs="Times New Roman"/>
          <w:sz w:val="24"/>
          <w:szCs w:val="24"/>
        </w:rPr>
        <w:t>телематериалов</w:t>
      </w:r>
      <w:proofErr w:type="spellEnd"/>
      <w:r w:rsidRPr="00DE4187">
        <w:rPr>
          <w:rFonts w:ascii="Times New Roman" w:hAnsi="Times New Roman" w:cs="Times New Roman"/>
          <w:sz w:val="24"/>
          <w:szCs w:val="24"/>
        </w:rPr>
        <w:t xml:space="preserve"> заверяются редакцией, если студент не пред</w:t>
      </w:r>
      <w:r w:rsidRPr="00DE4187">
        <w:rPr>
          <w:rFonts w:ascii="Times New Roman" w:hAnsi="Times New Roman" w:cs="Times New Roman"/>
          <w:sz w:val="24"/>
          <w:szCs w:val="24"/>
        </w:rPr>
        <w:t>о</w:t>
      </w:r>
      <w:r w:rsidRPr="00DE4187">
        <w:rPr>
          <w:rFonts w:ascii="Times New Roman" w:hAnsi="Times New Roman" w:cs="Times New Roman"/>
          <w:sz w:val="24"/>
          <w:szCs w:val="24"/>
        </w:rPr>
        <w:t xml:space="preserve">ставляет записи сюжетов на аудио- или </w:t>
      </w:r>
      <w:proofErr w:type="spellStart"/>
      <w:r w:rsidRPr="00DE4187">
        <w:rPr>
          <w:rFonts w:ascii="Times New Roman" w:hAnsi="Times New Roman" w:cs="Times New Roman"/>
          <w:sz w:val="24"/>
          <w:szCs w:val="24"/>
        </w:rPr>
        <w:t>видеоносителях</w:t>
      </w:r>
      <w:proofErr w:type="spellEnd"/>
      <w:r w:rsidRPr="00DE4187">
        <w:rPr>
          <w:rFonts w:ascii="Times New Roman" w:hAnsi="Times New Roman" w:cs="Times New Roman"/>
          <w:sz w:val="24"/>
          <w:szCs w:val="24"/>
        </w:rPr>
        <w:t xml:space="preserve"> (ставится подпись ответстве</w:t>
      </w:r>
      <w:r w:rsidRPr="00DE4187">
        <w:rPr>
          <w:rFonts w:ascii="Times New Roman" w:hAnsi="Times New Roman" w:cs="Times New Roman"/>
          <w:sz w:val="24"/>
          <w:szCs w:val="24"/>
        </w:rPr>
        <w:t>н</w:t>
      </w:r>
      <w:r w:rsidRPr="00DE4187">
        <w:rPr>
          <w:rFonts w:ascii="Times New Roman" w:hAnsi="Times New Roman" w:cs="Times New Roman"/>
          <w:sz w:val="24"/>
          <w:szCs w:val="24"/>
        </w:rPr>
        <w:t>ного лица, заверенная печатью организации);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 макеты сверстанных полос, фотоматериалы, материалы, опубликованные на инфо</w:t>
      </w:r>
      <w:r w:rsidRPr="00DE4187">
        <w:rPr>
          <w:rFonts w:ascii="Times New Roman" w:hAnsi="Times New Roman" w:cs="Times New Roman"/>
          <w:sz w:val="24"/>
          <w:szCs w:val="24"/>
        </w:rPr>
        <w:t>р</w:t>
      </w:r>
      <w:r w:rsidRPr="00DE4187">
        <w:rPr>
          <w:rFonts w:ascii="Times New Roman" w:hAnsi="Times New Roman" w:cs="Times New Roman"/>
          <w:sz w:val="24"/>
          <w:szCs w:val="24"/>
        </w:rPr>
        <w:t xml:space="preserve">мационных сайтах, заверяются руководителем редакции / организации / </w:t>
      </w:r>
      <w:proofErr w:type="spellStart"/>
      <w:r w:rsidRPr="00DE4187">
        <w:rPr>
          <w:rFonts w:ascii="Times New Roman" w:hAnsi="Times New Roman" w:cs="Times New Roman"/>
          <w:sz w:val="24"/>
          <w:szCs w:val="24"/>
        </w:rPr>
        <w:t>интернет-ресурса</w:t>
      </w:r>
      <w:proofErr w:type="spellEnd"/>
      <w:r w:rsidRPr="00DE4187">
        <w:rPr>
          <w:rFonts w:ascii="Times New Roman" w:hAnsi="Times New Roman" w:cs="Times New Roman"/>
          <w:sz w:val="24"/>
          <w:szCs w:val="24"/>
        </w:rPr>
        <w:t xml:space="preserve"> (ставится подпись ответственного лица, заверенная печатью организации);</w:t>
      </w: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lastRenderedPageBreak/>
        <w:t>– вычитанные полосы с пометками литературного редактора заверяются руководителем организации (подпись и печать)</w:t>
      </w:r>
    </w:p>
    <w:p w:rsidR="001D0FC6" w:rsidRPr="00DE4187" w:rsidRDefault="001D0FC6" w:rsidP="00DE4187">
      <w:pPr>
        <w:rPr>
          <w:rFonts w:ascii="Times New Roman" w:hAnsi="Times New Roman" w:cs="Times New Roman"/>
          <w:sz w:val="24"/>
          <w:szCs w:val="24"/>
        </w:rPr>
      </w:pPr>
    </w:p>
    <w:p w:rsidR="001D0FC6" w:rsidRPr="00DE4187" w:rsidRDefault="004D1927" w:rsidP="00DE4187">
      <w:pPr>
        <w:rPr>
          <w:rFonts w:ascii="Times New Roman" w:hAnsi="Times New Roman" w:cs="Times New Roman"/>
          <w:sz w:val="24"/>
          <w:szCs w:val="24"/>
        </w:rPr>
      </w:pPr>
      <w:r w:rsidRPr="00DE4187">
        <w:rPr>
          <w:rFonts w:ascii="Times New Roman" w:hAnsi="Times New Roman" w:cs="Times New Roman"/>
          <w:sz w:val="24"/>
          <w:szCs w:val="24"/>
        </w:rPr>
        <w:t>5. Направление на прохождение практики.</w:t>
      </w:r>
    </w:p>
    <w:p w:rsidR="001D0FC6" w:rsidRDefault="001D0FC6">
      <w:pPr>
        <w:jc w:val="both"/>
        <w:rPr>
          <w:rFonts w:ascii="Times New Roman" w:eastAsia="Times New Roman" w:hAnsi="Times New Roman" w:cs="Times New Roman"/>
          <w:sz w:val="24"/>
          <w:szCs w:val="24"/>
        </w:rPr>
      </w:pP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rsidR="001D0FC6" w:rsidRDefault="001D0FC6">
      <w:pPr>
        <w:jc w:val="both"/>
        <w:rPr>
          <w:rFonts w:ascii="Times New Roman" w:eastAsia="Times New Roman" w:hAnsi="Times New Roman" w:cs="Times New Roman"/>
          <w:b/>
          <w:bCs/>
          <w:sz w:val="24"/>
          <w:szCs w:val="24"/>
        </w:rPr>
      </w:pPr>
    </w:p>
    <w:tbl>
      <w:tblPr>
        <w:tblStyle w:val="TableNormal"/>
        <w:tblW w:w="7337"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2552"/>
      </w:tblGrid>
      <w:tr w:rsidR="001D0FC6" w:rsidTr="00E704DE">
        <w:trPr>
          <w:trHeight w:val="6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w:t>
            </w:r>
            <w:r>
              <w:rPr>
                <w:rFonts w:ascii="Times New Roman" w:hAnsi="Times New Roman"/>
                <w:b/>
                <w:bCs/>
                <w:sz w:val="24"/>
                <w:szCs w:val="24"/>
              </w:rPr>
              <w:t>к</w:t>
            </w:r>
            <w:r>
              <w:rPr>
                <w:rFonts w:ascii="Times New Roman" w:hAnsi="Times New Roman"/>
                <w:b/>
                <w:bCs/>
                <w:sz w:val="24"/>
                <w:szCs w:val="24"/>
              </w:rPr>
              <w:t>тики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center"/>
            </w:pPr>
            <w:r>
              <w:rPr>
                <w:rFonts w:ascii="Times New Roman" w:hAnsi="Times New Roman"/>
                <w:b/>
                <w:bCs/>
                <w:sz w:val="24"/>
                <w:szCs w:val="24"/>
              </w:rPr>
              <w:t>Образов</w:t>
            </w:r>
            <w:r>
              <w:rPr>
                <w:rFonts w:ascii="Times New Roman" w:hAnsi="Times New Roman"/>
                <w:b/>
                <w:bCs/>
                <w:sz w:val="24"/>
                <w:szCs w:val="24"/>
              </w:rPr>
              <w:t>а</w:t>
            </w:r>
            <w:r>
              <w:rPr>
                <w:rFonts w:ascii="Times New Roman" w:hAnsi="Times New Roman"/>
                <w:b/>
                <w:bCs/>
                <w:sz w:val="24"/>
                <w:szCs w:val="24"/>
              </w:rPr>
              <w:t>ние/квалификация</w:t>
            </w:r>
          </w:p>
        </w:tc>
      </w:tr>
      <w:tr w:rsidR="001D0FC6" w:rsidTr="00E704DE">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r>
              <w:rPr>
                <w:rFonts w:ascii="Times New Roman" w:hAnsi="Times New Roman"/>
                <w:sz w:val="24"/>
                <w:szCs w:val="24"/>
              </w:rPr>
              <w:t>Работники СПбГУ: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bookmarkStart w:id="0" w:name="_GoBack"/>
            <w:bookmarkEnd w:id="0"/>
          </w:p>
        </w:tc>
      </w:tr>
      <w:tr w:rsidR="001D0FC6" w:rsidTr="00E704DE">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7"/>
              </w:numPr>
              <w:rPr>
                <w:rFonts w:ascii="Times New Roman" w:hAnsi="Times New Roman"/>
                <w:sz w:val="24"/>
                <w:szCs w:val="24"/>
              </w:rPr>
            </w:pPr>
            <w:r>
              <w:rPr>
                <w:rFonts w:ascii="Times New Roman" w:hAnsi="Times New Roman"/>
                <w:sz w:val="24"/>
                <w:szCs w:val="24"/>
              </w:rPr>
              <w:t>Координатор практики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1D0FC6" w:rsidTr="00E704DE">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8"/>
              </w:numPr>
              <w:rPr>
                <w:rFonts w:ascii="Times New Roman" w:hAnsi="Times New Roman"/>
                <w:sz w:val="24"/>
                <w:szCs w:val="24"/>
              </w:rPr>
            </w:pPr>
            <w:r>
              <w:rPr>
                <w:rFonts w:ascii="Times New Roman" w:hAnsi="Times New Roman"/>
                <w:sz w:val="24"/>
                <w:szCs w:val="24"/>
              </w:rPr>
              <w:t>Руководитель практики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1D0FC6" w:rsidTr="00E704DE">
        <w:trPr>
          <w:trHeight w:val="86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r>
              <w:rPr>
                <w:rFonts w:ascii="Times New Roman" w:hAnsi="Times New Roman"/>
                <w:sz w:val="24"/>
                <w:szCs w:val="24"/>
              </w:rPr>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r w:rsidR="001D0FC6" w:rsidTr="00E704DE">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1D0FC6" w:rsidTr="00E704DE">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10"/>
              </w:numPr>
              <w:rPr>
                <w:rFonts w:ascii="Times New Roman" w:hAnsi="Times New Roman"/>
                <w:sz w:val="24"/>
                <w:szCs w:val="24"/>
              </w:rPr>
            </w:pPr>
            <w:r>
              <w:rPr>
                <w:rFonts w:ascii="Times New Roman" w:hAnsi="Times New Roman"/>
                <w:sz w:val="24"/>
                <w:szCs w:val="24"/>
              </w:rPr>
              <w:t xml:space="preserve">Куратор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1D0FC6" w:rsidTr="00E704DE">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11"/>
              </w:numPr>
              <w:rPr>
                <w:rFonts w:ascii="Times New Roman" w:hAnsi="Times New Roman"/>
                <w:sz w:val="24"/>
                <w:szCs w:val="24"/>
              </w:rPr>
            </w:pPr>
            <w:r>
              <w:rPr>
                <w:rFonts w:ascii="Times New Roman" w:hAnsi="Times New Roman"/>
                <w:sz w:val="24"/>
                <w:szCs w:val="24"/>
              </w:rPr>
              <w:t>Иные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bl>
    <w:p w:rsidR="001D0FC6" w:rsidRDefault="001D0FC6">
      <w:pPr>
        <w:widowControl w:val="0"/>
        <w:ind w:left="432" w:hanging="432"/>
        <w:jc w:val="both"/>
        <w:rPr>
          <w:rFonts w:ascii="Times New Roman" w:eastAsia="Times New Roman" w:hAnsi="Times New Roman" w:cs="Times New Roman"/>
          <w:b/>
          <w:bCs/>
          <w:sz w:val="24"/>
          <w:szCs w:val="24"/>
        </w:rPr>
      </w:pPr>
    </w:p>
    <w:p w:rsidR="001D0FC6" w:rsidRDefault="001D0FC6">
      <w:pPr>
        <w:widowControl w:val="0"/>
        <w:ind w:left="324" w:hanging="324"/>
        <w:rPr>
          <w:rFonts w:ascii="Times New Roman" w:eastAsia="Times New Roman" w:hAnsi="Times New Roman" w:cs="Times New Roman"/>
          <w:b/>
          <w:bCs/>
          <w:sz w:val="24"/>
          <w:szCs w:val="24"/>
        </w:rPr>
      </w:pPr>
    </w:p>
    <w:p w:rsidR="001D0FC6" w:rsidRDefault="001D0FC6">
      <w:pPr>
        <w:widowControl w:val="0"/>
        <w:ind w:left="216" w:hanging="216"/>
        <w:rPr>
          <w:rFonts w:ascii="Times New Roman" w:eastAsia="Times New Roman" w:hAnsi="Times New Roman" w:cs="Times New Roman"/>
          <w:b/>
          <w:bCs/>
          <w:sz w:val="24"/>
          <w:szCs w:val="24"/>
        </w:rPr>
      </w:pPr>
    </w:p>
    <w:p w:rsidR="001D0FC6" w:rsidRDefault="001D0FC6">
      <w:pPr>
        <w:widowControl w:val="0"/>
        <w:ind w:left="108" w:hanging="108"/>
        <w:rPr>
          <w:rFonts w:ascii="Times New Roman" w:eastAsia="Times New Roman" w:hAnsi="Times New Roman" w:cs="Times New Roman"/>
          <w:b/>
          <w:bCs/>
          <w:sz w:val="24"/>
          <w:szCs w:val="24"/>
        </w:rPr>
      </w:pPr>
    </w:p>
    <w:p w:rsidR="001D0FC6" w:rsidRDefault="001D0FC6">
      <w:pPr>
        <w:widowControl w:val="0"/>
        <w:jc w:val="both"/>
        <w:rPr>
          <w:rFonts w:ascii="Times New Roman" w:eastAsia="Times New Roman" w:hAnsi="Times New Roman" w:cs="Times New Roman"/>
          <w:b/>
          <w:bCs/>
          <w:sz w:val="24"/>
          <w:szCs w:val="24"/>
        </w:rPr>
      </w:pPr>
    </w:p>
    <w:p w:rsidR="001D0FC6" w:rsidRDefault="001D0FC6">
      <w:pPr>
        <w:rPr>
          <w:rFonts w:ascii="Times New Roman" w:eastAsia="Times New Roman" w:hAnsi="Times New Roman" w:cs="Times New Roman"/>
          <w:b/>
          <w:bCs/>
          <w:sz w:val="24"/>
          <w:szCs w:val="24"/>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w:t>
      </w:r>
      <w:r>
        <w:rPr>
          <w:rFonts w:ascii="Times New Roman" w:hAnsi="Times New Roman"/>
          <w:i/>
          <w:iCs/>
          <w:sz w:val="20"/>
          <w:szCs w:val="20"/>
        </w:rPr>
        <w:t>а</w:t>
      </w:r>
      <w:r>
        <w:rPr>
          <w:rFonts w:ascii="Times New Roman" w:hAnsi="Times New Roman"/>
          <w:i/>
          <w:iCs/>
          <w:sz w:val="20"/>
          <w:szCs w:val="20"/>
        </w:rPr>
        <w:t>тельный для заполнения при проведении практики в Научном парке СПбГУ (уточняется в профильном управлении))</w:t>
      </w:r>
    </w:p>
    <w:p w:rsidR="001D0FC6" w:rsidRDefault="001D0FC6">
      <w:pPr>
        <w:jc w:val="both"/>
        <w:rPr>
          <w:rFonts w:ascii="Times New Roman" w:eastAsia="Times New Roman" w:hAnsi="Times New Roman" w:cs="Times New Roman"/>
          <w:i/>
          <w:iCs/>
          <w:sz w:val="20"/>
          <w:szCs w:val="20"/>
        </w:rPr>
      </w:pPr>
    </w:p>
    <w:p w:rsidR="001D0FC6" w:rsidRDefault="004D1927">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rsidR="001D0FC6" w:rsidRDefault="004D1927">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960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1D0FC6">
        <w:trPr>
          <w:trHeight w:val="6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center"/>
            </w:pPr>
            <w:r>
              <w:rPr>
                <w:rFonts w:ascii="Times New Roman" w:hAnsi="Times New Roman"/>
                <w:b/>
                <w:bCs/>
                <w:sz w:val="24"/>
                <w:szCs w:val="24"/>
              </w:rPr>
              <w:t>Учебно-вспомогательный и (или) иной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center"/>
            </w:pPr>
            <w:r>
              <w:rPr>
                <w:rFonts w:ascii="Times New Roman" w:hAnsi="Times New Roman"/>
                <w:b/>
                <w:bCs/>
                <w:sz w:val="24"/>
                <w:szCs w:val="24"/>
              </w:rPr>
              <w:t>Образование/квалификация</w:t>
            </w:r>
          </w:p>
        </w:tc>
      </w:tr>
      <w:tr w:rsidR="001D0FC6">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r>
              <w:rPr>
                <w:rFonts w:ascii="Times New Roman" w:hAnsi="Times New Roman"/>
                <w:sz w:val="24"/>
                <w:szCs w:val="24"/>
              </w:rPr>
              <w:t>Работники СПбГУ:</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r w:rsidR="001D0FC6">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12"/>
              </w:numPr>
              <w:rPr>
                <w:rFonts w:ascii="Times New Roman" w:hAnsi="Times New Roman"/>
                <w:sz w:val="24"/>
                <w:szCs w:val="24"/>
              </w:rPr>
            </w:pPr>
            <w:proofErr w:type="spellStart"/>
            <w:r>
              <w:rPr>
                <w:rFonts w:ascii="Times New Roman" w:hAnsi="Times New Roman"/>
                <w:sz w:val="24"/>
                <w:szCs w:val="24"/>
              </w:rPr>
              <w:t>Тьютор</w:t>
            </w:r>
            <w:proofErr w:type="spellEnd"/>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r w:rsidR="001D0FC6">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13"/>
              </w:numPr>
              <w:rPr>
                <w:rFonts w:ascii="Times New Roman" w:hAnsi="Times New Roman"/>
                <w:sz w:val="24"/>
                <w:szCs w:val="24"/>
              </w:rPr>
            </w:pPr>
            <w:r>
              <w:rPr>
                <w:rFonts w:ascii="Times New Roman" w:hAnsi="Times New Roman"/>
                <w:sz w:val="24"/>
                <w:szCs w:val="24"/>
              </w:rPr>
              <w:t>Специалист клиники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r w:rsidR="001D0FC6">
        <w:trPr>
          <w:trHeight w:val="6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14"/>
              </w:numPr>
              <w:rPr>
                <w:rFonts w:ascii="Times New Roman" w:hAnsi="Times New Roman"/>
                <w:sz w:val="24"/>
                <w:szCs w:val="24"/>
              </w:rPr>
            </w:pPr>
            <w:r>
              <w:rPr>
                <w:rFonts w:ascii="Times New Roman" w:hAnsi="Times New Roman"/>
                <w:sz w:val="24"/>
                <w:szCs w:val="24"/>
              </w:rPr>
              <w:t>Специалист ресурсного центра Нау</w:t>
            </w:r>
            <w:r>
              <w:rPr>
                <w:rFonts w:ascii="Times New Roman" w:hAnsi="Times New Roman"/>
                <w:sz w:val="24"/>
                <w:szCs w:val="24"/>
              </w:rPr>
              <w:t>ч</w:t>
            </w:r>
            <w:r>
              <w:rPr>
                <w:rFonts w:ascii="Times New Roman" w:hAnsi="Times New Roman"/>
                <w:sz w:val="24"/>
                <w:szCs w:val="24"/>
              </w:rPr>
              <w:t>ного парка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r w:rsidR="001D0FC6">
        <w:trPr>
          <w:trHeight w:val="34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pStyle w:val="a8"/>
              <w:numPr>
                <w:ilvl w:val="0"/>
                <w:numId w:val="15"/>
              </w:numPr>
              <w:rPr>
                <w:rFonts w:ascii="Times New Roman" w:hAnsi="Times New Roman"/>
                <w:sz w:val="24"/>
                <w:szCs w:val="24"/>
              </w:rPr>
            </w:pPr>
            <w:r>
              <w:rPr>
                <w:rFonts w:ascii="Times New Roman" w:hAnsi="Times New Roman"/>
                <w:sz w:val="24"/>
                <w:szCs w:val="24"/>
              </w:rPr>
              <w:lastRenderedPageBreak/>
              <w:t>Иные</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1D0FC6"/>
        </w:tc>
      </w:tr>
    </w:tbl>
    <w:p w:rsidR="001D0FC6" w:rsidRDefault="001D0FC6">
      <w:pPr>
        <w:widowControl w:val="0"/>
        <w:ind w:left="432" w:hanging="432"/>
        <w:rPr>
          <w:rFonts w:ascii="Times New Roman" w:eastAsia="Times New Roman" w:hAnsi="Times New Roman" w:cs="Times New Roman"/>
          <w:i/>
          <w:iCs/>
          <w:sz w:val="20"/>
          <w:szCs w:val="20"/>
        </w:rPr>
      </w:pPr>
    </w:p>
    <w:p w:rsidR="001D0FC6" w:rsidRPr="002E5E72" w:rsidRDefault="001D0FC6">
      <w:pPr>
        <w:widowControl w:val="0"/>
        <w:ind w:left="324" w:hanging="324"/>
        <w:rPr>
          <w:rFonts w:ascii="Times New Roman" w:eastAsia="Times New Roman" w:hAnsi="Times New Roman" w:cs="Times New Roman"/>
          <w:i/>
          <w:iCs/>
          <w:sz w:val="20"/>
          <w:szCs w:val="20"/>
          <w:lang w:val="en-US"/>
        </w:rPr>
      </w:pPr>
    </w:p>
    <w:p w:rsidR="001D0FC6" w:rsidRDefault="001D0FC6">
      <w:pPr>
        <w:widowControl w:val="0"/>
        <w:ind w:left="216" w:hanging="216"/>
        <w:rPr>
          <w:rFonts w:ascii="Times New Roman" w:eastAsia="Times New Roman" w:hAnsi="Times New Roman" w:cs="Times New Roman"/>
          <w:i/>
          <w:iCs/>
          <w:sz w:val="20"/>
          <w:szCs w:val="20"/>
        </w:rPr>
      </w:pPr>
    </w:p>
    <w:p w:rsidR="001D0FC6" w:rsidRDefault="001D0FC6">
      <w:pPr>
        <w:widowControl w:val="0"/>
        <w:ind w:left="108" w:hanging="108"/>
        <w:rPr>
          <w:rFonts w:ascii="Times New Roman" w:eastAsia="Times New Roman" w:hAnsi="Times New Roman" w:cs="Times New Roman"/>
          <w:i/>
          <w:iCs/>
          <w:sz w:val="20"/>
          <w:szCs w:val="20"/>
        </w:rPr>
      </w:pPr>
    </w:p>
    <w:p w:rsidR="001D0FC6" w:rsidRDefault="001D0FC6">
      <w:pPr>
        <w:widowControl w:val="0"/>
        <w:rPr>
          <w:rFonts w:ascii="Times New Roman" w:eastAsia="Times New Roman" w:hAnsi="Times New Roman" w:cs="Times New Roman"/>
          <w:i/>
          <w:iCs/>
          <w:sz w:val="20"/>
          <w:szCs w:val="20"/>
        </w:rPr>
      </w:pP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rsidR="001D0FC6" w:rsidRDefault="004D1927">
      <w:pPr>
        <w:jc w:val="both"/>
        <w:rPr>
          <w:rFonts w:ascii="Times New Roman" w:eastAsia="Times New Roman" w:hAnsi="Times New Roman" w:cs="Times New Roman"/>
          <w:b/>
          <w:bCs/>
          <w:sz w:val="24"/>
          <w:szCs w:val="24"/>
        </w:rPr>
      </w:pPr>
      <w:r>
        <w:rPr>
          <w:rFonts w:ascii="Times New Roman" w:hAnsi="Times New Roman"/>
          <w:b/>
          <w:bCs/>
          <w:sz w:val="24"/>
          <w:szCs w:val="24"/>
        </w:rPr>
        <w:t>Для прохождения практики:</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rsidR="001D0FC6" w:rsidRDefault="004D1927">
      <w:pPr>
        <w:jc w:val="both"/>
        <w:rPr>
          <w:rFonts w:ascii="Times New Roman" w:eastAsia="Times New Roman" w:hAnsi="Times New Roman" w:cs="Times New Roman"/>
          <w:b/>
          <w:bCs/>
        </w:rPr>
      </w:pPr>
      <w:r>
        <w:rPr>
          <w:rFonts w:ascii="Times New Roman" w:hAnsi="Times New Roman"/>
          <w:b/>
          <w:bCs/>
          <w:sz w:val="24"/>
          <w:szCs w:val="24"/>
        </w:rPr>
        <w:t>Для проведения зачета:</w:t>
      </w:r>
    </w:p>
    <w:p w:rsidR="001D0FC6" w:rsidRDefault="004D1927">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w:t>
      </w:r>
      <w:r>
        <w:rPr>
          <w:rFonts w:ascii="Times New Roman" w:hAnsi="Times New Roman"/>
          <w:sz w:val="24"/>
          <w:szCs w:val="24"/>
        </w:rPr>
        <w:t>б</w:t>
      </w:r>
      <w:r>
        <w:rPr>
          <w:rFonts w:ascii="Times New Roman" w:hAnsi="Times New Roman"/>
          <w:sz w:val="24"/>
          <w:szCs w:val="24"/>
        </w:rPr>
        <w:t>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r>
        <w:rPr>
          <w:rFonts w:ascii="Arial Unicode MS" w:eastAsia="Arial Unicode MS" w:hAnsi="Arial Unicode MS" w:cs="Arial Unicode MS"/>
          <w:sz w:val="24"/>
          <w:szCs w:val="24"/>
        </w:rPr>
        <w:br/>
      </w:r>
    </w:p>
    <w:p w:rsidR="001D0FC6" w:rsidRDefault="004D1927">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w:t>
      </w:r>
      <w:r>
        <w:rPr>
          <w:rFonts w:ascii="Times New Roman" w:hAnsi="Times New Roman"/>
          <w:sz w:val="24"/>
          <w:szCs w:val="24"/>
        </w:rPr>
        <w:t>е</w:t>
      </w:r>
      <w:r>
        <w:rPr>
          <w:rFonts w:ascii="Times New Roman" w:hAnsi="Times New Roman"/>
          <w:sz w:val="24"/>
          <w:szCs w:val="24"/>
        </w:rPr>
        <w:t>чение последних пяти лет научном оборудовании с использованием актуального сп</w:t>
      </w:r>
      <w:r>
        <w:rPr>
          <w:rFonts w:ascii="Times New Roman" w:hAnsi="Times New Roman"/>
          <w:sz w:val="24"/>
          <w:szCs w:val="24"/>
        </w:rPr>
        <w:t>е</w:t>
      </w:r>
      <w:r>
        <w:rPr>
          <w:rFonts w:ascii="Times New Roman" w:hAnsi="Times New Roman"/>
          <w:sz w:val="24"/>
          <w:szCs w:val="24"/>
        </w:rPr>
        <w:t>циализированного программного обеспечения и др. средств.</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Практика проходит на предприятии, имеющем соответствующее оборудование и сп</w:t>
      </w:r>
      <w:r>
        <w:rPr>
          <w:rFonts w:ascii="Times New Roman" w:hAnsi="Times New Roman"/>
          <w:sz w:val="24"/>
          <w:szCs w:val="24"/>
        </w:rPr>
        <w:t>е</w:t>
      </w:r>
      <w:r>
        <w:rPr>
          <w:rFonts w:ascii="Times New Roman" w:hAnsi="Times New Roman"/>
          <w:sz w:val="24"/>
          <w:szCs w:val="24"/>
        </w:rPr>
        <w:t>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Количество посадочных мест должно быть не менее количества слушателей в группе (лекционном потоке).  При проведении практических занятий – наличие компьютерн</w:t>
      </w:r>
      <w:r>
        <w:rPr>
          <w:rFonts w:ascii="Times New Roman" w:hAnsi="Times New Roman"/>
          <w:sz w:val="24"/>
          <w:szCs w:val="24"/>
        </w:rPr>
        <w:t>о</w:t>
      </w:r>
      <w:r>
        <w:rPr>
          <w:rFonts w:ascii="Times New Roman" w:hAnsi="Times New Roman"/>
          <w:sz w:val="24"/>
          <w:szCs w:val="24"/>
        </w:rPr>
        <w:t>го оборудования с подключением к Интернету.</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rsidR="001D0FC6" w:rsidRDefault="004D19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D0FC6" w:rsidRDefault="004D1927">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w:t>
      </w:r>
      <w:r>
        <w:rPr>
          <w:rFonts w:ascii="Times New Roman" w:hAnsi="Times New Roman"/>
          <w:b/>
          <w:bCs/>
          <w:sz w:val="24"/>
          <w:szCs w:val="24"/>
        </w:rPr>
        <w:t>о</w:t>
      </w:r>
      <w:r>
        <w:rPr>
          <w:rFonts w:ascii="Times New Roman" w:hAnsi="Times New Roman"/>
          <w:b/>
          <w:bCs/>
          <w:sz w:val="24"/>
          <w:szCs w:val="24"/>
        </w:rPr>
        <w:t>ванного компьютерного оборудования и программного обеспечения общего пол</w:t>
      </w:r>
      <w:r>
        <w:rPr>
          <w:rFonts w:ascii="Times New Roman" w:hAnsi="Times New Roman"/>
          <w:b/>
          <w:bCs/>
          <w:sz w:val="24"/>
          <w:szCs w:val="24"/>
        </w:rPr>
        <w:t>ь</w:t>
      </w:r>
      <w:r>
        <w:rPr>
          <w:rFonts w:ascii="Times New Roman" w:hAnsi="Times New Roman"/>
          <w:b/>
          <w:bCs/>
          <w:sz w:val="24"/>
          <w:szCs w:val="24"/>
        </w:rPr>
        <w:t>зования</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w:t>
      </w:r>
      <w:r>
        <w:rPr>
          <w:rFonts w:ascii="Times New Roman" w:hAnsi="Times New Roman"/>
          <w:i/>
          <w:iCs/>
          <w:sz w:val="20"/>
          <w:szCs w:val="20"/>
        </w:rPr>
        <w:t>а</w:t>
      </w:r>
      <w:r>
        <w:rPr>
          <w:rFonts w:ascii="Times New Roman" w:hAnsi="Times New Roman"/>
          <w:i/>
          <w:iCs/>
          <w:sz w:val="20"/>
          <w:szCs w:val="20"/>
        </w:rPr>
        <w:t>зать перечень расходных материалов)</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i/>
          <w:iCs/>
          <w:sz w:val="20"/>
          <w:szCs w:val="20"/>
        </w:rPr>
      </w:pPr>
      <w:r>
        <w:rPr>
          <w:rFonts w:ascii="Times New Roman" w:hAnsi="Times New Roman"/>
          <w:b/>
          <w:bCs/>
          <w:sz w:val="24"/>
          <w:szCs w:val="24"/>
        </w:rPr>
        <w:t xml:space="preserve">3.4. Информационное обеспечение </w:t>
      </w:r>
      <w:r>
        <w:rPr>
          <w:rFonts w:ascii="Times New Roman" w:hAnsi="Times New Roman"/>
          <w:i/>
          <w:iCs/>
          <w:sz w:val="20"/>
          <w:szCs w:val="20"/>
        </w:rPr>
        <w:t>(обязательно согласование с Научной библиотекой им. М. Горького СПбГУ)</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3.4.1. Список обязательной литературы</w:t>
      </w:r>
    </w:p>
    <w:p w:rsidR="003B0934" w:rsidRDefault="004D1927" w:rsidP="003B0934">
      <w:pPr>
        <w:jc w:val="both"/>
        <w:rPr>
          <w:rFonts w:ascii="Times New Roman" w:eastAsia="Times New Roman" w:hAnsi="Times New Roman" w:cs="Times New Roman"/>
          <w:sz w:val="24"/>
          <w:szCs w:val="24"/>
        </w:rPr>
      </w:pPr>
      <w:r>
        <w:rPr>
          <w:rFonts w:ascii="Times New Roman" w:hAnsi="Times New Roman"/>
          <w:sz w:val="24"/>
          <w:szCs w:val="24"/>
        </w:rPr>
        <w:t>1</w:t>
      </w:r>
      <w:r w:rsidR="003B0934">
        <w:rPr>
          <w:rFonts w:ascii="Times New Roman" w:hAnsi="Times New Roman"/>
          <w:sz w:val="24"/>
          <w:szCs w:val="24"/>
        </w:rPr>
        <w:t xml:space="preserve">. </w:t>
      </w:r>
      <w:proofErr w:type="spellStart"/>
      <w:r w:rsidR="003B0934">
        <w:rPr>
          <w:rFonts w:ascii="Times New Roman" w:hAnsi="Times New Roman"/>
          <w:sz w:val="24"/>
          <w:szCs w:val="24"/>
        </w:rPr>
        <w:t>Байчик</w:t>
      </w:r>
      <w:proofErr w:type="spellEnd"/>
      <w:r w:rsidR="003B0934">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СПб</w:t>
      </w:r>
      <w:proofErr w:type="gramStart"/>
      <w:r w:rsidR="003B0934">
        <w:rPr>
          <w:rFonts w:ascii="Times New Roman" w:hAnsi="Times New Roman"/>
          <w:sz w:val="24"/>
          <w:szCs w:val="24"/>
        </w:rPr>
        <w:t xml:space="preserve">., </w:t>
      </w:r>
      <w:proofErr w:type="gramEnd"/>
      <w:r w:rsidR="003B0934">
        <w:rPr>
          <w:rFonts w:ascii="Times New Roman" w:hAnsi="Times New Roman"/>
          <w:sz w:val="24"/>
          <w:szCs w:val="24"/>
        </w:rPr>
        <w:t>2016.</w:t>
      </w:r>
    </w:p>
    <w:p w:rsidR="003B0934" w:rsidRDefault="003B0934" w:rsidP="003B0934">
      <w:pPr>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2. Международные стандарты профессиональной этики журналистов Учебно-методическое пособие. Сост. А. В. </w:t>
      </w:r>
      <w:proofErr w:type="spellStart"/>
      <w:r>
        <w:rPr>
          <w:rFonts w:ascii="Times New Roman" w:hAnsi="Times New Roman"/>
          <w:sz w:val="24"/>
          <w:szCs w:val="24"/>
        </w:rPr>
        <w:t>Байчик</w:t>
      </w:r>
      <w:proofErr w:type="spellEnd"/>
      <w:r>
        <w:rPr>
          <w:rFonts w:ascii="Times New Roman" w:hAnsi="Times New Roman"/>
          <w:sz w:val="24"/>
          <w:szCs w:val="24"/>
        </w:rPr>
        <w:t>, Ю. В. Курышева, С. Б. Никонов. СПб. : С.-</w:t>
      </w:r>
      <w:proofErr w:type="spellStart"/>
      <w:r>
        <w:rPr>
          <w:rFonts w:ascii="Times New Roman" w:hAnsi="Times New Roman"/>
          <w:sz w:val="24"/>
          <w:szCs w:val="24"/>
        </w:rPr>
        <w:t>Петерб</w:t>
      </w:r>
      <w:proofErr w:type="spellEnd"/>
      <w:r>
        <w:rPr>
          <w:rFonts w:ascii="Times New Roman" w:hAnsi="Times New Roman"/>
          <w:sz w:val="24"/>
          <w:szCs w:val="24"/>
        </w:rPr>
        <w:t xml:space="preserve">. гос. ун-т, </w:t>
      </w:r>
      <w:proofErr w:type="spellStart"/>
      <w:r>
        <w:rPr>
          <w:rFonts w:ascii="Times New Roman" w:hAnsi="Times New Roman"/>
          <w:sz w:val="24"/>
          <w:szCs w:val="24"/>
        </w:rPr>
        <w:t>Высш</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журн. и масс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оммуникаций, 2012.</w:t>
      </w:r>
    </w:p>
    <w:p w:rsidR="003B0934" w:rsidRDefault="003B0934" w:rsidP="003B0934">
      <w:pPr>
        <w:jc w:val="both"/>
        <w:rPr>
          <w:rFonts w:ascii="Times New Roman" w:eastAsia="Times New Roman" w:hAnsi="Times New Roman" w:cs="Times New Roman"/>
          <w:sz w:val="24"/>
          <w:szCs w:val="24"/>
        </w:rPr>
      </w:pPr>
      <w:r>
        <w:rPr>
          <w:rFonts w:ascii="Times New Roman" w:hAnsi="Times New Roman"/>
          <w:sz w:val="24"/>
          <w:szCs w:val="24"/>
        </w:rPr>
        <w:t>3.</w:t>
      </w:r>
      <w:r w:rsidRPr="008A0F54">
        <w:rPr>
          <w:rFonts w:ascii="Times New Roman" w:hAnsi="Times New Roman"/>
          <w:sz w:val="24"/>
          <w:szCs w:val="24"/>
        </w:rPr>
        <w:t xml:space="preserve">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СПб</w:t>
      </w:r>
      <w:proofErr w:type="gramStart"/>
      <w:r>
        <w:rPr>
          <w:rFonts w:ascii="Times New Roman" w:hAnsi="Times New Roman"/>
          <w:sz w:val="24"/>
          <w:szCs w:val="24"/>
        </w:rPr>
        <w:t xml:space="preserve">., </w:t>
      </w:r>
      <w:proofErr w:type="gramEnd"/>
      <w:r>
        <w:rPr>
          <w:rFonts w:ascii="Times New Roman" w:hAnsi="Times New Roman"/>
          <w:sz w:val="24"/>
          <w:szCs w:val="24"/>
        </w:rPr>
        <w:t>2014.</w:t>
      </w:r>
    </w:p>
    <w:p w:rsidR="003B0934" w:rsidRDefault="003B0934" w:rsidP="003B0934">
      <w:pPr>
        <w:jc w:val="both"/>
        <w:rPr>
          <w:rFonts w:ascii="Times New Roman" w:eastAsia="Times New Roman" w:hAnsi="Times New Roman" w:cs="Times New Roman"/>
          <w:sz w:val="24"/>
          <w:szCs w:val="24"/>
        </w:rPr>
      </w:pPr>
      <w:r>
        <w:rPr>
          <w:rFonts w:ascii="Times New Roman" w:hAnsi="Times New Roman"/>
          <w:sz w:val="24"/>
          <w:szCs w:val="24"/>
        </w:rPr>
        <w:t>4.</w:t>
      </w:r>
      <w:r w:rsidRPr="008A0F54">
        <w:rPr>
          <w:rFonts w:ascii="Times New Roman" w:hAnsi="Times New Roman"/>
          <w:sz w:val="24"/>
          <w:szCs w:val="24"/>
        </w:rPr>
        <w:t xml:space="preserve"> </w:t>
      </w:r>
      <w:r>
        <w:rPr>
          <w:rFonts w:ascii="Times New Roman" w:hAnsi="Times New Roman"/>
          <w:sz w:val="24"/>
          <w:szCs w:val="24"/>
        </w:rPr>
        <w:t xml:space="preserve">Основы журналистской деятельности: Учебник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w:t>
      </w:r>
      <w:proofErr w:type="gramStart"/>
      <w:r>
        <w:rPr>
          <w:rFonts w:ascii="Times New Roman" w:hAnsi="Times New Roman"/>
          <w:sz w:val="24"/>
          <w:szCs w:val="24"/>
        </w:rPr>
        <w:t xml:space="preserve"> / П</w:t>
      </w:r>
      <w:proofErr w:type="gramEnd"/>
      <w:r>
        <w:rPr>
          <w:rFonts w:ascii="Times New Roman" w:hAnsi="Times New Roman"/>
          <w:sz w:val="24"/>
          <w:szCs w:val="24"/>
        </w:rPr>
        <w:t>од ред. С.Г. Корконосенко. М., 2013.</w:t>
      </w:r>
    </w:p>
    <w:p w:rsidR="003B0934" w:rsidRDefault="003B0934" w:rsidP="003B0934">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w:t>
      </w:r>
      <w:proofErr w:type="gramStart"/>
      <w:r>
        <w:rPr>
          <w:rFonts w:ascii="Times New Roman" w:hAnsi="Times New Roman"/>
          <w:sz w:val="24"/>
          <w:szCs w:val="24"/>
        </w:rPr>
        <w:t>современной</w:t>
      </w:r>
      <w:proofErr w:type="gramEnd"/>
      <w:r>
        <w:rPr>
          <w:rFonts w:ascii="Times New Roman" w:hAnsi="Times New Roman"/>
          <w:sz w:val="24"/>
          <w:szCs w:val="24"/>
        </w:rPr>
        <w:t xml:space="preserve"> </w:t>
      </w:r>
      <w:proofErr w:type="spellStart"/>
      <w:r>
        <w:rPr>
          <w:rFonts w:ascii="Times New Roman" w:hAnsi="Times New Roman"/>
          <w:sz w:val="24"/>
          <w:szCs w:val="24"/>
        </w:rPr>
        <w:t>медиасреде</w:t>
      </w:r>
      <w:proofErr w:type="spellEnd"/>
      <w:r>
        <w:rPr>
          <w:rFonts w:ascii="Times New Roman" w:hAnsi="Times New Roman"/>
          <w:sz w:val="24"/>
          <w:szCs w:val="24"/>
        </w:rPr>
        <w:t>. Сборник статей. Под редакцией С.Н. Ильченко.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2017. </w:t>
      </w:r>
    </w:p>
    <w:p w:rsidR="003B0934" w:rsidRDefault="003B0934" w:rsidP="003B0934">
      <w:pPr>
        <w:jc w:val="both"/>
        <w:rPr>
          <w:rFonts w:ascii="Times New Roman" w:eastAsia="Times New Roman" w:hAnsi="Times New Roman" w:cs="Times New Roman"/>
          <w:sz w:val="24"/>
          <w:szCs w:val="24"/>
        </w:rPr>
      </w:pPr>
      <w:r>
        <w:rPr>
          <w:rFonts w:ascii="Times New Roman" w:hAnsi="Times New Roman"/>
          <w:sz w:val="24"/>
          <w:szCs w:val="24"/>
        </w:rPr>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СПб</w:t>
      </w:r>
      <w:proofErr w:type="gramStart"/>
      <w:r>
        <w:rPr>
          <w:rFonts w:ascii="Times New Roman" w:hAnsi="Times New Roman"/>
          <w:sz w:val="24"/>
          <w:szCs w:val="24"/>
        </w:rPr>
        <w:t xml:space="preserve">., </w:t>
      </w:r>
      <w:proofErr w:type="gramEnd"/>
      <w:r>
        <w:rPr>
          <w:rFonts w:ascii="Times New Roman" w:hAnsi="Times New Roman"/>
          <w:sz w:val="24"/>
          <w:szCs w:val="24"/>
        </w:rPr>
        <w:t>2016.</w:t>
      </w:r>
    </w:p>
    <w:p w:rsidR="003B0934" w:rsidRDefault="003B0934" w:rsidP="003B0934">
      <w:pPr>
        <w:jc w:val="both"/>
        <w:rPr>
          <w:rFonts w:ascii="Times New Roman" w:eastAsia="Times New Roman" w:hAnsi="Times New Roman" w:cs="Times New Roman"/>
          <w:sz w:val="24"/>
          <w:szCs w:val="24"/>
        </w:rPr>
      </w:pPr>
      <w:r>
        <w:rPr>
          <w:rFonts w:ascii="Times New Roman" w:hAnsi="Times New Roman"/>
          <w:sz w:val="24"/>
          <w:szCs w:val="24"/>
        </w:rPr>
        <w:t>7. Репортаж: искусство повествования Практическое пособие. Литвиненко А.А. СПб</w:t>
      </w:r>
      <w:proofErr w:type="gramStart"/>
      <w:r>
        <w:rPr>
          <w:rFonts w:ascii="Times New Roman" w:hAnsi="Times New Roman"/>
          <w:sz w:val="24"/>
          <w:szCs w:val="24"/>
        </w:rPr>
        <w:t xml:space="preserve">., </w:t>
      </w:r>
      <w:proofErr w:type="gramEnd"/>
      <w:r>
        <w:rPr>
          <w:rFonts w:ascii="Times New Roman" w:hAnsi="Times New Roman"/>
          <w:sz w:val="24"/>
          <w:szCs w:val="24"/>
        </w:rPr>
        <w:t>2013.</w:t>
      </w:r>
    </w:p>
    <w:p w:rsidR="003B0934" w:rsidRDefault="003B0934" w:rsidP="003B0934">
      <w:pPr>
        <w:jc w:val="both"/>
        <w:rPr>
          <w:rFonts w:ascii="Times New Roman" w:hAnsi="Times New Roman"/>
          <w:b/>
          <w:bCs/>
          <w:sz w:val="24"/>
          <w:szCs w:val="24"/>
        </w:rPr>
      </w:pPr>
    </w:p>
    <w:p w:rsidR="001D0FC6" w:rsidRDefault="004D1927" w:rsidP="003B0934">
      <w:pPr>
        <w:jc w:val="both"/>
        <w:rPr>
          <w:rFonts w:ascii="Times New Roman" w:eastAsia="Times New Roman" w:hAnsi="Times New Roman" w:cs="Times New Roman"/>
        </w:rPr>
      </w:pPr>
      <w:r>
        <w:rPr>
          <w:rFonts w:ascii="Times New Roman" w:hAnsi="Times New Roman"/>
          <w:b/>
          <w:bCs/>
          <w:sz w:val="24"/>
          <w:szCs w:val="24"/>
        </w:rPr>
        <w:t>3.4.2. Список дополнительной литературы</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 xml:space="preserve">1. Как </w:t>
      </w:r>
      <w:proofErr w:type="gramStart"/>
      <w:r>
        <w:rPr>
          <w:rFonts w:ascii="Times New Roman" w:hAnsi="Times New Roman"/>
          <w:sz w:val="24"/>
          <w:szCs w:val="24"/>
        </w:rPr>
        <w:t>новые</w:t>
      </w:r>
      <w:proofErr w:type="gramEnd"/>
      <w:r>
        <w:rPr>
          <w:rFonts w:ascii="Times New Roman" w:hAnsi="Times New Roman"/>
          <w:sz w:val="24"/>
          <w:szCs w:val="24"/>
        </w:rPr>
        <w:t xml:space="preserve">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5. Ким М.Н. Основы творческой деятельности журналиста.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2011. </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6.  Мельник Г.С., Виноградова С.М. Деловая журналистика: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2010. </w:t>
      </w:r>
    </w:p>
    <w:p w:rsidR="001D0FC6" w:rsidRDefault="004D1927">
      <w:pPr>
        <w:jc w:val="both"/>
        <w:rPr>
          <w:rFonts w:ascii="Times New Roman" w:eastAsia="Times New Roman" w:hAnsi="Times New Roman" w:cs="Times New Roman"/>
          <w:sz w:val="24"/>
          <w:szCs w:val="24"/>
        </w:rPr>
      </w:pPr>
      <w:r>
        <w:rPr>
          <w:rFonts w:ascii="Times New Roman" w:hAnsi="Times New Roman"/>
          <w:sz w:val="24"/>
          <w:szCs w:val="24"/>
        </w:rPr>
        <w:t>7. Сметанина С.И. Медиа-текст в системе культуры: динамические процессы  в языке и стиле журналистики конца ХХ века. СПб</w:t>
      </w:r>
      <w:proofErr w:type="gramStart"/>
      <w:r>
        <w:rPr>
          <w:rFonts w:ascii="Times New Roman" w:hAnsi="Times New Roman"/>
          <w:sz w:val="24"/>
          <w:szCs w:val="24"/>
        </w:rPr>
        <w:t xml:space="preserve">., </w:t>
      </w:r>
      <w:proofErr w:type="gramEnd"/>
      <w:r>
        <w:rPr>
          <w:rFonts w:ascii="Times New Roman" w:hAnsi="Times New Roman"/>
          <w:sz w:val="24"/>
          <w:szCs w:val="24"/>
        </w:rPr>
        <w:t>2002.</w:t>
      </w:r>
    </w:p>
    <w:p w:rsidR="001D0FC6" w:rsidRDefault="001D0FC6">
      <w:pPr>
        <w:jc w:val="both"/>
        <w:rPr>
          <w:rFonts w:ascii="Times New Roman" w:eastAsia="Times New Roman" w:hAnsi="Times New Roman" w:cs="Times New Roman"/>
          <w:sz w:val="24"/>
          <w:szCs w:val="24"/>
        </w:rPr>
      </w:pPr>
    </w:p>
    <w:p w:rsidR="001D0FC6" w:rsidRDefault="004D1927">
      <w:pPr>
        <w:jc w:val="both"/>
        <w:rPr>
          <w:rFonts w:ascii="Times New Roman" w:eastAsia="Times New Roman" w:hAnsi="Times New Roman" w:cs="Times New Roman"/>
        </w:rPr>
      </w:pPr>
      <w:r>
        <w:rPr>
          <w:rFonts w:ascii="Times New Roman" w:hAnsi="Times New Roman"/>
          <w:b/>
          <w:bCs/>
          <w:sz w:val="24"/>
          <w:szCs w:val="24"/>
        </w:rPr>
        <w:t>3.4.3. Перечень иных информационных источников</w:t>
      </w:r>
    </w:p>
    <w:p w:rsidR="001D0FC6" w:rsidRDefault="004D1927">
      <w:pPr>
        <w:numPr>
          <w:ilvl w:val="0"/>
          <w:numId w:val="16"/>
        </w:numPr>
        <w:jc w:val="both"/>
        <w:rPr>
          <w:rFonts w:ascii="Times New Roman" w:hAnsi="Times New Roman"/>
        </w:rPr>
      </w:pPr>
      <w:r>
        <w:rPr>
          <w:rFonts w:ascii="Times New Roman" w:hAnsi="Times New Roman"/>
        </w:rPr>
        <w:t>Научный парк СПбГУ. http://researchpark.spbu.ru/</w:t>
      </w:r>
    </w:p>
    <w:p w:rsidR="001D0FC6" w:rsidRDefault="004D1927">
      <w:pPr>
        <w:numPr>
          <w:ilvl w:val="0"/>
          <w:numId w:val="6"/>
        </w:numPr>
        <w:jc w:val="both"/>
        <w:rPr>
          <w:rFonts w:ascii="Times New Roman" w:hAnsi="Times New Roman"/>
          <w:sz w:val="24"/>
          <w:szCs w:val="24"/>
        </w:rPr>
      </w:pPr>
      <w:r>
        <w:rPr>
          <w:rFonts w:ascii="Times New Roman" w:hAnsi="Times New Roman"/>
          <w:sz w:val="24"/>
          <w:szCs w:val="24"/>
        </w:rPr>
        <w:t xml:space="preserve">Портал «Журналист». </w:t>
      </w:r>
      <w:hyperlink r:id="rId8" w:history="1">
        <w:r>
          <w:rPr>
            <w:rStyle w:val="Hyperlink0"/>
            <w:rFonts w:ascii="Times New Roman" w:hAnsi="Times New Roman"/>
          </w:rPr>
          <w:t>http://jrnlst.ru</w:t>
        </w:r>
      </w:hyperlink>
    </w:p>
    <w:p w:rsidR="001D0FC6" w:rsidRDefault="004D1927">
      <w:pPr>
        <w:jc w:val="both"/>
        <w:rPr>
          <w:rStyle w:val="aa"/>
          <w:rFonts w:ascii="Times New Roman" w:eastAsia="Times New Roman" w:hAnsi="Times New Roman" w:cs="Times New Roman"/>
          <w:sz w:val="24"/>
          <w:szCs w:val="24"/>
        </w:rPr>
      </w:pPr>
      <w:r>
        <w:rPr>
          <w:rStyle w:val="aa"/>
          <w:rFonts w:ascii="Times New Roman" w:hAnsi="Times New Roman"/>
          <w:sz w:val="24"/>
          <w:szCs w:val="24"/>
        </w:rPr>
        <w:t>2. Журнал «</w:t>
      </w:r>
      <w:proofErr w:type="spellStart"/>
      <w:r>
        <w:rPr>
          <w:rStyle w:val="aa"/>
          <w:rFonts w:ascii="Times New Roman" w:hAnsi="Times New Roman"/>
          <w:sz w:val="24"/>
          <w:szCs w:val="24"/>
        </w:rPr>
        <w:t>Медиаскоп</w:t>
      </w:r>
      <w:proofErr w:type="spellEnd"/>
      <w:r>
        <w:rPr>
          <w:rStyle w:val="aa"/>
          <w:rFonts w:ascii="Times New Roman" w:hAnsi="Times New Roman"/>
          <w:sz w:val="24"/>
          <w:szCs w:val="24"/>
        </w:rPr>
        <w:t xml:space="preserve">». </w:t>
      </w:r>
      <w:hyperlink r:id="rId9" w:history="1">
        <w:r>
          <w:rPr>
            <w:rStyle w:val="Hyperlink1"/>
            <w:rFonts w:eastAsia="Calibri"/>
          </w:rPr>
          <w:t>http://www.mediascope.ru</w:t>
        </w:r>
      </w:hyperlink>
    </w:p>
    <w:p w:rsidR="001D0FC6" w:rsidRPr="00EF06DA" w:rsidRDefault="004D1927">
      <w:pPr>
        <w:jc w:val="both"/>
        <w:rPr>
          <w:rStyle w:val="aa"/>
          <w:rFonts w:ascii="Times New Roman" w:eastAsia="Times New Roman" w:hAnsi="Times New Roman" w:cs="Times New Roman"/>
          <w:sz w:val="24"/>
          <w:szCs w:val="24"/>
        </w:rPr>
      </w:pPr>
      <w:r w:rsidRPr="00EF06DA">
        <w:rPr>
          <w:rStyle w:val="aa"/>
          <w:rFonts w:ascii="Times New Roman" w:hAnsi="Times New Roman"/>
          <w:sz w:val="24"/>
          <w:szCs w:val="24"/>
        </w:rPr>
        <w:t xml:space="preserve">3. </w:t>
      </w:r>
      <w:r>
        <w:rPr>
          <w:rStyle w:val="aa"/>
          <w:rFonts w:ascii="Times New Roman" w:hAnsi="Times New Roman"/>
          <w:sz w:val="24"/>
          <w:szCs w:val="24"/>
        </w:rPr>
        <w:t>Портал</w:t>
      </w:r>
      <w:r w:rsidRPr="00EF06DA">
        <w:rPr>
          <w:rStyle w:val="aa"/>
          <w:rFonts w:ascii="Times New Roman" w:hAnsi="Times New Roman"/>
          <w:sz w:val="24"/>
          <w:szCs w:val="24"/>
        </w:rPr>
        <w:t xml:space="preserve"> «</w:t>
      </w:r>
      <w:proofErr w:type="spellStart"/>
      <w:r>
        <w:rPr>
          <w:rStyle w:val="aa"/>
          <w:rFonts w:ascii="Times New Roman" w:hAnsi="Times New Roman"/>
          <w:sz w:val="24"/>
          <w:szCs w:val="24"/>
          <w:lang w:val="en-US"/>
        </w:rPr>
        <w:t>MediaToolBox</w:t>
      </w:r>
      <w:proofErr w:type="spellEnd"/>
      <w:r w:rsidRPr="00EF06DA">
        <w:rPr>
          <w:rStyle w:val="aa"/>
          <w:rFonts w:ascii="Times New Roman" w:hAnsi="Times New Roman"/>
          <w:sz w:val="24"/>
          <w:szCs w:val="24"/>
        </w:rPr>
        <w:t xml:space="preserve">». </w:t>
      </w:r>
      <w:hyperlink r:id="rId10" w:history="1">
        <w:r>
          <w:rPr>
            <w:rStyle w:val="Hyperlink2"/>
            <w:rFonts w:eastAsia="Calibri"/>
          </w:rPr>
          <w:t>http</w:t>
        </w:r>
        <w:r w:rsidRPr="00EF06DA">
          <w:rPr>
            <w:rStyle w:val="Hyperlink2"/>
            <w:rFonts w:eastAsia="Calibri"/>
            <w:lang w:val="ru-RU"/>
          </w:rPr>
          <w:t>://</w:t>
        </w:r>
        <w:proofErr w:type="spellStart"/>
        <w:r>
          <w:rPr>
            <w:rStyle w:val="Hyperlink2"/>
            <w:rFonts w:eastAsia="Calibri"/>
          </w:rPr>
          <w:t>mediatoolbox</w:t>
        </w:r>
        <w:proofErr w:type="spellEnd"/>
        <w:r w:rsidRPr="00EF06DA">
          <w:rPr>
            <w:rStyle w:val="Hyperlink2"/>
            <w:rFonts w:eastAsia="Calibri"/>
            <w:lang w:val="ru-RU"/>
          </w:rPr>
          <w:t>.</w:t>
        </w:r>
        <w:proofErr w:type="spellStart"/>
        <w:r>
          <w:rPr>
            <w:rStyle w:val="Hyperlink2"/>
            <w:rFonts w:eastAsia="Calibri"/>
          </w:rPr>
          <w:t>ru</w:t>
        </w:r>
        <w:proofErr w:type="spellEnd"/>
      </w:hyperlink>
    </w:p>
    <w:p w:rsidR="001D0FC6" w:rsidRPr="002F10AF" w:rsidRDefault="004D1927">
      <w:pPr>
        <w:jc w:val="both"/>
        <w:rPr>
          <w:rStyle w:val="aa"/>
          <w:rFonts w:ascii="Times New Roman" w:eastAsia="Times New Roman" w:hAnsi="Times New Roman" w:cs="Times New Roman"/>
          <w:sz w:val="24"/>
          <w:szCs w:val="24"/>
          <w:lang w:val="en-GB"/>
        </w:rPr>
      </w:pPr>
      <w:r w:rsidRPr="00EF06DA">
        <w:rPr>
          <w:rStyle w:val="aa"/>
          <w:rFonts w:ascii="Times New Roman" w:hAnsi="Times New Roman"/>
          <w:sz w:val="24"/>
          <w:szCs w:val="24"/>
        </w:rPr>
        <w:t xml:space="preserve">4. </w:t>
      </w:r>
      <w:r>
        <w:rPr>
          <w:rStyle w:val="aa"/>
          <w:rFonts w:ascii="Times New Roman" w:hAnsi="Times New Roman"/>
          <w:sz w:val="24"/>
          <w:szCs w:val="24"/>
        </w:rPr>
        <w:t>Портал</w:t>
      </w:r>
      <w:r w:rsidRPr="00EF06DA">
        <w:rPr>
          <w:rStyle w:val="aa"/>
          <w:rFonts w:ascii="Times New Roman" w:hAnsi="Times New Roman"/>
          <w:sz w:val="24"/>
          <w:szCs w:val="24"/>
        </w:rPr>
        <w:t xml:space="preserve"> «</w:t>
      </w:r>
      <w:proofErr w:type="spellStart"/>
      <w:r>
        <w:rPr>
          <w:rStyle w:val="aa"/>
          <w:rFonts w:ascii="Times New Roman" w:hAnsi="Times New Roman"/>
          <w:sz w:val="24"/>
          <w:szCs w:val="24"/>
          <w:lang w:val="en-US"/>
        </w:rPr>
        <w:t>MediaSkunk</w:t>
      </w:r>
      <w:proofErr w:type="spellEnd"/>
      <w:r w:rsidRPr="00EF06DA">
        <w:rPr>
          <w:rStyle w:val="aa"/>
          <w:rFonts w:ascii="Times New Roman" w:hAnsi="Times New Roman"/>
          <w:sz w:val="24"/>
          <w:szCs w:val="24"/>
        </w:rPr>
        <w:t xml:space="preserve">». </w:t>
      </w:r>
      <w:hyperlink r:id="rId11" w:history="1">
        <w:r w:rsidRPr="002F10AF">
          <w:rPr>
            <w:rStyle w:val="Hyperlink3"/>
            <w:rFonts w:eastAsia="Calibri"/>
            <w:lang w:val="en-GB"/>
          </w:rPr>
          <w:t>http://mediaskunk.ru</w:t>
        </w:r>
      </w:hyperlink>
    </w:p>
    <w:p w:rsidR="001D0FC6" w:rsidRDefault="004D1927">
      <w:pPr>
        <w:jc w:val="both"/>
        <w:rPr>
          <w:rStyle w:val="aa"/>
          <w:rFonts w:ascii="Times New Roman" w:eastAsia="Times New Roman" w:hAnsi="Times New Roman" w:cs="Times New Roman"/>
          <w:sz w:val="24"/>
          <w:szCs w:val="24"/>
        </w:rPr>
      </w:pPr>
      <w:r>
        <w:rPr>
          <w:rStyle w:val="aa"/>
          <w:rFonts w:ascii="Times New Roman" w:hAnsi="Times New Roman"/>
          <w:sz w:val="24"/>
          <w:szCs w:val="24"/>
          <w:lang w:val="en-US"/>
        </w:rPr>
        <w:t xml:space="preserve">5. </w:t>
      </w:r>
      <w:r>
        <w:rPr>
          <w:rStyle w:val="aa"/>
          <w:rFonts w:ascii="Times New Roman" w:hAnsi="Times New Roman"/>
          <w:sz w:val="24"/>
          <w:szCs w:val="24"/>
        </w:rPr>
        <w:t>Портал</w:t>
      </w:r>
      <w:r>
        <w:rPr>
          <w:rStyle w:val="aa"/>
          <w:rFonts w:ascii="Times New Roman" w:hAnsi="Times New Roman"/>
          <w:sz w:val="24"/>
          <w:szCs w:val="24"/>
          <w:lang w:val="en-US"/>
        </w:rPr>
        <w:t xml:space="preserve"> «Media and Journalism». </w:t>
      </w:r>
      <w:hyperlink r:id="rId12" w:history="1">
        <w:r>
          <w:rPr>
            <w:rStyle w:val="Hyperlink2"/>
            <w:rFonts w:eastAsia="Calibri"/>
          </w:rPr>
          <w:t>http</w:t>
        </w:r>
        <w:r>
          <w:rPr>
            <w:rStyle w:val="Hyperlink3"/>
            <w:rFonts w:eastAsia="Calibri"/>
          </w:rPr>
          <w:t>://</w:t>
        </w:r>
        <w:proofErr w:type="spellStart"/>
        <w:r>
          <w:rPr>
            <w:rStyle w:val="Hyperlink2"/>
            <w:rFonts w:eastAsia="Calibri"/>
          </w:rPr>
          <w:t>themedia</w:t>
        </w:r>
        <w:proofErr w:type="spellEnd"/>
        <w:r>
          <w:rPr>
            <w:rStyle w:val="Hyperlink3"/>
            <w:rFonts w:eastAsia="Calibri"/>
          </w:rPr>
          <w:t>.</w:t>
        </w:r>
        <w:r>
          <w:rPr>
            <w:rStyle w:val="Hyperlink2"/>
            <w:rFonts w:eastAsia="Calibri"/>
          </w:rPr>
          <w:t>center</w:t>
        </w:r>
      </w:hyperlink>
    </w:p>
    <w:p w:rsidR="001D0FC6" w:rsidRDefault="004D1927">
      <w:pPr>
        <w:jc w:val="both"/>
        <w:rPr>
          <w:rStyle w:val="aa"/>
          <w:rFonts w:ascii="Times New Roman" w:eastAsia="Times New Roman" w:hAnsi="Times New Roman" w:cs="Times New Roman"/>
          <w:sz w:val="24"/>
          <w:szCs w:val="24"/>
        </w:rPr>
      </w:pPr>
      <w:r>
        <w:rPr>
          <w:rStyle w:val="aa"/>
          <w:rFonts w:ascii="Times New Roman" w:hAnsi="Times New Roman"/>
          <w:sz w:val="24"/>
          <w:szCs w:val="24"/>
        </w:rPr>
        <w:t xml:space="preserve">6. </w:t>
      </w:r>
      <w:proofErr w:type="spellStart"/>
      <w:r>
        <w:rPr>
          <w:rStyle w:val="aa"/>
          <w:rFonts w:ascii="Times New Roman" w:hAnsi="Times New Roman"/>
          <w:sz w:val="24"/>
          <w:szCs w:val="24"/>
        </w:rPr>
        <w:t>Телеграм</w:t>
      </w:r>
      <w:proofErr w:type="spellEnd"/>
      <w:r>
        <w:rPr>
          <w:rStyle w:val="aa"/>
          <w:rFonts w:ascii="Times New Roman" w:hAnsi="Times New Roman"/>
          <w:sz w:val="24"/>
          <w:szCs w:val="24"/>
        </w:rPr>
        <w:t xml:space="preserve">-канал Андрея </w:t>
      </w:r>
      <w:proofErr w:type="spellStart"/>
      <w:r>
        <w:rPr>
          <w:rStyle w:val="aa"/>
          <w:rFonts w:ascii="Times New Roman" w:hAnsi="Times New Roman"/>
          <w:sz w:val="24"/>
          <w:szCs w:val="24"/>
        </w:rPr>
        <w:t>Уродова</w:t>
      </w:r>
      <w:proofErr w:type="spellEnd"/>
      <w:r>
        <w:rPr>
          <w:rStyle w:val="aa"/>
          <w:rFonts w:ascii="Times New Roman" w:hAnsi="Times New Roman"/>
          <w:sz w:val="24"/>
          <w:szCs w:val="24"/>
        </w:rPr>
        <w:t xml:space="preserve">. </w:t>
      </w:r>
      <w:hyperlink r:id="rId13" w:history="1">
        <w:r>
          <w:rPr>
            <w:rStyle w:val="Hyperlink1"/>
            <w:rFonts w:eastAsia="Calibri"/>
          </w:rPr>
          <w:t>t.me/</w:t>
        </w:r>
        <w:proofErr w:type="spellStart"/>
        <w:r>
          <w:rPr>
            <w:rStyle w:val="Hyperlink1"/>
            <w:rFonts w:eastAsia="Calibri"/>
          </w:rPr>
          <w:t>mediadepression</w:t>
        </w:r>
        <w:proofErr w:type="spellEnd"/>
      </w:hyperlink>
    </w:p>
    <w:p w:rsidR="001D0FC6" w:rsidRDefault="004D1927">
      <w:pPr>
        <w:jc w:val="both"/>
        <w:rPr>
          <w:rStyle w:val="aa"/>
          <w:rFonts w:ascii="Times New Roman" w:eastAsia="Times New Roman" w:hAnsi="Times New Roman" w:cs="Times New Roman"/>
        </w:rPr>
      </w:pPr>
      <w:r>
        <w:rPr>
          <w:rStyle w:val="aa"/>
          <w:rFonts w:ascii="Times New Roman" w:hAnsi="Times New Roman"/>
          <w:sz w:val="24"/>
          <w:szCs w:val="24"/>
        </w:rPr>
        <w:t>7. Портал «Журналистика». https://dddjournalism.info</w:t>
      </w:r>
      <w:r>
        <w:rPr>
          <w:rStyle w:val="aa"/>
          <w:rFonts w:ascii="Arial Unicode MS" w:eastAsia="Arial Unicode MS" w:hAnsi="Arial Unicode MS" w:cs="Arial Unicode MS"/>
          <w:sz w:val="24"/>
          <w:szCs w:val="24"/>
        </w:rPr>
        <w:br/>
      </w:r>
    </w:p>
    <w:p w:rsidR="002E5E72" w:rsidRPr="003B0934" w:rsidRDefault="002E5E72">
      <w:pPr>
        <w:jc w:val="both"/>
        <w:rPr>
          <w:rStyle w:val="aa"/>
          <w:rFonts w:ascii="Times New Roman" w:hAnsi="Times New Roman"/>
          <w:b/>
          <w:bCs/>
          <w:sz w:val="24"/>
          <w:szCs w:val="24"/>
        </w:rPr>
      </w:pPr>
    </w:p>
    <w:p w:rsidR="002E5E72" w:rsidRPr="003B0934" w:rsidRDefault="002E5E72">
      <w:pPr>
        <w:jc w:val="both"/>
        <w:rPr>
          <w:rStyle w:val="aa"/>
          <w:rFonts w:ascii="Times New Roman" w:hAnsi="Times New Roman"/>
          <w:b/>
          <w:bCs/>
          <w:sz w:val="24"/>
          <w:szCs w:val="24"/>
        </w:rPr>
      </w:pPr>
    </w:p>
    <w:p w:rsidR="002E5E72" w:rsidRPr="003B0934" w:rsidRDefault="002E5E72">
      <w:pPr>
        <w:jc w:val="both"/>
        <w:rPr>
          <w:rStyle w:val="aa"/>
          <w:rFonts w:ascii="Times New Roman" w:hAnsi="Times New Roman"/>
          <w:b/>
          <w:bCs/>
          <w:sz w:val="24"/>
          <w:szCs w:val="24"/>
        </w:rPr>
      </w:pPr>
    </w:p>
    <w:p w:rsidR="002E5E72" w:rsidRPr="003B0934" w:rsidRDefault="002E5E72">
      <w:pPr>
        <w:jc w:val="both"/>
        <w:rPr>
          <w:rStyle w:val="aa"/>
          <w:rFonts w:ascii="Times New Roman" w:hAnsi="Times New Roman"/>
          <w:b/>
          <w:bCs/>
          <w:sz w:val="24"/>
          <w:szCs w:val="24"/>
        </w:rPr>
      </w:pPr>
    </w:p>
    <w:p w:rsidR="002E5E72" w:rsidRPr="003B0934" w:rsidRDefault="002E5E72">
      <w:pPr>
        <w:jc w:val="both"/>
        <w:rPr>
          <w:rStyle w:val="aa"/>
          <w:rFonts w:ascii="Times New Roman" w:hAnsi="Times New Roman"/>
          <w:b/>
          <w:bCs/>
          <w:sz w:val="24"/>
          <w:szCs w:val="24"/>
        </w:rPr>
      </w:pPr>
    </w:p>
    <w:p w:rsidR="002E5E72" w:rsidRPr="003B0934" w:rsidRDefault="002E5E72">
      <w:pPr>
        <w:jc w:val="both"/>
        <w:rPr>
          <w:rStyle w:val="aa"/>
          <w:rFonts w:ascii="Times New Roman" w:hAnsi="Times New Roman"/>
          <w:b/>
          <w:bCs/>
          <w:sz w:val="24"/>
          <w:szCs w:val="24"/>
        </w:rPr>
      </w:pPr>
    </w:p>
    <w:p w:rsidR="002E5E72" w:rsidRPr="003B0934" w:rsidRDefault="002E5E72">
      <w:pPr>
        <w:jc w:val="both"/>
        <w:rPr>
          <w:rStyle w:val="aa"/>
          <w:rFonts w:ascii="Times New Roman" w:hAnsi="Times New Roman"/>
          <w:b/>
          <w:bCs/>
          <w:sz w:val="24"/>
          <w:szCs w:val="24"/>
        </w:rPr>
      </w:pPr>
    </w:p>
    <w:p w:rsidR="002E5E72" w:rsidRPr="003B0934" w:rsidRDefault="002E5E72">
      <w:pPr>
        <w:jc w:val="both"/>
        <w:rPr>
          <w:rStyle w:val="aa"/>
          <w:rFonts w:ascii="Times New Roman" w:hAnsi="Times New Roman"/>
          <w:b/>
          <w:bCs/>
          <w:sz w:val="24"/>
          <w:szCs w:val="24"/>
        </w:rPr>
      </w:pPr>
    </w:p>
    <w:p w:rsidR="001D0FC6" w:rsidRDefault="004D1927">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rsidR="001D0FC6" w:rsidRDefault="001D0FC6">
      <w:pPr>
        <w:jc w:val="both"/>
        <w:rPr>
          <w:rStyle w:val="aa"/>
          <w:rFonts w:ascii="Times New Roman" w:eastAsia="Times New Roman" w:hAnsi="Times New Roman" w:cs="Times New Roman"/>
        </w:rPr>
      </w:pPr>
    </w:p>
    <w:tbl>
      <w:tblPr>
        <w:tblStyle w:val="TableNormal"/>
        <w:tblW w:w="906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1D0FC6">
        <w:trPr>
          <w:trHeight w:val="64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both"/>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both"/>
            </w:pPr>
            <w:r>
              <w:rPr>
                <w:rStyle w:val="aa"/>
                <w:rFonts w:ascii="Times New Roman" w:hAnsi="Times New Roman"/>
              </w:rPr>
              <w:t>З</w:t>
            </w:r>
            <w:r>
              <w:rPr>
                <w:rStyle w:val="aa"/>
                <w:rFonts w:ascii="Times New Roman" w:hAnsi="Times New Roman"/>
                <w:sz w:val="24"/>
                <w:szCs w:val="24"/>
              </w:rPr>
              <w:t>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both"/>
            </w:pPr>
            <w:r>
              <w:rPr>
                <w:rStyle w:val="aa"/>
                <w:rFonts w:ascii="Times New Roman" w:hAnsi="Times New Roman"/>
              </w:rPr>
              <w:t>Д</w:t>
            </w:r>
            <w:r>
              <w:rPr>
                <w:rStyle w:val="aa"/>
                <w:rFonts w:ascii="Times New Roman" w:hAnsi="Times New Roman"/>
                <w:sz w:val="24"/>
                <w:szCs w:val="24"/>
              </w:rPr>
              <w:t>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both"/>
            </w:pPr>
            <w:r>
              <w:rPr>
                <w:rStyle w:val="aa"/>
                <w:rFonts w:ascii="Times New Roman" w:hAnsi="Times New Roman"/>
                <w:sz w:val="24"/>
                <w:szCs w:val="24"/>
              </w:rPr>
              <w:t>Структурное по</w:t>
            </w:r>
            <w:r>
              <w:rPr>
                <w:rStyle w:val="aa"/>
                <w:rFonts w:ascii="Times New Roman" w:hAnsi="Times New Roman"/>
                <w:sz w:val="24"/>
                <w:szCs w:val="24"/>
              </w:rPr>
              <w:t>д</w:t>
            </w:r>
            <w:r>
              <w:rPr>
                <w:rStyle w:val="aa"/>
                <w:rFonts w:ascii="Times New Roman" w:hAnsi="Times New Roman"/>
                <w:sz w:val="24"/>
                <w:szCs w:val="24"/>
              </w:rPr>
              <w:t>разделение</w:t>
            </w:r>
          </w:p>
        </w:tc>
      </w:tr>
      <w:tr w:rsidR="001D0FC6">
        <w:trPr>
          <w:trHeight w:val="94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Style w:val="aa"/>
                <w:rFonts w:ascii="Times New Roman" w:hAnsi="Times New Roman"/>
                <w:sz w:val="24"/>
                <w:szCs w:val="24"/>
                <w:lang w:val="en-US"/>
              </w:rPr>
              <w:t>Бекуров</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Руслан</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Викторович</w:t>
            </w:r>
            <w:proofErr w:type="spellEnd"/>
            <w:r>
              <w:rPr>
                <w:rStyle w:val="aa"/>
                <w:rFonts w:ascii="Times New Roman" w:hAnsi="Times New Roman"/>
                <w:sz w:val="24"/>
                <w:szCs w:val="24"/>
                <w:lang w:val="en-US"/>
              </w:rPr>
              <w:t xml:space="preserve">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Style w:val="aa"/>
                <w:rFonts w:ascii="Times New Roman" w:hAnsi="Times New Roman"/>
                <w:sz w:val="24"/>
                <w:szCs w:val="24"/>
                <w:lang w:val="en-US"/>
              </w:rPr>
              <w:t>кандидат</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политических</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наук</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Pr>
              <w:jc w:val="both"/>
            </w:pPr>
            <w:proofErr w:type="spellStart"/>
            <w:r>
              <w:rPr>
                <w:rStyle w:val="aa"/>
                <w:rFonts w:ascii="Times New Roman" w:hAnsi="Times New Roman"/>
                <w:sz w:val="24"/>
                <w:szCs w:val="24"/>
                <w:lang w:val="en-US"/>
              </w:rPr>
              <w:t>доцент</w:t>
            </w:r>
            <w:proofErr w:type="spellEnd"/>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FC6" w:rsidRDefault="004D1927">
            <w:proofErr w:type="spellStart"/>
            <w:r>
              <w:rPr>
                <w:rStyle w:val="aa"/>
                <w:rFonts w:ascii="Times New Roman" w:hAnsi="Times New Roman"/>
                <w:sz w:val="24"/>
                <w:szCs w:val="24"/>
                <w:lang w:val="en-US"/>
              </w:rPr>
              <w:t>кафедра</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международной</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журналистики</w:t>
            </w:r>
            <w:proofErr w:type="spellEnd"/>
          </w:p>
        </w:tc>
      </w:tr>
    </w:tbl>
    <w:p w:rsidR="001D0FC6" w:rsidRDefault="001D0FC6">
      <w:pPr>
        <w:widowControl w:val="0"/>
        <w:ind w:left="432" w:hanging="432"/>
        <w:jc w:val="both"/>
        <w:rPr>
          <w:rStyle w:val="aa"/>
          <w:rFonts w:ascii="Times New Roman" w:eastAsia="Times New Roman" w:hAnsi="Times New Roman" w:cs="Times New Roman"/>
        </w:rPr>
      </w:pPr>
    </w:p>
    <w:p w:rsidR="001D0FC6" w:rsidRDefault="001D0FC6">
      <w:pPr>
        <w:widowControl w:val="0"/>
        <w:ind w:left="324" w:hanging="324"/>
        <w:rPr>
          <w:rStyle w:val="aa"/>
          <w:rFonts w:ascii="Times New Roman" w:eastAsia="Times New Roman" w:hAnsi="Times New Roman" w:cs="Times New Roman"/>
        </w:rPr>
      </w:pPr>
    </w:p>
    <w:p w:rsidR="001D0FC6" w:rsidRDefault="001D0FC6">
      <w:pPr>
        <w:widowControl w:val="0"/>
        <w:ind w:left="216" w:hanging="216"/>
        <w:rPr>
          <w:rStyle w:val="aa"/>
          <w:rFonts w:ascii="Times New Roman" w:eastAsia="Times New Roman" w:hAnsi="Times New Roman" w:cs="Times New Roman"/>
        </w:rPr>
      </w:pPr>
    </w:p>
    <w:p w:rsidR="001D0FC6" w:rsidRDefault="001D0FC6">
      <w:pPr>
        <w:widowControl w:val="0"/>
        <w:ind w:left="108" w:hanging="108"/>
        <w:rPr>
          <w:rStyle w:val="aa"/>
          <w:rFonts w:ascii="Times New Roman" w:eastAsia="Times New Roman" w:hAnsi="Times New Roman" w:cs="Times New Roman"/>
        </w:rPr>
      </w:pPr>
    </w:p>
    <w:p w:rsidR="001D0FC6" w:rsidRDefault="001D0FC6">
      <w:pPr>
        <w:widowControl w:val="0"/>
        <w:jc w:val="both"/>
        <w:rPr>
          <w:rStyle w:val="aa"/>
          <w:rFonts w:ascii="Times New Roman" w:eastAsia="Times New Roman" w:hAnsi="Times New Roman" w:cs="Times New Roman"/>
          <w:b/>
          <w:bCs/>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jc w:val="right"/>
        <w:rPr>
          <w:rStyle w:val="aa"/>
          <w:rFonts w:ascii="Times New Roman" w:eastAsia="Times New Roman" w:hAnsi="Times New Roman" w:cs="Times New Roman"/>
          <w:sz w:val="24"/>
          <w:szCs w:val="24"/>
        </w:rPr>
      </w:pPr>
    </w:p>
    <w:p w:rsidR="001D0FC6" w:rsidRDefault="001D0FC6">
      <w:pPr>
        <w:widowControl w:val="0"/>
        <w:ind w:left="4005" w:hanging="4005"/>
        <w:jc w:val="right"/>
        <w:rPr>
          <w:rStyle w:val="aa"/>
          <w:rFonts w:ascii="Times New Roman" w:eastAsia="Times New Roman" w:hAnsi="Times New Roman" w:cs="Times New Roman"/>
          <w:sz w:val="24"/>
          <w:szCs w:val="24"/>
          <w:lang w:val="en-US"/>
        </w:rPr>
      </w:pPr>
    </w:p>
    <w:p w:rsidR="002E5E72" w:rsidRDefault="002E5E72">
      <w:pPr>
        <w:widowControl w:val="0"/>
        <w:ind w:left="4005" w:hanging="4005"/>
        <w:jc w:val="right"/>
        <w:rPr>
          <w:rStyle w:val="aa"/>
          <w:rFonts w:ascii="Times New Roman" w:eastAsia="Times New Roman" w:hAnsi="Times New Roman" w:cs="Times New Roman"/>
          <w:sz w:val="24"/>
          <w:szCs w:val="24"/>
          <w:lang w:val="en-US"/>
        </w:rPr>
      </w:pPr>
    </w:p>
    <w:p w:rsidR="002E5E72" w:rsidRDefault="002E5E72">
      <w:pPr>
        <w:widowControl w:val="0"/>
        <w:ind w:left="4005" w:hanging="4005"/>
        <w:jc w:val="right"/>
        <w:rPr>
          <w:rStyle w:val="aa"/>
          <w:rFonts w:ascii="Times New Roman" w:eastAsia="Times New Roman" w:hAnsi="Times New Roman" w:cs="Times New Roman"/>
          <w:sz w:val="24"/>
          <w:szCs w:val="24"/>
          <w:lang w:val="en-US"/>
        </w:rPr>
      </w:pPr>
    </w:p>
    <w:p w:rsidR="002E5E72" w:rsidRDefault="002E5E72">
      <w:pPr>
        <w:widowControl w:val="0"/>
        <w:ind w:left="4005" w:hanging="4005"/>
        <w:jc w:val="right"/>
        <w:rPr>
          <w:rStyle w:val="aa"/>
          <w:rFonts w:ascii="Times New Roman" w:eastAsia="Times New Roman" w:hAnsi="Times New Roman" w:cs="Times New Roman"/>
          <w:sz w:val="24"/>
          <w:szCs w:val="24"/>
          <w:lang w:val="en-US"/>
        </w:rPr>
      </w:pPr>
    </w:p>
    <w:p w:rsidR="002E5E72" w:rsidRPr="002E5E72" w:rsidRDefault="002E5E72">
      <w:pPr>
        <w:widowControl w:val="0"/>
        <w:ind w:left="4005" w:hanging="4005"/>
        <w:jc w:val="right"/>
        <w:rPr>
          <w:rStyle w:val="aa"/>
          <w:rFonts w:ascii="Times New Roman" w:eastAsia="Times New Roman" w:hAnsi="Times New Roman" w:cs="Times New Roman"/>
          <w:sz w:val="24"/>
          <w:szCs w:val="24"/>
          <w:lang w:val="en-US"/>
        </w:rPr>
      </w:pPr>
    </w:p>
    <w:p w:rsidR="001D0FC6" w:rsidRDefault="001D0FC6">
      <w:pPr>
        <w:widowControl w:val="0"/>
        <w:ind w:left="3897" w:hanging="3897"/>
        <w:jc w:val="right"/>
        <w:rPr>
          <w:rStyle w:val="aa"/>
          <w:rFonts w:ascii="Times New Roman" w:eastAsia="Times New Roman" w:hAnsi="Times New Roman" w:cs="Times New Roman"/>
          <w:sz w:val="24"/>
          <w:szCs w:val="24"/>
        </w:rPr>
      </w:pPr>
    </w:p>
    <w:p w:rsidR="001D0FC6" w:rsidRDefault="001D0FC6">
      <w:pPr>
        <w:widowControl w:val="0"/>
        <w:ind w:left="3789" w:hanging="3789"/>
        <w:jc w:val="right"/>
        <w:rPr>
          <w:rStyle w:val="aa"/>
          <w:rFonts w:ascii="Times New Roman" w:eastAsia="Times New Roman" w:hAnsi="Times New Roman" w:cs="Times New Roman"/>
          <w:sz w:val="24"/>
          <w:szCs w:val="24"/>
        </w:rPr>
      </w:pPr>
    </w:p>
    <w:p w:rsidR="001D0FC6" w:rsidRDefault="001D0FC6">
      <w:pPr>
        <w:widowControl w:val="0"/>
        <w:ind w:left="3681" w:hanging="3681"/>
        <w:jc w:val="right"/>
        <w:rPr>
          <w:rStyle w:val="aa"/>
          <w:rFonts w:ascii="Times New Roman" w:eastAsia="Times New Roman" w:hAnsi="Times New Roman" w:cs="Times New Roman"/>
          <w:sz w:val="24"/>
          <w:szCs w:val="24"/>
        </w:rPr>
      </w:pPr>
    </w:p>
    <w:p w:rsidR="001D0FC6" w:rsidRDefault="001D0FC6">
      <w:pPr>
        <w:jc w:val="center"/>
        <w:rPr>
          <w:rStyle w:val="aa"/>
          <w:rFonts w:ascii="Times New Roman" w:eastAsia="Times New Roman" w:hAnsi="Times New Roman" w:cs="Times New Roman"/>
          <w:b/>
          <w:bCs/>
          <w:sz w:val="24"/>
          <w:szCs w:val="24"/>
        </w:rPr>
      </w:pPr>
    </w:p>
    <w:p w:rsidR="001D0FC6" w:rsidRDefault="001D0FC6">
      <w:pPr>
        <w:jc w:val="center"/>
        <w:rPr>
          <w:rStyle w:val="aa"/>
          <w:rFonts w:ascii="Times New Roman" w:eastAsia="Times New Roman" w:hAnsi="Times New Roman" w:cs="Times New Roman"/>
          <w:b/>
          <w:bCs/>
        </w:rPr>
      </w:pPr>
    </w:p>
    <w:p w:rsidR="001D0FC6" w:rsidRDefault="004D1927">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rsidR="001D0FC6" w:rsidRDefault="001D0FC6">
      <w:pPr>
        <w:jc w:val="cente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sz w:val="24"/>
          <w:szCs w:val="24"/>
          <w:lang w:val="en-US"/>
        </w:rPr>
      </w:pPr>
    </w:p>
    <w:p w:rsidR="001D0FC6" w:rsidRDefault="004D1927">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rsidR="001D0FC6" w:rsidRDefault="001D0FC6">
      <w:pPr>
        <w:jc w:val="cente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sz w:val="24"/>
          <w:szCs w:val="24"/>
          <w:lang w:val="en-US"/>
        </w:rPr>
      </w:pPr>
    </w:p>
    <w:p w:rsidR="001D0FC6" w:rsidRPr="002F10AF" w:rsidRDefault="004D1927">
      <w:pPr>
        <w:jc w:val="center"/>
        <w:rPr>
          <w:rStyle w:val="aa"/>
          <w:rFonts w:ascii="Times New Roman" w:eastAsia="Times New Roman" w:hAnsi="Times New Roman" w:cs="Times New Roman"/>
          <w:sz w:val="24"/>
          <w:szCs w:val="24"/>
          <w:lang w:val="en-GB"/>
        </w:rPr>
      </w:pPr>
      <w:r>
        <w:rPr>
          <w:rStyle w:val="aa"/>
          <w:rFonts w:ascii="Times New Roman" w:hAnsi="Times New Roman"/>
          <w:sz w:val="24"/>
          <w:szCs w:val="24"/>
        </w:rPr>
        <w:t>УЧЕБНАЯ</w:t>
      </w:r>
      <w:r>
        <w:rPr>
          <w:rStyle w:val="aa"/>
          <w:rFonts w:ascii="Times New Roman" w:hAnsi="Times New Roman"/>
          <w:sz w:val="24"/>
          <w:szCs w:val="24"/>
          <w:lang w:val="en-US"/>
        </w:rPr>
        <w:t xml:space="preserve"> (</w:t>
      </w:r>
      <w:r>
        <w:rPr>
          <w:rStyle w:val="aa"/>
          <w:rFonts w:ascii="Times New Roman" w:hAnsi="Times New Roman"/>
          <w:sz w:val="24"/>
          <w:szCs w:val="24"/>
        </w:rPr>
        <w:t>ОЗНАКОМИТЕЛЬНАЯ</w:t>
      </w:r>
      <w:r>
        <w:rPr>
          <w:rStyle w:val="aa"/>
          <w:rFonts w:ascii="Times New Roman" w:hAnsi="Times New Roman"/>
          <w:sz w:val="24"/>
          <w:szCs w:val="24"/>
          <w:lang w:val="en-US"/>
        </w:rPr>
        <w:t xml:space="preserve">) </w:t>
      </w:r>
      <w:r>
        <w:rPr>
          <w:rStyle w:val="aa"/>
          <w:rFonts w:ascii="Times New Roman" w:hAnsi="Times New Roman"/>
          <w:sz w:val="24"/>
          <w:szCs w:val="24"/>
        </w:rPr>
        <w:t>ПРАКТИКА</w:t>
      </w:r>
    </w:p>
    <w:p w:rsidR="001D0FC6" w:rsidRDefault="001D0FC6">
      <w:pPr>
        <w:jc w:val="center"/>
        <w:rPr>
          <w:rStyle w:val="aa"/>
          <w:rFonts w:ascii="Times New Roman" w:eastAsia="Times New Roman" w:hAnsi="Times New Roman" w:cs="Times New Roman"/>
          <w:sz w:val="24"/>
          <w:szCs w:val="24"/>
          <w:lang w:val="en-US"/>
        </w:rPr>
      </w:pPr>
    </w:p>
    <w:p w:rsidR="001D0FC6" w:rsidRDefault="004D1927">
      <w:pPr>
        <w:jc w:val="center"/>
        <w:rPr>
          <w:rStyle w:val="aa"/>
          <w:rFonts w:ascii="Times New Roman" w:eastAsia="Times New Roman" w:hAnsi="Times New Roman" w:cs="Times New Roman"/>
          <w:lang w:val="en-US"/>
        </w:rPr>
      </w:pPr>
      <w:r>
        <w:rPr>
          <w:rStyle w:val="aa"/>
          <w:rFonts w:ascii="Times New Roman" w:hAnsi="Times New Roman"/>
          <w:lang w:val="en-US"/>
        </w:rPr>
        <w:t>PROFESSIONAL (INDUCTION) TRAINING</w:t>
      </w:r>
    </w:p>
    <w:p w:rsidR="001D0FC6" w:rsidRDefault="001D0FC6">
      <w:pPr>
        <w:jc w:val="cente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sz w:val="24"/>
          <w:szCs w:val="24"/>
          <w:lang w:val="en-US"/>
        </w:rPr>
      </w:pPr>
    </w:p>
    <w:p w:rsidR="001D0FC6" w:rsidRDefault="004D1927">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rsidR="001D0FC6" w:rsidRDefault="001D0FC6">
      <w:pPr>
        <w:jc w:val="center"/>
        <w:rPr>
          <w:rStyle w:val="aa"/>
          <w:rFonts w:ascii="Times New Roman" w:eastAsia="Times New Roman" w:hAnsi="Times New Roman" w:cs="Times New Roman"/>
          <w:sz w:val="24"/>
          <w:szCs w:val="24"/>
          <w:lang w:val="en-US"/>
        </w:rPr>
      </w:pPr>
    </w:p>
    <w:p w:rsidR="001D0FC6" w:rsidRDefault="004D1927">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rsidR="001D0FC6" w:rsidRDefault="001D0FC6">
      <w:pPr>
        <w:rPr>
          <w:rStyle w:val="aa"/>
          <w:rFonts w:ascii="Times New Roman" w:eastAsia="Times New Roman" w:hAnsi="Times New Roman" w:cs="Times New Roman"/>
          <w:sz w:val="24"/>
          <w:szCs w:val="24"/>
          <w:lang w:val="en-US"/>
        </w:rPr>
      </w:pPr>
    </w:p>
    <w:p w:rsidR="001D0FC6" w:rsidRDefault="001D0FC6">
      <w:pPr>
        <w:rPr>
          <w:rStyle w:val="aa"/>
          <w:rFonts w:ascii="Times New Roman" w:eastAsia="Times New Roman" w:hAnsi="Times New Roman" w:cs="Times New Roman"/>
          <w:sz w:val="24"/>
          <w:szCs w:val="24"/>
          <w:lang w:val="en-US"/>
        </w:rPr>
      </w:pPr>
    </w:p>
    <w:p w:rsidR="001D0FC6" w:rsidRDefault="001D0FC6">
      <w:pPr>
        <w:rPr>
          <w:rStyle w:val="aa"/>
          <w:rFonts w:ascii="Times New Roman" w:eastAsia="Times New Roman" w:hAnsi="Times New Roman" w:cs="Times New Roman"/>
          <w:sz w:val="24"/>
          <w:szCs w:val="24"/>
          <w:lang w:val="en-US"/>
        </w:rPr>
      </w:pPr>
    </w:p>
    <w:p w:rsidR="001D0FC6" w:rsidRDefault="001D0FC6">
      <w:pPr>
        <w:rPr>
          <w:rStyle w:val="aa"/>
          <w:rFonts w:ascii="Times New Roman" w:eastAsia="Times New Roman" w:hAnsi="Times New Roman" w:cs="Times New Roman"/>
          <w:sz w:val="24"/>
          <w:szCs w:val="24"/>
          <w:lang w:val="en-US"/>
        </w:rPr>
      </w:pPr>
    </w:p>
    <w:p w:rsidR="001D0FC6" w:rsidRDefault="004D1927">
      <w:pPr>
        <w:jc w:val="right"/>
        <w:rPr>
          <w:rStyle w:val="aa"/>
          <w:rFonts w:ascii="Times New Roman" w:eastAsia="Times New Roman" w:hAnsi="Times New Roman" w:cs="Times New Roman"/>
          <w:lang w:val="en-US"/>
        </w:rPr>
      </w:pPr>
      <w:r>
        <w:rPr>
          <w:rStyle w:val="aa"/>
          <w:rFonts w:ascii="Times New Roman" w:hAnsi="Times New Roman"/>
          <w:lang w:val="en-US"/>
        </w:rPr>
        <w:t xml:space="preserve">ECTS workload: </w:t>
      </w:r>
      <w:r>
        <w:rPr>
          <w:rStyle w:val="aa"/>
          <w:rFonts w:ascii="Times New Roman" w:hAnsi="Times New Roman"/>
          <w:i/>
          <w:iCs/>
          <w:lang w:val="en-US"/>
        </w:rPr>
        <w:t>&lt;</w:t>
      </w:r>
      <w:r>
        <w:rPr>
          <w:rStyle w:val="aa"/>
          <w:rFonts w:ascii="Times New Roman" w:hAnsi="Times New Roman"/>
          <w:lang w:val="en-US"/>
        </w:rPr>
        <w:t>6</w:t>
      </w:r>
      <w:r>
        <w:rPr>
          <w:rStyle w:val="aa"/>
          <w:rFonts w:ascii="Times New Roman" w:hAnsi="Times New Roman"/>
          <w:i/>
          <w:iCs/>
          <w:lang w:val="en-US"/>
        </w:rPr>
        <w:t>&gt;</w:t>
      </w:r>
    </w:p>
    <w:p w:rsidR="001D0FC6" w:rsidRDefault="001D0FC6">
      <w:pPr>
        <w:rPr>
          <w:rStyle w:val="aa"/>
          <w:rFonts w:ascii="Times New Roman" w:eastAsia="Times New Roman" w:hAnsi="Times New Roman" w:cs="Times New Roman"/>
          <w:lang w:val="en-US"/>
        </w:rPr>
      </w:pPr>
    </w:p>
    <w:p w:rsidR="00721E9D" w:rsidRPr="00721E9D" w:rsidRDefault="004D1927" w:rsidP="00721E9D">
      <w:pPr>
        <w:jc w:val="right"/>
        <w:rPr>
          <w:rFonts w:ascii="Times New Roman" w:eastAsia="Times New Roman" w:hAnsi="Times New Roman" w:cs="Times New Roman"/>
          <w:sz w:val="24"/>
          <w:szCs w:val="24"/>
          <w:lang w:val="en-US"/>
        </w:rPr>
      </w:pPr>
      <w:r>
        <w:rPr>
          <w:rStyle w:val="aa"/>
          <w:rFonts w:ascii="Times New Roman" w:hAnsi="Times New Roman"/>
          <w:lang w:val="en-US"/>
        </w:rPr>
        <w:t xml:space="preserve">Syllabus registration number: </w:t>
      </w:r>
      <w:r>
        <w:rPr>
          <w:rStyle w:val="aa"/>
          <w:rFonts w:ascii="Times New Roman" w:hAnsi="Times New Roman"/>
          <w:i/>
          <w:iCs/>
          <w:lang w:val="en-US"/>
        </w:rPr>
        <w:t>&lt;</w:t>
      </w:r>
      <w:r w:rsidR="00721E9D" w:rsidRPr="00721E9D">
        <w:rPr>
          <w:rFonts w:ascii="Times New Roman" w:hAnsi="Times New Roman"/>
          <w:sz w:val="24"/>
          <w:szCs w:val="24"/>
          <w:lang w:val="en-US"/>
        </w:rPr>
        <w:t>053436</w:t>
      </w:r>
    </w:p>
    <w:p w:rsidR="001D0FC6" w:rsidRDefault="004D1927">
      <w:pPr>
        <w:jc w:val="right"/>
        <w:rPr>
          <w:rStyle w:val="aa"/>
          <w:rFonts w:ascii="Times New Roman" w:eastAsia="Times New Roman" w:hAnsi="Times New Roman" w:cs="Times New Roman"/>
          <w:lang w:val="en-US"/>
        </w:rPr>
      </w:pPr>
      <w:r>
        <w:rPr>
          <w:rStyle w:val="aa"/>
          <w:rFonts w:ascii="Times New Roman" w:hAnsi="Times New Roman"/>
          <w:i/>
          <w:iCs/>
          <w:lang w:val="en-US"/>
        </w:rPr>
        <w:t>&gt;</w:t>
      </w:r>
    </w:p>
    <w:p w:rsidR="001D0FC6" w:rsidRDefault="001D0FC6">
      <w:pPr>
        <w:jc w:val="right"/>
        <w:rPr>
          <w:rStyle w:val="aa"/>
          <w:rFonts w:ascii="Times New Roman" w:eastAsia="Times New Roman" w:hAnsi="Times New Roman" w:cs="Times New Roman"/>
          <w:sz w:val="24"/>
          <w:szCs w:val="24"/>
          <w:lang w:val="en-US"/>
        </w:rPr>
      </w:pPr>
    </w:p>
    <w:p w:rsidR="001D0FC6" w:rsidRDefault="004D1927">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rsidR="001D0FC6" w:rsidRDefault="004D1927">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rsidR="001D0FC6" w:rsidRDefault="001D0FC6">
      <w:pPr>
        <w:rPr>
          <w:rStyle w:val="aa"/>
          <w:rFonts w:ascii="Times New Roman" w:eastAsia="Times New Roman" w:hAnsi="Times New Roman" w:cs="Times New Roman"/>
          <w:sz w:val="24"/>
          <w:szCs w:val="24"/>
          <w:lang w:val="en-US"/>
        </w:rPr>
      </w:pPr>
    </w:p>
    <w:p w:rsidR="001D0FC6" w:rsidRDefault="001D0FC6">
      <w:pPr>
        <w:jc w:val="center"/>
        <w:rPr>
          <w:rStyle w:val="aa"/>
          <w:rFonts w:ascii="Times New Roman" w:eastAsia="Times New Roman" w:hAnsi="Times New Roman" w:cs="Times New Roman"/>
          <w:lang w:val="en-US"/>
        </w:rPr>
      </w:pPr>
    </w:p>
    <w:p w:rsidR="003B0934" w:rsidRPr="00721E9D" w:rsidRDefault="004D1927">
      <w:pPr>
        <w:jc w:val="center"/>
        <w:rPr>
          <w:rStyle w:val="aa"/>
          <w:rFonts w:ascii="Times New Roman" w:hAnsi="Times New Roman"/>
          <w:sz w:val="24"/>
          <w:szCs w:val="24"/>
          <w:lang w:val="en-US"/>
        </w:rPr>
      </w:pPr>
      <w:r>
        <w:rPr>
          <w:rStyle w:val="aa"/>
          <w:rFonts w:ascii="Times New Roman" w:hAnsi="Times New Roman"/>
          <w:sz w:val="24"/>
          <w:szCs w:val="24"/>
          <w:lang w:val="en-US"/>
        </w:rPr>
        <w:t xml:space="preserve">Year of start of internship: </w:t>
      </w:r>
    </w:p>
    <w:sectPr w:rsidR="003B0934" w:rsidRPr="00721E9D" w:rsidSect="00F3755F">
      <w:headerReference w:type="default" r:id="rId14"/>
      <w:footerReference w:type="default" r:id="rId15"/>
      <w:headerReference w:type="first" r:id="rId16"/>
      <w:footerReference w:type="first" r:id="rId17"/>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96" w:rsidRDefault="008B3C96">
      <w:r>
        <w:separator/>
      </w:r>
    </w:p>
  </w:endnote>
  <w:endnote w:type="continuationSeparator" w:id="0">
    <w:p w:rsidR="008B3C96" w:rsidRDefault="008B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A" w:rsidRDefault="00EF06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A" w:rsidRDefault="00EF06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96" w:rsidRDefault="008B3C96">
      <w:r>
        <w:separator/>
      </w:r>
    </w:p>
  </w:footnote>
  <w:footnote w:type="continuationSeparator" w:id="0">
    <w:p w:rsidR="008B3C96" w:rsidRDefault="008B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A" w:rsidRDefault="00EF06DA">
    <w:pPr>
      <w:pStyle w:val="a6"/>
      <w:tabs>
        <w:tab w:val="clear" w:pos="9355"/>
        <w:tab w:val="right" w:pos="9044"/>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704DE">
      <w:rPr>
        <w:rFonts w:ascii="Times New Roman" w:hAnsi="Times New Roman"/>
        <w:noProof/>
        <w:sz w:val="24"/>
        <w:szCs w:val="24"/>
      </w:rPr>
      <w:t>12</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DA" w:rsidRDefault="00EF06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E2C"/>
    <w:multiLevelType w:val="hybridMultilevel"/>
    <w:tmpl w:val="9E50F78A"/>
    <w:lvl w:ilvl="0" w:tplc="0480FA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920D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F099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D4F3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2A9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0A48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AD0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4EC6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56F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9803C7"/>
    <w:multiLevelType w:val="hybridMultilevel"/>
    <w:tmpl w:val="5F3C01F6"/>
    <w:numStyleLink w:val="a"/>
  </w:abstractNum>
  <w:abstractNum w:abstractNumId="2">
    <w:nsid w:val="090F2DC5"/>
    <w:multiLevelType w:val="hybridMultilevel"/>
    <w:tmpl w:val="212ACC82"/>
    <w:lvl w:ilvl="0" w:tplc="0ECCF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B8D0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9EC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D8BC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8204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2ED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E0FF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CCB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D03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D536BD2"/>
    <w:multiLevelType w:val="hybridMultilevel"/>
    <w:tmpl w:val="462ECBF0"/>
    <w:styleLink w:val="a0"/>
    <w:lvl w:ilvl="0" w:tplc="2A30CD7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D1EC3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D56099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6166B5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448066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48C851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9A0A8B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840A66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05C5CE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A05AC1"/>
    <w:multiLevelType w:val="hybridMultilevel"/>
    <w:tmpl w:val="AF141840"/>
    <w:styleLink w:val="2"/>
    <w:lvl w:ilvl="0" w:tplc="B378AD8C">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5E7384">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FA050E">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043CCE">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6629D6">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C05488">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C65670">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F48B28">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BC0A0E">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F82215F"/>
    <w:multiLevelType w:val="hybridMultilevel"/>
    <w:tmpl w:val="AF141840"/>
    <w:numStyleLink w:val="2"/>
  </w:abstractNum>
  <w:abstractNum w:abstractNumId="6">
    <w:nsid w:val="1DA50881"/>
    <w:multiLevelType w:val="hybridMultilevel"/>
    <w:tmpl w:val="C556FDB6"/>
    <w:lvl w:ilvl="0" w:tplc="E76CB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B049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C4B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7AB9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62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D2D6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8409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4DF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85B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3A53CD2"/>
    <w:multiLevelType w:val="hybridMultilevel"/>
    <w:tmpl w:val="024EA25C"/>
    <w:lvl w:ilvl="0" w:tplc="41688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4B3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CE3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C9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6EF1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AEA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54B7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29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D60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9E91133"/>
    <w:multiLevelType w:val="hybridMultilevel"/>
    <w:tmpl w:val="ED1619F4"/>
    <w:lvl w:ilvl="0" w:tplc="01B84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AE68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32E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F0F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E58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CC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AA0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34D5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88EC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F73E2"/>
    <w:multiLevelType w:val="hybridMultilevel"/>
    <w:tmpl w:val="462ECBF0"/>
    <w:numStyleLink w:val="a0"/>
  </w:abstractNum>
  <w:abstractNum w:abstractNumId="10">
    <w:nsid w:val="441351AB"/>
    <w:multiLevelType w:val="hybridMultilevel"/>
    <w:tmpl w:val="A3A453EA"/>
    <w:lvl w:ilvl="0" w:tplc="BEEA9C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64C2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8699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A3E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C0FF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D0FF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0F5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0412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2CF3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4E37157"/>
    <w:multiLevelType w:val="hybridMultilevel"/>
    <w:tmpl w:val="EABE04E6"/>
    <w:lvl w:ilvl="0" w:tplc="59487C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6C61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448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D8D1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B415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E63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201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B086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C0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5464786"/>
    <w:multiLevelType w:val="hybridMultilevel"/>
    <w:tmpl w:val="5F3C01F6"/>
    <w:styleLink w:val="a"/>
    <w:lvl w:ilvl="0" w:tplc="7DCA36F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6A8070">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49E5B66">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C84398">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C4F5D2">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761F32">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988B06">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6A22BC">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B8C95C">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1B95F77"/>
    <w:multiLevelType w:val="hybridMultilevel"/>
    <w:tmpl w:val="3BE6487C"/>
    <w:lvl w:ilvl="0" w:tplc="4F98D2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6FF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F86E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12ED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BED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6CA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7CE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8C14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E4B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4002083"/>
    <w:multiLevelType w:val="hybridMultilevel"/>
    <w:tmpl w:val="E5103C2A"/>
    <w:lvl w:ilvl="0" w:tplc="A43AF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3A45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29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82F8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5C6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9CB1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F09E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AC24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12E7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2"/>
  </w:num>
  <w:num w:numId="4">
    <w:abstractNumId w:val="1"/>
  </w:num>
  <w:num w:numId="5">
    <w:abstractNumId w:val="3"/>
  </w:num>
  <w:num w:numId="6">
    <w:abstractNumId w:val="9"/>
  </w:num>
  <w:num w:numId="7">
    <w:abstractNumId w:val="8"/>
  </w:num>
  <w:num w:numId="8">
    <w:abstractNumId w:val="13"/>
  </w:num>
  <w:num w:numId="9">
    <w:abstractNumId w:val="7"/>
  </w:num>
  <w:num w:numId="10">
    <w:abstractNumId w:val="10"/>
  </w:num>
  <w:num w:numId="11">
    <w:abstractNumId w:val="11"/>
  </w:num>
  <w:num w:numId="12">
    <w:abstractNumId w:val="6"/>
  </w:num>
  <w:num w:numId="13">
    <w:abstractNumId w:val="0"/>
  </w:num>
  <w:num w:numId="14">
    <w:abstractNumId w:val="2"/>
  </w:num>
  <w:num w:numId="15">
    <w:abstractNumId w:val="14"/>
  </w:num>
  <w:num w:numId="16">
    <w:abstractNumId w:val="9"/>
    <w:lvlOverride w:ilvl="0">
      <w:startOverride w:val="1"/>
      <w:lvl w:ilvl="0" w:tplc="3672290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D099B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F4BDD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B8553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F60C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1A829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B8F0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B2EDC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66C5A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0FC6"/>
    <w:rsid w:val="00001367"/>
    <w:rsid w:val="001D0FC6"/>
    <w:rsid w:val="00262073"/>
    <w:rsid w:val="002E5E72"/>
    <w:rsid w:val="002F10AF"/>
    <w:rsid w:val="003B0934"/>
    <w:rsid w:val="00405B49"/>
    <w:rsid w:val="004D1927"/>
    <w:rsid w:val="00560B49"/>
    <w:rsid w:val="0061521E"/>
    <w:rsid w:val="00721E9D"/>
    <w:rsid w:val="007954CF"/>
    <w:rsid w:val="008803BF"/>
    <w:rsid w:val="008B3C96"/>
    <w:rsid w:val="00DE4187"/>
    <w:rsid w:val="00E704DE"/>
    <w:rsid w:val="00EE762D"/>
    <w:rsid w:val="00EF06DA"/>
    <w:rsid w:val="00F3755F"/>
    <w:rsid w:val="00F76D3E"/>
    <w:rsid w:val="00FD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F3755F"/>
    <w:rPr>
      <w:rFonts w:ascii="Calibri" w:eastAsia="Calibri" w:hAnsi="Calibri" w:cs="Calibri"/>
      <w:color w:val="000000"/>
      <w:sz w:val="22"/>
      <w:szCs w:val="22"/>
      <w:u w:color="000000"/>
    </w:rPr>
  </w:style>
  <w:style w:type="paragraph" w:styleId="7">
    <w:name w:val="heading 7"/>
    <w:next w:val="a1"/>
    <w:rsid w:val="00F3755F"/>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F3755F"/>
    <w:rPr>
      <w:u w:val="single"/>
    </w:rPr>
  </w:style>
  <w:style w:type="table" w:customStyle="1" w:styleId="TableNormal">
    <w:name w:val="Table Normal"/>
    <w:rsid w:val="00F3755F"/>
    <w:tblPr>
      <w:tblInd w:w="0" w:type="dxa"/>
      <w:tblCellMar>
        <w:top w:w="0" w:type="dxa"/>
        <w:left w:w="0" w:type="dxa"/>
        <w:bottom w:w="0" w:type="dxa"/>
        <w:right w:w="0" w:type="dxa"/>
      </w:tblCellMar>
    </w:tblPr>
  </w:style>
  <w:style w:type="paragraph" w:styleId="a6">
    <w:name w:val="header"/>
    <w:rsid w:val="00F3755F"/>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F3755F"/>
    <w:pPr>
      <w:tabs>
        <w:tab w:val="right" w:pos="9020"/>
      </w:tabs>
    </w:pPr>
    <w:rPr>
      <w:rFonts w:ascii="Helvetica Neue" w:hAnsi="Helvetica Neue" w:cs="Arial Unicode MS"/>
      <w:color w:val="000000"/>
      <w:sz w:val="24"/>
      <w:szCs w:val="24"/>
    </w:rPr>
  </w:style>
  <w:style w:type="paragraph" w:styleId="a8">
    <w:name w:val="List Paragraph"/>
    <w:rsid w:val="00F3755F"/>
    <w:pPr>
      <w:ind w:left="720"/>
    </w:pPr>
    <w:rPr>
      <w:rFonts w:ascii="Calibri" w:eastAsia="Calibri" w:hAnsi="Calibri" w:cs="Calibri"/>
      <w:color w:val="000000"/>
      <w:sz w:val="22"/>
      <w:szCs w:val="22"/>
      <w:u w:color="000000"/>
    </w:rPr>
  </w:style>
  <w:style w:type="numbering" w:customStyle="1" w:styleId="2">
    <w:name w:val="Импортированный стиль 2"/>
    <w:rsid w:val="00F3755F"/>
    <w:pPr>
      <w:numPr>
        <w:numId w:val="1"/>
      </w:numPr>
    </w:pPr>
  </w:style>
  <w:style w:type="numbering" w:customStyle="1" w:styleId="a">
    <w:name w:val="Пункты"/>
    <w:rsid w:val="00F3755F"/>
    <w:pPr>
      <w:numPr>
        <w:numId w:val="3"/>
      </w:numPr>
    </w:pPr>
  </w:style>
  <w:style w:type="numbering" w:customStyle="1" w:styleId="a0">
    <w:name w:val="С числами"/>
    <w:rsid w:val="00F3755F"/>
    <w:pPr>
      <w:numPr>
        <w:numId w:val="5"/>
      </w:numPr>
    </w:pPr>
  </w:style>
  <w:style w:type="paragraph" w:customStyle="1" w:styleId="A9">
    <w:name w:val="По умолчанию A"/>
    <w:rsid w:val="00F3755F"/>
    <w:rPr>
      <w:rFonts w:ascii="Helvetica Neue" w:hAnsi="Helvetica Neue" w:cs="Arial Unicode MS"/>
      <w:color w:val="000000"/>
      <w:sz w:val="22"/>
      <w:szCs w:val="22"/>
      <w:u w:color="000000"/>
    </w:rPr>
  </w:style>
  <w:style w:type="character" w:customStyle="1" w:styleId="aa">
    <w:name w:val="Нет"/>
    <w:rsid w:val="00F3755F"/>
  </w:style>
  <w:style w:type="character" w:customStyle="1" w:styleId="Hyperlink0">
    <w:name w:val="Hyperlink.0"/>
    <w:basedOn w:val="aa"/>
    <w:rsid w:val="00F3755F"/>
    <w:rPr>
      <w:color w:val="0000FF"/>
      <w:sz w:val="22"/>
      <w:szCs w:val="22"/>
      <w:u w:val="single" w:color="0000FF"/>
    </w:rPr>
  </w:style>
  <w:style w:type="character" w:customStyle="1" w:styleId="Hyperlink1">
    <w:name w:val="Hyperlink.1"/>
    <w:basedOn w:val="aa"/>
    <w:rsid w:val="00F3755F"/>
    <w:rPr>
      <w:rFonts w:ascii="Times New Roman" w:eastAsia="Times New Roman" w:hAnsi="Times New Roman" w:cs="Times New Roman"/>
      <w:color w:val="0000FF"/>
      <w:u w:val="single" w:color="0000FF"/>
    </w:rPr>
  </w:style>
  <w:style w:type="character" w:customStyle="1" w:styleId="Hyperlink2">
    <w:name w:val="Hyperlink.2"/>
    <w:basedOn w:val="aa"/>
    <w:rsid w:val="00F3755F"/>
    <w:rPr>
      <w:rFonts w:ascii="Times New Roman" w:eastAsia="Times New Roman" w:hAnsi="Times New Roman" w:cs="Times New Roman"/>
      <w:color w:val="0000FF"/>
      <w:u w:val="single" w:color="0000FF"/>
      <w:lang w:val="en-US"/>
    </w:rPr>
  </w:style>
  <w:style w:type="character" w:customStyle="1" w:styleId="Hyperlink3">
    <w:name w:val="Hyperlink.3"/>
    <w:basedOn w:val="aa"/>
    <w:rsid w:val="00F3755F"/>
    <w:rPr>
      <w:rFonts w:ascii="Times New Roman" w:eastAsia="Times New Roman" w:hAnsi="Times New Roman" w:cs="Times New Roman"/>
      <w:color w:val="0000FF"/>
      <w:u w:val="single" w:color="0000FF"/>
      <w:lang w:val="ru-RU"/>
    </w:rPr>
  </w:style>
  <w:style w:type="paragraph" w:customStyle="1" w:styleId="Style16">
    <w:name w:val="Style16"/>
    <w:basedOn w:val="a1"/>
    <w:uiPriority w:val="99"/>
    <w:rsid w:val="002F1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sz w:val="24"/>
      <w:szCs w:val="24"/>
      <w:bdr w:val="none" w:sz="0" w:space="0" w:color="auto"/>
    </w:rPr>
  </w:style>
  <w:style w:type="character" w:customStyle="1" w:styleId="FontStyle31">
    <w:name w:val="Font Style31"/>
    <w:uiPriority w:val="99"/>
    <w:qFormat/>
    <w:rsid w:val="002F10A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rFonts w:ascii="Calibri" w:eastAsia="Calibri" w:hAnsi="Calibri" w:cs="Calibri"/>
      <w:color w:val="000000"/>
      <w:sz w:val="22"/>
      <w:szCs w:val="22"/>
      <w:u w:color="000000"/>
    </w:rPr>
  </w:style>
  <w:style w:type="paragraph" w:styleId="7">
    <w:name w:val="heading 7"/>
    <w:next w:val="a1"/>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rPr>
  </w:style>
  <w:style w:type="paragraph" w:styleId="a8">
    <w:name w:val="List Paragraph"/>
    <w:pPr>
      <w:ind w:left="720"/>
    </w:pPr>
    <w:rPr>
      <w:rFonts w:ascii="Calibri" w:eastAsia="Calibri" w:hAnsi="Calibri" w:cs="Calibri"/>
      <w:color w:val="000000"/>
      <w:sz w:val="22"/>
      <w:szCs w:val="22"/>
      <w:u w:color="000000"/>
    </w:rPr>
  </w:style>
  <w:style w:type="numbering" w:customStyle="1" w:styleId="2">
    <w:name w:val="Импортированный стиль 2"/>
    <w:pPr>
      <w:numPr>
        <w:numId w:val="1"/>
      </w:numPr>
    </w:pPr>
  </w:style>
  <w:style w:type="numbering" w:customStyle="1" w:styleId="a">
    <w:name w:val="Пункты"/>
    <w:pPr>
      <w:numPr>
        <w:numId w:val="3"/>
      </w:numPr>
    </w:pPr>
  </w:style>
  <w:style w:type="numbering" w:customStyle="1" w:styleId="a0">
    <w:name w:val="С числами"/>
    <w:pPr>
      <w:numPr>
        <w:numId w:val="5"/>
      </w:numPr>
    </w:pPr>
  </w:style>
  <w:style w:type="paragraph" w:customStyle="1" w:styleId="A9">
    <w:name w:val="По умолчанию A"/>
    <w:rPr>
      <w:rFonts w:ascii="Helvetica Neue" w:hAnsi="Helvetica Neue" w:cs="Arial Unicode MS"/>
      <w:color w:val="000000"/>
      <w:sz w:val="22"/>
      <w:szCs w:val="22"/>
      <w:u w:color="000000"/>
    </w:rPr>
  </w:style>
  <w:style w:type="character" w:customStyle="1" w:styleId="aa">
    <w:name w:val="Нет"/>
  </w:style>
  <w:style w:type="character" w:customStyle="1" w:styleId="Hyperlink0">
    <w:name w:val="Hyperlink.0"/>
    <w:basedOn w:val="aa"/>
    <w:rPr>
      <w:color w:val="0000FF"/>
      <w:sz w:val="22"/>
      <w:szCs w:val="22"/>
      <w:u w:val="single" w:color="0000FF"/>
    </w:rPr>
  </w:style>
  <w:style w:type="character" w:customStyle="1" w:styleId="Hyperlink1">
    <w:name w:val="Hyperlink.1"/>
    <w:basedOn w:val="aa"/>
    <w:rPr>
      <w:rFonts w:ascii="Times New Roman" w:eastAsia="Times New Roman" w:hAnsi="Times New Roman" w:cs="Times New Roman"/>
      <w:color w:val="0000FF"/>
      <w:u w:val="single" w:color="0000FF"/>
    </w:rPr>
  </w:style>
  <w:style w:type="character" w:customStyle="1" w:styleId="Hyperlink2">
    <w:name w:val="Hyperlink.2"/>
    <w:basedOn w:val="aa"/>
    <w:rPr>
      <w:rFonts w:ascii="Times New Roman" w:eastAsia="Times New Roman" w:hAnsi="Times New Roman" w:cs="Times New Roman"/>
      <w:color w:val="0000FF"/>
      <w:u w:val="single" w:color="0000FF"/>
      <w:lang w:val="en-US"/>
    </w:rPr>
  </w:style>
  <w:style w:type="character" w:customStyle="1" w:styleId="Hyperlink3">
    <w:name w:val="Hyperlink.3"/>
    <w:basedOn w:val="aa"/>
    <w:rPr>
      <w:rFonts w:ascii="Times New Roman" w:eastAsia="Times New Roman" w:hAnsi="Times New Roman" w:cs="Times New Roman"/>
      <w:color w:val="0000FF"/>
      <w:u w:val="single" w:color="0000FF"/>
      <w:lang w:val="ru-RU"/>
    </w:rPr>
  </w:style>
  <w:style w:type="paragraph" w:customStyle="1" w:styleId="Style16">
    <w:name w:val="Style16"/>
    <w:basedOn w:val="a1"/>
    <w:uiPriority w:val="99"/>
    <w:rsid w:val="002F10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sz w:val="24"/>
      <w:szCs w:val="24"/>
      <w:bdr w:val="none" w:sz="0" w:space="0" w:color="auto"/>
    </w:rPr>
  </w:style>
  <w:style w:type="character" w:customStyle="1" w:styleId="FontStyle31">
    <w:name w:val="Font Style31"/>
    <w:uiPriority w:val="99"/>
    <w:qFormat/>
    <w:rsid w:val="002F10A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rnlst.ru" TargetMode="External"/><Relationship Id="rId13" Type="http://schemas.openxmlformats.org/officeDocument/2006/relationships/hyperlink" Target="http://t.me/mediadepress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media.cen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skun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diatoolbo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ascop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4383</Words>
  <Characters>24987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cp:lastModifiedBy>
  <cp:revision>9</cp:revision>
  <cp:lastPrinted>2019-11-06T13:14:00Z</cp:lastPrinted>
  <dcterms:created xsi:type="dcterms:W3CDTF">2019-04-21T21:44:00Z</dcterms:created>
  <dcterms:modified xsi:type="dcterms:W3CDTF">2019-12-02T11:54:00Z</dcterms:modified>
</cp:coreProperties>
</file>