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8DA9" w14:textId="36E623DA" w:rsidR="00BA7AB3" w:rsidRPr="0072092A" w:rsidRDefault="0072092A" w:rsidP="0070496E">
      <w:pPr>
        <w:spacing w:after="0" w:line="360" w:lineRule="auto"/>
        <w:jc w:val="both"/>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А. В. </w:t>
      </w:r>
      <w:r w:rsidR="7CDA77B3" w:rsidRPr="0072092A">
        <w:rPr>
          <w:rFonts w:ascii="Times New Roman CYR" w:eastAsia="Times New Roman" w:hAnsi="Times New Roman CYR" w:cs="Times New Roman"/>
          <w:sz w:val="28"/>
          <w:szCs w:val="28"/>
        </w:rPr>
        <w:t xml:space="preserve">Иванова </w:t>
      </w:r>
    </w:p>
    <w:p w14:paraId="12463BC1" w14:textId="0E457EFE" w:rsidR="649BCD1A" w:rsidRPr="0072092A" w:rsidRDefault="415BA5C5" w:rsidP="0070496E">
      <w:pPr>
        <w:spacing w:after="0" w:line="360" w:lineRule="auto"/>
        <w:jc w:val="both"/>
        <w:rPr>
          <w:rFonts w:ascii="Times New Roman CYR" w:eastAsia="Times New Roman" w:hAnsi="Times New Roman CYR" w:cs="Times New Roman"/>
          <w:sz w:val="28"/>
          <w:szCs w:val="28"/>
        </w:rPr>
      </w:pPr>
      <w:r w:rsidRPr="0072092A">
        <w:rPr>
          <w:rFonts w:ascii="Times New Roman CYR" w:eastAsia="Times New Roman" w:hAnsi="Times New Roman CYR" w:cs="Times New Roman"/>
          <w:sz w:val="28"/>
          <w:szCs w:val="28"/>
        </w:rPr>
        <w:t>Санкт-Петербургский Государственный Университет</w:t>
      </w:r>
    </w:p>
    <w:p w14:paraId="75038F1D" w14:textId="1472F141" w:rsidR="415BA5C5" w:rsidRDefault="415BA5C5" w:rsidP="0070496E">
      <w:pPr>
        <w:spacing w:after="0" w:line="360" w:lineRule="auto"/>
        <w:jc w:val="both"/>
        <w:rPr>
          <w:rFonts w:ascii="Times New Roman CYR" w:eastAsia="Times New Roman" w:hAnsi="Times New Roman CYR" w:cs="Times New Roman"/>
          <w:sz w:val="28"/>
          <w:szCs w:val="28"/>
        </w:rPr>
      </w:pPr>
      <w:r w:rsidRPr="0072092A">
        <w:rPr>
          <w:rFonts w:ascii="Times New Roman CYR" w:eastAsia="Times New Roman" w:hAnsi="Times New Roman CYR" w:cs="Times New Roman"/>
          <w:sz w:val="28"/>
          <w:szCs w:val="28"/>
        </w:rPr>
        <w:t xml:space="preserve">Научный руководитель: </w:t>
      </w:r>
      <w:r w:rsidR="0072092A">
        <w:rPr>
          <w:rFonts w:ascii="Times New Roman CYR" w:eastAsia="Times New Roman" w:hAnsi="Times New Roman CYR" w:cs="Times New Roman"/>
          <w:sz w:val="28"/>
          <w:szCs w:val="28"/>
        </w:rPr>
        <w:t>доктор социологических наук</w:t>
      </w:r>
      <w:r w:rsidR="0070496E">
        <w:rPr>
          <w:rFonts w:ascii="Times New Roman CYR" w:eastAsia="Times New Roman" w:hAnsi="Times New Roman CYR" w:cs="Times New Roman"/>
          <w:sz w:val="28"/>
          <w:szCs w:val="28"/>
        </w:rPr>
        <w:t>,</w:t>
      </w:r>
      <w:r w:rsidR="0072092A">
        <w:rPr>
          <w:rFonts w:ascii="Times New Roman CYR" w:eastAsia="Times New Roman" w:hAnsi="Times New Roman CYR" w:cs="Times New Roman"/>
          <w:sz w:val="28"/>
          <w:szCs w:val="28"/>
        </w:rPr>
        <w:t xml:space="preserve"> </w:t>
      </w:r>
      <w:r w:rsidR="0070496E" w:rsidRPr="0072092A">
        <w:rPr>
          <w:rFonts w:ascii="Times New Roman CYR" w:eastAsia="Times New Roman" w:hAnsi="Times New Roman CYR" w:cs="Times New Roman"/>
          <w:sz w:val="28"/>
          <w:szCs w:val="28"/>
        </w:rPr>
        <w:t>профессор,</w:t>
      </w:r>
      <w:r w:rsidR="0070496E">
        <w:rPr>
          <w:rFonts w:ascii="Times New Roman CYR" w:eastAsia="Times New Roman" w:hAnsi="Times New Roman CYR" w:cs="Times New Roman"/>
          <w:sz w:val="28"/>
          <w:szCs w:val="28"/>
        </w:rPr>
        <w:t xml:space="preserve"> </w:t>
      </w:r>
      <w:r w:rsidR="0072092A">
        <w:rPr>
          <w:rFonts w:ascii="Times New Roman CYR" w:eastAsia="Times New Roman" w:hAnsi="Times New Roman CYR" w:cs="Times New Roman"/>
          <w:sz w:val="28"/>
          <w:szCs w:val="28"/>
        </w:rPr>
        <w:t>Д. П. </w:t>
      </w:r>
      <w:r w:rsidRPr="0072092A">
        <w:rPr>
          <w:rFonts w:ascii="Times New Roman CYR" w:eastAsia="Times New Roman" w:hAnsi="Times New Roman CYR" w:cs="Times New Roman"/>
          <w:sz w:val="28"/>
          <w:szCs w:val="28"/>
        </w:rPr>
        <w:t>Гавра</w:t>
      </w:r>
    </w:p>
    <w:p w14:paraId="4570CCA9" w14:textId="440B25BD" w:rsidR="7CDA77B3" w:rsidRDefault="7CDA77B3" w:rsidP="0070496E">
      <w:pPr>
        <w:spacing w:after="0" w:line="360" w:lineRule="auto"/>
        <w:jc w:val="both"/>
        <w:rPr>
          <w:rFonts w:ascii="Times New Roman CYR" w:eastAsia="Times New Roman" w:hAnsi="Times New Roman CYR" w:cs="Times New Roman"/>
          <w:sz w:val="28"/>
          <w:szCs w:val="28"/>
        </w:rPr>
      </w:pPr>
      <w:r w:rsidRPr="0072092A">
        <w:rPr>
          <w:rFonts w:ascii="Times New Roman CYR" w:eastAsia="Times New Roman" w:hAnsi="Times New Roman CYR" w:cs="Times New Roman"/>
          <w:sz w:val="28"/>
          <w:szCs w:val="28"/>
        </w:rPr>
        <w:t>ТРЕНДЫ И ТЕХНОЛОГИИ КОММУНИКАЦИОННОГО СОПРОВОЖДЕНИЯ СТРОИТЕЛЬСТВА КРУПНЫХ СПОРТИВНЫХ ОБЪЕКТОВ</w:t>
      </w:r>
    </w:p>
    <w:p w14:paraId="35B7C853" w14:textId="1E9485CF" w:rsidR="7CDA77B3" w:rsidRPr="0072092A" w:rsidRDefault="7CDA77B3" w:rsidP="0070496E">
      <w:pPr>
        <w:spacing w:after="0" w:line="360" w:lineRule="auto"/>
        <w:jc w:val="both"/>
        <w:rPr>
          <w:rFonts w:ascii="Times New Roman CYR" w:eastAsia="Times New Roman" w:hAnsi="Times New Roman CYR" w:cs="Times New Roman"/>
          <w:sz w:val="28"/>
          <w:szCs w:val="28"/>
        </w:rPr>
      </w:pPr>
      <w:bookmarkStart w:id="0" w:name="_GoBack"/>
      <w:bookmarkEnd w:id="0"/>
      <w:r w:rsidRPr="0072092A">
        <w:rPr>
          <w:rFonts w:ascii="Times New Roman CYR" w:eastAsia="Times New Roman" w:hAnsi="Times New Roman CYR" w:cs="Times New Roman"/>
          <w:sz w:val="28"/>
          <w:szCs w:val="28"/>
        </w:rPr>
        <w:t xml:space="preserve">В любой стране, в любое </w:t>
      </w:r>
      <w:r w:rsidR="0070496E">
        <w:rPr>
          <w:rFonts w:ascii="Times New Roman CYR" w:eastAsia="Times New Roman" w:hAnsi="Times New Roman CYR" w:cs="Times New Roman"/>
          <w:sz w:val="28"/>
          <w:szCs w:val="28"/>
        </w:rPr>
        <w:t>время строительство любого объекта</w:t>
      </w:r>
      <w:r w:rsidRPr="0072092A">
        <w:rPr>
          <w:rFonts w:ascii="Times New Roman CYR" w:eastAsia="Times New Roman" w:hAnsi="Times New Roman CYR" w:cs="Times New Roman"/>
          <w:sz w:val="28"/>
          <w:szCs w:val="28"/>
        </w:rPr>
        <w:t xml:space="preserve"> </w:t>
      </w:r>
      <w:r w:rsidR="0070496E">
        <w:rPr>
          <w:rFonts w:ascii="Times New Roman CYR" w:eastAsia="Times New Roman" w:hAnsi="Times New Roman CYR" w:cs="Times New Roman"/>
          <w:sz w:val="28"/>
          <w:szCs w:val="28"/>
        </w:rPr>
        <w:t>(</w:t>
      </w:r>
      <w:r w:rsidRPr="0072092A">
        <w:rPr>
          <w:rFonts w:ascii="Times New Roman CYR" w:eastAsia="Times New Roman" w:hAnsi="Times New Roman CYR" w:cs="Times New Roman"/>
          <w:sz w:val="28"/>
          <w:szCs w:val="28"/>
        </w:rPr>
        <w:t>будь то детская площадка, жилой комплекс или частный дом</w:t>
      </w:r>
      <w:r w:rsidR="0070496E">
        <w:rPr>
          <w:rFonts w:ascii="Times New Roman CYR" w:eastAsia="Times New Roman" w:hAnsi="Times New Roman CYR" w:cs="Times New Roman"/>
          <w:sz w:val="28"/>
          <w:szCs w:val="28"/>
        </w:rPr>
        <w:t>)</w:t>
      </w:r>
      <w:r w:rsidRPr="0072092A">
        <w:rPr>
          <w:rFonts w:ascii="Times New Roman CYR" w:eastAsia="Times New Roman" w:hAnsi="Times New Roman CYR" w:cs="Times New Roman"/>
          <w:sz w:val="28"/>
          <w:szCs w:val="28"/>
        </w:rPr>
        <w:t xml:space="preserve"> не остается без внимания. Оно может лишь отличаться масштабностью, но не отсутствовать. А если новая крыша соседа за</w:t>
      </w:r>
      <w:r w:rsidR="0072092A">
        <w:rPr>
          <w:rFonts w:ascii="Times New Roman CYR" w:eastAsia="Times New Roman" w:hAnsi="Times New Roman CYR" w:cs="Times New Roman"/>
          <w:sz w:val="28"/>
          <w:szCs w:val="28"/>
        </w:rPr>
        <w:t xml:space="preserve">нимает 80% обсуждений улицы, то, что говорить </w:t>
      </w:r>
      <w:r w:rsidRPr="0072092A">
        <w:rPr>
          <w:rFonts w:ascii="Times New Roman CYR" w:eastAsia="Times New Roman" w:hAnsi="Times New Roman CYR" w:cs="Times New Roman"/>
          <w:sz w:val="28"/>
          <w:szCs w:val="28"/>
        </w:rPr>
        <w:t xml:space="preserve">про крупный спортивный объект, строительство которого требует гораздо больших вложений, имеет множество подводных камней, охватывает несравнимо большую аудиторию и значимо, перспективно не только для компании застройщика, но и для общественности, государства в целом. Ведь развитая спортивная инфраструктура — это не только показатель благополучия и заботы о здоровье </w:t>
      </w:r>
      <w:r w:rsidR="0072092A">
        <w:rPr>
          <w:rFonts w:ascii="Times New Roman CYR" w:eastAsia="Times New Roman" w:hAnsi="Times New Roman CYR" w:cs="Times New Roman"/>
          <w:sz w:val="28"/>
          <w:szCs w:val="28"/>
        </w:rPr>
        <w:t xml:space="preserve">населения, но и ряд преимуществ </w:t>
      </w:r>
      <w:r w:rsidRPr="0072092A">
        <w:rPr>
          <w:rFonts w:ascii="Times New Roman CYR" w:eastAsia="Times New Roman" w:hAnsi="Times New Roman CYR" w:cs="Times New Roman"/>
          <w:sz w:val="28"/>
          <w:szCs w:val="28"/>
        </w:rPr>
        <w:t>для района, города, государства</w:t>
      </w:r>
      <w:r w:rsidR="0074663E" w:rsidRPr="0072092A">
        <w:rPr>
          <w:rFonts w:ascii="Times New Roman CYR" w:eastAsia="Times New Roman" w:hAnsi="Times New Roman CYR" w:cs="Times New Roman"/>
          <w:sz w:val="28"/>
          <w:szCs w:val="28"/>
        </w:rPr>
        <w:t xml:space="preserve">. Объекты подобного рода </w:t>
      </w:r>
      <w:r w:rsidRPr="0072092A">
        <w:rPr>
          <w:rFonts w:ascii="Times New Roman CYR" w:eastAsia="Times New Roman" w:hAnsi="Times New Roman CYR" w:cs="Times New Roman"/>
          <w:sz w:val="28"/>
          <w:szCs w:val="28"/>
        </w:rPr>
        <w:t>как никогда актуальны в нынешнее время, когда спортивный рынок оценивается в $ 700 млрд. и растет быстрее, чем мировой ВВП. Спорт становится мощным экономическим и политическим рычагом. Страны борются за возможность провести на своей территории спортивное мероприятие, ведь это возможность показать свою технологическую, финансовую состоятельность, привлечь туристов, завладеть вниманием значимых мировых СМИ для повышения своей узнаваемости, формирования или изменения имиджа государства.</w:t>
      </w:r>
    </w:p>
    <w:p w14:paraId="2922AFBC" w14:textId="67AF0709" w:rsidR="7CDA77B3" w:rsidRPr="0072092A" w:rsidRDefault="7CDA77B3" w:rsidP="0070496E">
      <w:pPr>
        <w:spacing w:after="0" w:line="360" w:lineRule="auto"/>
        <w:jc w:val="both"/>
        <w:rPr>
          <w:rFonts w:ascii="Times New Roman CYR" w:eastAsia="Times New Roman" w:hAnsi="Times New Roman CYR" w:cs="Times New Roman"/>
          <w:sz w:val="28"/>
          <w:szCs w:val="28"/>
        </w:rPr>
      </w:pPr>
      <w:r w:rsidRPr="0072092A">
        <w:rPr>
          <w:rFonts w:ascii="Times New Roman CYR" w:eastAsia="Times New Roman" w:hAnsi="Times New Roman CYR" w:cs="Times New Roman"/>
          <w:sz w:val="28"/>
          <w:szCs w:val="28"/>
        </w:rPr>
        <w:t xml:space="preserve">Для таких значимых целей, с учётом масштабности затрат и степени интереса общественности, с самого начала грамотно и четко выстроенный план коммуникационного </w:t>
      </w:r>
      <w:r w:rsidR="0074663E" w:rsidRPr="0072092A">
        <w:rPr>
          <w:rFonts w:ascii="Times New Roman CYR" w:eastAsia="Times New Roman" w:hAnsi="Times New Roman CYR" w:cs="Times New Roman"/>
          <w:sz w:val="28"/>
          <w:szCs w:val="28"/>
        </w:rPr>
        <w:t>сопровождения</w:t>
      </w:r>
      <w:r w:rsidRPr="0072092A">
        <w:rPr>
          <w:rFonts w:ascii="Times New Roman CYR" w:eastAsia="Times New Roman" w:hAnsi="Times New Roman CYR" w:cs="Times New Roman"/>
          <w:sz w:val="28"/>
          <w:szCs w:val="28"/>
        </w:rPr>
        <w:t xml:space="preserve"> является залогом получения желаемого результата, а также снижения степени негативного воздействия от возможных кризисных ситуаций. Однако на данный момент эта область не имеет достаточной изученности и требует исследования мирового опыта </w:t>
      </w:r>
      <w:r w:rsidR="0074663E" w:rsidRPr="0072092A">
        <w:rPr>
          <w:rFonts w:ascii="Times New Roman CYR" w:eastAsia="Times New Roman" w:hAnsi="Times New Roman CYR" w:cs="Times New Roman"/>
          <w:sz w:val="28"/>
          <w:szCs w:val="28"/>
          <w:lang w:val="en-US"/>
        </w:rPr>
        <w:t>PR</w:t>
      </w:r>
      <w:r w:rsidR="0074663E" w:rsidRPr="0072092A">
        <w:rPr>
          <w:rFonts w:ascii="Times New Roman CYR" w:eastAsia="Times New Roman" w:hAnsi="Times New Roman CYR" w:cs="Times New Roman"/>
          <w:sz w:val="28"/>
          <w:szCs w:val="28"/>
        </w:rPr>
        <w:t>-</w:t>
      </w:r>
      <w:r w:rsidR="0074663E" w:rsidRPr="0072092A">
        <w:rPr>
          <w:rFonts w:ascii="Times New Roman CYR" w:eastAsia="Times New Roman" w:hAnsi="Times New Roman CYR" w:cs="Times New Roman"/>
          <w:sz w:val="28"/>
          <w:szCs w:val="28"/>
        </w:rPr>
        <w:lastRenderedPageBreak/>
        <w:t>сопровождения и коммуникационной поддержки</w:t>
      </w:r>
      <w:r w:rsidRPr="0072092A">
        <w:rPr>
          <w:rFonts w:ascii="Times New Roman CYR" w:eastAsia="Times New Roman" w:hAnsi="Times New Roman CYR" w:cs="Times New Roman"/>
          <w:sz w:val="28"/>
          <w:szCs w:val="28"/>
        </w:rPr>
        <w:t xml:space="preserve"> строительства и дальнейшего </w:t>
      </w:r>
      <w:r w:rsidR="0070496E">
        <w:rPr>
          <w:rFonts w:ascii="Times New Roman CYR" w:eastAsia="Times New Roman" w:hAnsi="Times New Roman CYR" w:cs="Times New Roman"/>
          <w:sz w:val="28"/>
          <w:szCs w:val="28"/>
        </w:rPr>
        <w:t>функционирования спортивных объектов</w:t>
      </w:r>
      <w:r w:rsidR="0074663E" w:rsidRPr="0072092A">
        <w:rPr>
          <w:rFonts w:ascii="Times New Roman CYR" w:eastAsia="Times New Roman" w:hAnsi="Times New Roman CYR" w:cs="Times New Roman"/>
          <w:sz w:val="28"/>
          <w:szCs w:val="28"/>
        </w:rPr>
        <w:t>. Бенчмаркинг здесь может стать одной из базовых аналитических техноло</w:t>
      </w:r>
      <w:r w:rsidR="0072092A" w:rsidRPr="0072092A">
        <w:rPr>
          <w:rFonts w:ascii="Times New Roman CYR" w:eastAsia="Times New Roman" w:hAnsi="Times New Roman CYR" w:cs="Times New Roman"/>
          <w:sz w:val="28"/>
          <w:szCs w:val="28"/>
        </w:rPr>
        <w:t>гий.</w:t>
      </w:r>
    </w:p>
    <w:sectPr w:rsidR="7CDA77B3" w:rsidRPr="0072092A" w:rsidSect="0070496E">
      <w:pgSz w:w="11906" w:h="16838"/>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CYR">
    <w:altName w:val="Times New Roman"/>
    <w:charset w:val="CC"/>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mc="http://schemas.openxmlformats.org/markup-compatibility/2006" xmlns:w15="http://schemas.microsoft.com/office/word/2012/wordml" mc:Ignorable="w15">
  <w15:person w15:author="Анна Иванова">
    <w15:presenceInfo w15:providerId="Windows Live" w15:userId="89cffe05176eec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BCD1A"/>
    <w:rsid w:val="00523838"/>
    <w:rsid w:val="00625AE5"/>
    <w:rsid w:val="0070496E"/>
    <w:rsid w:val="0072092A"/>
    <w:rsid w:val="0074663E"/>
    <w:rsid w:val="009519E8"/>
    <w:rsid w:val="00A92078"/>
    <w:rsid w:val="00BA7AB3"/>
    <w:rsid w:val="00D4407C"/>
    <w:rsid w:val="00D55894"/>
    <w:rsid w:val="415BA5C5"/>
    <w:rsid w:val="649BCD1A"/>
    <w:rsid w:val="7CDA77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E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4da6e9a347df4aa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245</Words>
  <Characters>1807</Characters>
  <Application>Microsoft Macintosh Word</Application>
  <DocSecurity>0</DocSecurity>
  <Lines>34</Lines>
  <Paragraphs>9</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Иванова</dc:creator>
  <cp:keywords/>
  <dc:description/>
  <cp:lastModifiedBy>Юлия Таранова</cp:lastModifiedBy>
  <cp:revision>5</cp:revision>
  <dcterms:created xsi:type="dcterms:W3CDTF">2017-11-12T15:39:00Z</dcterms:created>
  <dcterms:modified xsi:type="dcterms:W3CDTF">2017-11-12T17:26:00Z</dcterms:modified>
</cp:coreProperties>
</file>