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70" w:rsidRPr="007427F8" w:rsidRDefault="0030527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427F8">
        <w:rPr>
          <w:rFonts w:ascii="Arial" w:hAnsi="Arial" w:cs="Arial"/>
          <w:b/>
          <w:sz w:val="24"/>
          <w:szCs w:val="24"/>
          <w:lang w:val="ru-RU"/>
        </w:rPr>
        <w:t>Аннотация магистерской диссертации</w:t>
      </w:r>
    </w:p>
    <w:p w:rsidR="00305270" w:rsidRPr="007427F8" w:rsidRDefault="0030527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Бао Лань</w:t>
      </w:r>
    </w:p>
    <w:p w:rsidR="00305270" w:rsidRPr="00373F1C" w:rsidRDefault="00305270" w:rsidP="00305270">
      <w:pPr>
        <w:snapToGrid w:val="0"/>
        <w:spacing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val="ru-RU"/>
        </w:rPr>
      </w:pPr>
      <w:r w:rsidRPr="00373F1C">
        <w:rPr>
          <w:rFonts w:ascii="Arial" w:eastAsia="Arial Unicode MS" w:hAnsi="Arial" w:cs="Arial"/>
          <w:b/>
          <w:sz w:val="24"/>
          <w:szCs w:val="24"/>
          <w:lang w:val="ru-RU"/>
        </w:rPr>
        <w:t>«</w:t>
      </w:r>
      <w:r>
        <w:rPr>
          <w:rFonts w:ascii="Arial" w:eastAsia="Arial Unicode MS" w:hAnsi="Arial" w:cs="Arial"/>
          <w:b/>
          <w:sz w:val="24"/>
          <w:szCs w:val="24"/>
          <w:lang w:val="ru-RU"/>
        </w:rPr>
        <w:t>КУЛЬТУРНО-ПРОСВЕТИТЕЛЬСКАЯ ДЕЯТЕЛЬНОСТЬ В</w:t>
      </w:r>
      <w:r w:rsidRPr="00373F1C">
        <w:rPr>
          <w:rFonts w:ascii="Arial" w:eastAsia="Arial Unicode MS" w:hAnsi="Arial" w:cs="Arial"/>
          <w:b/>
          <w:sz w:val="24"/>
          <w:szCs w:val="24"/>
          <w:lang w:val="ru-RU"/>
        </w:rPr>
        <w:t xml:space="preserve"> СМИ К</w:t>
      </w:r>
      <w:r>
        <w:rPr>
          <w:rFonts w:ascii="Arial" w:eastAsia="Arial Unicode MS" w:hAnsi="Arial" w:cs="Arial"/>
          <w:b/>
          <w:sz w:val="24"/>
          <w:szCs w:val="24"/>
          <w:lang w:val="ru-RU"/>
        </w:rPr>
        <w:t>ИТАЯ</w:t>
      </w:r>
      <w:r w:rsidRPr="00373F1C">
        <w:rPr>
          <w:rFonts w:ascii="Arial" w:eastAsia="Arial Unicode MS" w:hAnsi="Arial" w:cs="Arial"/>
          <w:b/>
          <w:sz w:val="24"/>
          <w:szCs w:val="24"/>
          <w:lang w:val="ru-RU"/>
        </w:rPr>
        <w:t xml:space="preserve">» </w:t>
      </w:r>
    </w:p>
    <w:p w:rsidR="00305270" w:rsidRPr="00373F1C" w:rsidRDefault="00305270" w:rsidP="00305270">
      <w:pPr>
        <w:snapToGrid w:val="0"/>
        <w:spacing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73F1C">
        <w:rPr>
          <w:rFonts w:ascii="Arial" w:eastAsia="Arial Unicode MS" w:hAnsi="Arial" w:cs="Arial"/>
          <w:b/>
          <w:sz w:val="24"/>
          <w:szCs w:val="24"/>
        </w:rPr>
        <w:t>«C</w:t>
      </w:r>
      <w:r>
        <w:rPr>
          <w:rFonts w:ascii="Arial" w:eastAsia="Arial Unicode MS" w:hAnsi="Arial" w:cs="Arial" w:hint="eastAsia"/>
          <w:b/>
          <w:sz w:val="24"/>
          <w:szCs w:val="24"/>
        </w:rPr>
        <w:t>ULTURAL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AND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EDUCATIONAL</w:t>
      </w:r>
      <w:r w:rsidRPr="00373F1C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ACTIVITIES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IN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THE</w:t>
      </w:r>
      <w:r>
        <w:rPr>
          <w:rFonts w:ascii="Arial" w:eastAsia="Arial Unicode MS" w:hAnsi="Arial" w:cs="Arial"/>
          <w:b/>
          <w:sz w:val="24"/>
          <w:szCs w:val="24"/>
        </w:rPr>
        <w:t xml:space="preserve"> C</w:t>
      </w:r>
      <w:r>
        <w:rPr>
          <w:rFonts w:ascii="Arial" w:eastAsia="Arial Unicode MS" w:hAnsi="Arial" w:cs="Arial" w:hint="eastAsia"/>
          <w:b/>
          <w:sz w:val="24"/>
          <w:szCs w:val="24"/>
        </w:rPr>
        <w:t>HINESE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b/>
          <w:sz w:val="24"/>
          <w:szCs w:val="24"/>
        </w:rPr>
        <w:t>MEDIA</w:t>
      </w:r>
      <w:r w:rsidRPr="00373F1C">
        <w:rPr>
          <w:rFonts w:ascii="Arial" w:eastAsia="Arial Unicode MS" w:hAnsi="Arial" w:cs="Arial"/>
          <w:b/>
          <w:sz w:val="24"/>
          <w:szCs w:val="24"/>
        </w:rPr>
        <w:t xml:space="preserve">» </w:t>
      </w:r>
    </w:p>
    <w:p w:rsidR="00305270" w:rsidRDefault="0030527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3F1C">
        <w:rPr>
          <w:rFonts w:ascii="Arial" w:eastAsia="Arial Unicode MS" w:hAnsi="Arial" w:cs="Arial"/>
          <w:b/>
          <w:sz w:val="24"/>
          <w:szCs w:val="24"/>
          <w:lang w:val="ru-RU"/>
        </w:rPr>
        <w:t>Н. рук – Марьина Людмила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Петровна,  канд. с</w:t>
      </w:r>
      <w:r w:rsidRPr="007427F8">
        <w:rPr>
          <w:rFonts w:ascii="Arial" w:hAnsi="Arial" w:cs="Arial"/>
          <w:b/>
          <w:sz w:val="24"/>
          <w:szCs w:val="24"/>
          <w:lang w:val="ru-RU"/>
        </w:rPr>
        <w:t>оц. наук</w:t>
      </w:r>
      <w:r>
        <w:rPr>
          <w:rFonts w:ascii="Arial" w:hAnsi="Arial" w:cs="Arial"/>
          <w:b/>
          <w:sz w:val="24"/>
          <w:szCs w:val="24"/>
          <w:lang w:val="ru-RU"/>
        </w:rPr>
        <w:t>, доцент</w:t>
      </w:r>
    </w:p>
    <w:p w:rsidR="00305270" w:rsidRPr="007427F8" w:rsidRDefault="0030527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Кафедры теории журналистики и массовых коммуникаций</w:t>
      </w:r>
    </w:p>
    <w:p w:rsidR="00305270" w:rsidRPr="007427F8" w:rsidRDefault="0030527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Направление подготовки – « Ж</w:t>
      </w:r>
      <w:r w:rsidRPr="007427F8">
        <w:rPr>
          <w:rFonts w:ascii="Arial" w:hAnsi="Arial" w:cs="Arial"/>
          <w:b/>
          <w:sz w:val="24"/>
          <w:szCs w:val="24"/>
          <w:lang w:val="ru-RU"/>
        </w:rPr>
        <w:t>урналистика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  <w:r w:rsidRPr="007427F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305270" w:rsidRPr="007427F8" w:rsidRDefault="00602EE0" w:rsidP="00305270">
      <w:pPr>
        <w:snapToGri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bookmarkStart w:id="0" w:name="_GoBack"/>
      <w:bookmarkEnd w:id="0"/>
      <w:r w:rsidR="00305270">
        <w:rPr>
          <w:rFonts w:ascii="Arial" w:hAnsi="Arial" w:cs="Arial"/>
          <w:b/>
          <w:sz w:val="24"/>
          <w:szCs w:val="24"/>
          <w:lang w:val="ru-RU"/>
        </w:rPr>
        <w:t>Профиль – «Ж</w:t>
      </w:r>
      <w:r w:rsidR="00305270" w:rsidRPr="007427F8">
        <w:rPr>
          <w:rFonts w:ascii="Arial" w:hAnsi="Arial" w:cs="Arial"/>
          <w:b/>
          <w:sz w:val="24"/>
          <w:szCs w:val="24"/>
          <w:lang w:val="ru-RU"/>
        </w:rPr>
        <w:t>урналистика и культура общества</w:t>
      </w:r>
      <w:r w:rsidR="00305270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305270" w:rsidRPr="007427F8" w:rsidRDefault="00305270" w:rsidP="00305270">
      <w:pPr>
        <w:snapToGrid w:val="0"/>
        <w:spacing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305270" w:rsidRPr="007427F8" w:rsidRDefault="00305270" w:rsidP="00305270">
      <w:pPr>
        <w:snapToGri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7427F8">
        <w:rPr>
          <w:rFonts w:ascii="Arial" w:hAnsi="Arial" w:cs="Arial"/>
          <w:b/>
          <w:sz w:val="24"/>
          <w:szCs w:val="24"/>
          <w:lang w:val="ru-RU"/>
        </w:rPr>
        <w:t xml:space="preserve">Ключевые слова: </w:t>
      </w:r>
      <w:r>
        <w:rPr>
          <w:rFonts w:ascii="Arial" w:hAnsi="Arial" w:cs="Arial"/>
          <w:sz w:val="24"/>
          <w:szCs w:val="24"/>
          <w:lang w:val="ru-RU"/>
        </w:rPr>
        <w:t>культура, культурная социализация</w:t>
      </w:r>
      <w:r w:rsidRPr="007427F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СМИ</w:t>
      </w:r>
      <w:r w:rsidRPr="007427F8">
        <w:rPr>
          <w:rFonts w:ascii="Arial" w:hAnsi="Arial" w:cs="Arial"/>
          <w:sz w:val="24"/>
          <w:szCs w:val="24"/>
          <w:lang w:val="ru-RU"/>
        </w:rPr>
        <w:t xml:space="preserve"> Китая, </w:t>
      </w:r>
      <w:r>
        <w:rPr>
          <w:rFonts w:ascii="Arial" w:hAnsi="Arial" w:cs="Arial"/>
          <w:sz w:val="24"/>
          <w:szCs w:val="24"/>
          <w:lang w:val="ru-RU"/>
        </w:rPr>
        <w:t>культурно-просветительская деятельность, массовая культура.</w:t>
      </w:r>
    </w:p>
    <w:p w:rsidR="00305270" w:rsidRPr="001C079A" w:rsidRDefault="00305270" w:rsidP="00305270">
      <w:pPr>
        <w:snapToGri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27F8">
        <w:rPr>
          <w:rFonts w:ascii="Arial" w:hAnsi="Arial" w:cs="Arial"/>
          <w:b/>
          <w:sz w:val="24"/>
          <w:szCs w:val="24"/>
        </w:rPr>
        <w:t xml:space="preserve">Key words: </w:t>
      </w:r>
      <w:r w:rsidRPr="007427F8"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 w:hint="eastAsia"/>
          <w:sz w:val="24"/>
          <w:szCs w:val="24"/>
        </w:rPr>
        <w:t>,</w:t>
      </w:r>
      <w:r w:rsidRPr="007427F8">
        <w:rPr>
          <w:rFonts w:ascii="Arial" w:hAnsi="Arial" w:cs="Arial"/>
          <w:sz w:val="24"/>
          <w:szCs w:val="24"/>
        </w:rPr>
        <w:t xml:space="preserve"> socio-cultural, </w:t>
      </w:r>
      <w:r>
        <w:rPr>
          <w:rFonts w:ascii="Arial" w:hAnsi="Arial" w:cs="Arial" w:hint="eastAsia"/>
          <w:sz w:val="24"/>
          <w:szCs w:val="24"/>
        </w:rPr>
        <w:t>Chinese mass media</w:t>
      </w:r>
      <w:r w:rsidRPr="007427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 w:hint="eastAsia"/>
          <w:sz w:val="24"/>
          <w:szCs w:val="24"/>
        </w:rPr>
        <w:t xml:space="preserve">cultural and educational activities, </w:t>
      </w:r>
      <w:r w:rsidRPr="001C079A">
        <w:rPr>
          <w:rFonts w:ascii="Arial" w:hAnsi="Arial" w:cs="Arial"/>
          <w:sz w:val="24"/>
          <w:szCs w:val="24"/>
        </w:rPr>
        <w:t>Mass culture.</w:t>
      </w:r>
    </w:p>
    <w:p w:rsidR="00305270" w:rsidRPr="001C079A" w:rsidRDefault="00305270" w:rsidP="00305270">
      <w:pPr>
        <w:snapToGri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5270" w:rsidRPr="0083280B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3280B">
        <w:rPr>
          <w:rFonts w:ascii="Arial" w:hAnsi="Arial" w:cs="Arial"/>
          <w:sz w:val="24"/>
          <w:szCs w:val="24"/>
          <w:lang w:val="ru-RU"/>
        </w:rPr>
        <w:t>Средства массовой информации тесно связаны с жизнью людей и  их личностным саморазвитием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83280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СМИ </w:t>
      </w:r>
      <w:r w:rsidRPr="0083280B">
        <w:rPr>
          <w:rFonts w:ascii="Arial" w:hAnsi="Arial" w:cs="Arial"/>
          <w:sz w:val="24"/>
          <w:szCs w:val="24"/>
          <w:lang w:val="ru-RU"/>
        </w:rPr>
        <w:t xml:space="preserve"> не только транслируют информацию, но и формируют ценностный потенциал общества. </w:t>
      </w:r>
      <w:r w:rsidRPr="00305270">
        <w:rPr>
          <w:rFonts w:ascii="Arial" w:hAnsi="Arial" w:cs="Arial"/>
          <w:b/>
          <w:sz w:val="24"/>
          <w:szCs w:val="24"/>
          <w:lang w:val="ru-RU"/>
        </w:rPr>
        <w:t>Актуальность</w:t>
      </w:r>
      <w:r w:rsidRPr="0083280B">
        <w:rPr>
          <w:rFonts w:ascii="Arial" w:hAnsi="Arial" w:cs="Arial"/>
          <w:sz w:val="24"/>
          <w:szCs w:val="24"/>
          <w:lang w:val="ru-RU"/>
        </w:rPr>
        <w:t xml:space="preserve"> темы исследования предопределяется тем, что в Китае обычно считают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3280B">
        <w:rPr>
          <w:rFonts w:ascii="Arial" w:hAnsi="Arial" w:cs="Arial"/>
          <w:sz w:val="24"/>
          <w:szCs w:val="24"/>
          <w:lang w:val="ru-RU"/>
        </w:rPr>
        <w:t>культурно-просветительскую    деятельность  агентом  семейной и образовательной социализации, результатом идеологии и пропаганды. При этом не исследуется комплексное воздействие СМИ на формирование ценностей с</w:t>
      </w:r>
      <w:r w:rsidR="00950EAC">
        <w:rPr>
          <w:rFonts w:ascii="Arial" w:hAnsi="Arial" w:cs="Arial"/>
          <w:sz w:val="24"/>
          <w:szCs w:val="24"/>
          <w:lang w:val="ru-RU"/>
        </w:rPr>
        <w:t>овременного китайского обществ</w:t>
      </w:r>
      <w:r w:rsidRPr="0083280B">
        <w:rPr>
          <w:rFonts w:ascii="Arial" w:hAnsi="Arial" w:cs="Arial"/>
          <w:sz w:val="24"/>
          <w:szCs w:val="24"/>
          <w:lang w:val="ru-RU"/>
        </w:rPr>
        <w:t xml:space="preserve"> как синтеза патриархального уклада и образцов массовой культуры, которая с помощью средств массовой информации формирует стиль жизни, привносит образцы западной культуры в восточные традиции.</w:t>
      </w:r>
    </w:p>
    <w:p w:rsid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A2F64">
        <w:rPr>
          <w:rFonts w:ascii="Arial" w:hAnsi="Arial" w:cs="Arial"/>
          <w:sz w:val="24"/>
          <w:szCs w:val="24"/>
          <w:lang w:val="ru-RU"/>
        </w:rPr>
        <w:t>Кроме того,  в исследовании анализируется такое новое</w:t>
      </w:r>
      <w:r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явления, как тенденция перехода традиционных СМИ в киберпространство. Появление  интернет-изданий у  традиционных СМИ  вовсе не означает  отказа  от бумажного формата. Как показала практика, популярность сетевых СМИ в Китае оказалась достаточно высокой.  Они характеризуются  высокой рентабельностью.  В связи с этим различия между традиционными СМИ и сетевыми  размываются, что является результатом глобализации. </w:t>
      </w:r>
      <w:r w:rsidRPr="000A2F64">
        <w:rPr>
          <w:rFonts w:ascii="Arial" w:hAnsi="Arial" w:cs="Arial"/>
          <w:sz w:val="24"/>
          <w:szCs w:val="24"/>
          <w:lang w:val="ru-RU"/>
        </w:rPr>
        <w:tab/>
      </w:r>
    </w:p>
    <w:p w:rsidR="000707AF" w:rsidRPr="000707AF" w:rsidRDefault="000707AF" w:rsidP="00DC092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707AF">
        <w:rPr>
          <w:rFonts w:ascii="Arial" w:hAnsi="Arial" w:cs="Arial"/>
          <w:sz w:val="24"/>
          <w:szCs w:val="24"/>
          <w:lang w:val="ru-RU"/>
        </w:rPr>
        <w:t>В</w:t>
      </w:r>
      <w:r w:rsidR="00950EAC">
        <w:rPr>
          <w:rFonts w:ascii="Arial" w:hAnsi="Arial" w:cs="Arial"/>
          <w:sz w:val="24"/>
          <w:szCs w:val="24"/>
          <w:lang w:val="ru-RU"/>
        </w:rPr>
        <w:t xml:space="preserve"> новый век,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широко используя 60-летний опыт управления государственными делами, </w:t>
      </w:r>
      <w:r w:rsidR="00CC3D7B">
        <w:rPr>
          <w:rFonts w:ascii="Arial" w:hAnsi="Arial" w:cs="Arial"/>
          <w:sz w:val="24"/>
          <w:szCs w:val="24"/>
          <w:lang w:val="ru-RU"/>
        </w:rPr>
        <w:t xml:space="preserve">Коммунистическая партия Китая </w:t>
      </w:r>
      <w:r>
        <w:rPr>
          <w:rFonts w:ascii="Arial" w:hAnsi="Arial" w:cs="Arial"/>
          <w:sz w:val="24"/>
          <w:szCs w:val="24"/>
          <w:lang w:val="ru-RU"/>
        </w:rPr>
        <w:t xml:space="preserve"> определяет</w:t>
      </w:r>
      <w:r w:rsidR="00CC3D7B">
        <w:rPr>
          <w:rFonts w:ascii="Arial" w:hAnsi="Arial" w:cs="Arial"/>
          <w:sz w:val="24"/>
          <w:szCs w:val="24"/>
          <w:lang w:val="ru-RU"/>
        </w:rPr>
        <w:t xml:space="preserve"> развитие  страны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в</w:t>
      </w:r>
      <w:r w:rsidR="00CC3D7B">
        <w:rPr>
          <w:rFonts w:ascii="Arial" w:hAnsi="Arial" w:cs="Arial"/>
          <w:sz w:val="24"/>
          <w:szCs w:val="24"/>
          <w:lang w:val="ru-RU"/>
        </w:rPr>
        <w:t xml:space="preserve"> современных условиях, выдвигает 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теории глубок</w:t>
      </w:r>
      <w:r w:rsidR="00CC3D7B">
        <w:rPr>
          <w:rFonts w:ascii="Arial" w:hAnsi="Arial" w:cs="Arial"/>
          <w:sz w:val="24"/>
          <w:szCs w:val="24"/>
          <w:lang w:val="ru-RU"/>
        </w:rPr>
        <w:t xml:space="preserve">их изменений, гармоничного мира и 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совместного развития, общей ответственности и активного участия.</w:t>
      </w:r>
      <w:r>
        <w:rPr>
          <w:rFonts w:ascii="Arial" w:hAnsi="Arial" w:cs="Arial"/>
          <w:sz w:val="24"/>
          <w:szCs w:val="24"/>
          <w:lang w:val="ru-RU"/>
        </w:rPr>
        <w:t xml:space="preserve"> СМИ Китая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играют огромную р</w:t>
      </w:r>
      <w:r w:rsidR="00CC3D7B">
        <w:rPr>
          <w:rFonts w:ascii="Arial" w:hAnsi="Arial" w:cs="Arial"/>
          <w:sz w:val="24"/>
          <w:szCs w:val="24"/>
          <w:lang w:val="ru-RU"/>
        </w:rPr>
        <w:t>оль в образовании, просвещен</w:t>
      </w:r>
      <w:proofErr w:type="gramStart"/>
      <w:r w:rsidR="00CC3D7B">
        <w:rPr>
          <w:rFonts w:ascii="Arial" w:hAnsi="Arial" w:cs="Arial"/>
          <w:sz w:val="24"/>
          <w:szCs w:val="24"/>
          <w:lang w:val="ru-RU"/>
        </w:rPr>
        <w:t xml:space="preserve">ии 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ау</w:t>
      </w:r>
      <w:proofErr w:type="gramEnd"/>
      <w:r w:rsidRPr="000707AF">
        <w:rPr>
          <w:rFonts w:ascii="Arial" w:hAnsi="Arial" w:cs="Arial"/>
          <w:sz w:val="24"/>
          <w:szCs w:val="24"/>
          <w:lang w:val="ru-RU"/>
        </w:rPr>
        <w:t>дитории. Таким образом, китайские средства массовой информации должны взять на себя благородную и сакральную функцию социальной ответственности, способствовать становлению и благотворному распространению культуры. Китайские СМИ должны адаптироваться к современному обществу и охватывать темы, актуальные для</w:t>
      </w:r>
      <w:r w:rsidR="00506522">
        <w:rPr>
          <w:rFonts w:ascii="Arial" w:hAnsi="Arial" w:cs="Arial"/>
          <w:sz w:val="24"/>
          <w:szCs w:val="24"/>
          <w:lang w:val="ru-RU"/>
        </w:rPr>
        <w:t xml:space="preserve"> конкретной эпохи. Особенность современных китайских средств массовой информации заключается в преобладании  исключительно  </w:t>
      </w:r>
      <w:r w:rsidR="00DC0927">
        <w:rPr>
          <w:rFonts w:ascii="Arial" w:hAnsi="Arial" w:cs="Arial"/>
          <w:sz w:val="24"/>
          <w:szCs w:val="24"/>
          <w:lang w:val="ru-RU"/>
        </w:rPr>
        <w:t>оперативно-новостных  жанров</w:t>
      </w:r>
      <w:r w:rsidRPr="000707AF">
        <w:rPr>
          <w:rFonts w:ascii="Arial" w:hAnsi="Arial" w:cs="Arial"/>
          <w:sz w:val="24"/>
          <w:szCs w:val="24"/>
          <w:lang w:val="ru-RU"/>
        </w:rPr>
        <w:t>: новость, заметка, фоторепорт</w:t>
      </w:r>
      <w:r w:rsidR="00DC0927">
        <w:rPr>
          <w:rFonts w:ascii="Arial" w:hAnsi="Arial" w:cs="Arial"/>
          <w:sz w:val="24"/>
          <w:szCs w:val="24"/>
          <w:lang w:val="ru-RU"/>
        </w:rPr>
        <w:t>аж. В то время</w:t>
      </w:r>
      <w:proofErr w:type="gramStart"/>
      <w:r w:rsidR="00DC092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DC0927">
        <w:rPr>
          <w:rFonts w:ascii="Arial" w:hAnsi="Arial" w:cs="Arial"/>
          <w:sz w:val="24"/>
          <w:szCs w:val="24"/>
          <w:lang w:val="ru-RU"/>
        </w:rPr>
        <w:t xml:space="preserve"> как печатные издания </w:t>
      </w:r>
      <w:r w:rsidRPr="000707AF">
        <w:rPr>
          <w:rFonts w:ascii="Arial" w:hAnsi="Arial" w:cs="Arial"/>
          <w:sz w:val="24"/>
          <w:szCs w:val="24"/>
          <w:lang w:val="ru-RU"/>
        </w:rPr>
        <w:t>стремятся к более гл</w:t>
      </w:r>
      <w:r w:rsidR="00DC0927">
        <w:rPr>
          <w:rFonts w:ascii="Arial" w:hAnsi="Arial" w:cs="Arial"/>
          <w:sz w:val="24"/>
          <w:szCs w:val="24"/>
          <w:lang w:val="ru-RU"/>
        </w:rPr>
        <w:t xml:space="preserve">убокому освещению  проблем современности   и актуализации </w:t>
      </w:r>
      <w:r w:rsidRPr="000707AF">
        <w:rPr>
          <w:rFonts w:ascii="Arial" w:hAnsi="Arial" w:cs="Arial"/>
          <w:sz w:val="24"/>
          <w:szCs w:val="24"/>
          <w:lang w:val="ru-RU"/>
        </w:rPr>
        <w:t xml:space="preserve"> </w:t>
      </w:r>
      <w:r w:rsidR="00DC0927">
        <w:rPr>
          <w:rFonts w:ascii="Arial" w:hAnsi="Arial" w:cs="Arial"/>
          <w:sz w:val="24"/>
          <w:szCs w:val="24"/>
          <w:lang w:val="ru-RU"/>
        </w:rPr>
        <w:t>их в культурно-просветительском  аспекте</w:t>
      </w:r>
      <w:r w:rsidRPr="000707AF">
        <w:rPr>
          <w:rFonts w:ascii="Arial" w:hAnsi="Arial" w:cs="Arial"/>
          <w:sz w:val="24"/>
          <w:szCs w:val="24"/>
          <w:lang w:val="ru-RU"/>
        </w:rPr>
        <w:t>.</w:t>
      </w:r>
      <w:r w:rsidR="00DC0927">
        <w:rPr>
          <w:rFonts w:ascii="Arial" w:hAnsi="Arial" w:cs="Arial"/>
          <w:sz w:val="24"/>
          <w:szCs w:val="24"/>
          <w:lang w:val="ru-RU"/>
        </w:rPr>
        <w:t xml:space="preserve"> </w:t>
      </w:r>
      <w:r w:rsidRPr="000707AF">
        <w:rPr>
          <w:rFonts w:ascii="Arial" w:hAnsi="Arial" w:cs="Arial"/>
          <w:sz w:val="24"/>
          <w:szCs w:val="24"/>
          <w:lang w:val="ru-RU"/>
        </w:rPr>
        <w:t>Благодаря культурно-просв</w:t>
      </w:r>
      <w:r w:rsidR="00DC0927">
        <w:rPr>
          <w:rFonts w:ascii="Arial" w:hAnsi="Arial" w:cs="Arial"/>
          <w:sz w:val="24"/>
          <w:szCs w:val="24"/>
          <w:lang w:val="ru-RU"/>
        </w:rPr>
        <w:t>етительской деятельностью в СМИ  формируются ценности китайского общества</w:t>
      </w:r>
      <w:r w:rsidRPr="000707AF">
        <w:rPr>
          <w:rFonts w:ascii="Arial" w:hAnsi="Arial" w:cs="Arial"/>
          <w:sz w:val="24"/>
          <w:szCs w:val="24"/>
          <w:lang w:val="ru-RU"/>
        </w:rPr>
        <w:t>.</w:t>
      </w:r>
    </w:p>
    <w:p w:rsid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Hei" w:hAnsi="Arial" w:cs="Arial"/>
          <w:sz w:val="24"/>
          <w:szCs w:val="24"/>
          <w:lang w:val="ru-RU"/>
        </w:rPr>
        <w:t>С</w:t>
      </w:r>
      <w:r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0A2F64">
        <w:rPr>
          <w:rFonts w:ascii="Arial" w:eastAsia="SimHei" w:hAnsi="Arial" w:cs="Arial"/>
          <w:sz w:val="24"/>
          <w:szCs w:val="24"/>
          <w:lang w:val="ru-RU"/>
        </w:rPr>
        <w:t>актуальностью исследования связана и его</w:t>
      </w:r>
      <w:r w:rsidRPr="000A2F64">
        <w:rPr>
          <w:rFonts w:ascii="Arial" w:eastAsia="SimHei" w:hAnsi="Arial" w:cs="Arial"/>
          <w:b/>
          <w:bCs/>
          <w:sz w:val="24"/>
          <w:szCs w:val="24"/>
          <w:lang w:val="ru-RU"/>
        </w:rPr>
        <w:t xml:space="preserve"> </w:t>
      </w:r>
      <w:r w:rsidRPr="00305270">
        <w:rPr>
          <w:rFonts w:ascii="Arial" w:eastAsia="SimHei" w:hAnsi="Arial" w:cs="Arial"/>
          <w:b/>
          <w:bCs/>
          <w:sz w:val="24"/>
          <w:szCs w:val="24"/>
          <w:lang w:val="ru-RU"/>
        </w:rPr>
        <w:t>научная новизна</w:t>
      </w:r>
      <w:r w:rsidRPr="000A2F64">
        <w:rPr>
          <w:rFonts w:ascii="Arial" w:eastAsia="SimHei" w:hAnsi="Arial" w:cs="Arial"/>
          <w:bCs/>
          <w:sz w:val="24"/>
          <w:szCs w:val="24"/>
          <w:lang w:val="ru-RU"/>
        </w:rPr>
        <w:t>.</w:t>
      </w:r>
      <w:r w:rsidRPr="000A2F64">
        <w:rPr>
          <w:rFonts w:ascii="Arial" w:eastAsia="SimHei" w:hAnsi="Arial" w:cs="Arial"/>
          <w:b/>
          <w:bCs/>
          <w:sz w:val="24"/>
          <w:szCs w:val="24"/>
          <w:lang w:val="ru-RU"/>
        </w:rPr>
        <w:t xml:space="preserve">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В диссертации предпринята попытка анализа специфики  культурно-просветительской деятельности  в СМИ Китая,  проводится </w:t>
      </w:r>
      <w:r w:rsidRPr="000A2F64">
        <w:rPr>
          <w:rFonts w:ascii="Arial" w:hAnsi="Arial" w:cs="Arial"/>
          <w:sz w:val="24"/>
          <w:szCs w:val="24"/>
          <w:lang w:val="ru-RU"/>
        </w:rPr>
        <w:lastRenderedPageBreak/>
        <w:t>сопоставление культурно-просветительской деятельности в разных типах  СМИ.  Кроме то</w:t>
      </w:r>
      <w:r w:rsidR="00DC0927">
        <w:rPr>
          <w:rFonts w:ascii="Arial" w:hAnsi="Arial" w:cs="Arial"/>
          <w:sz w:val="24"/>
          <w:szCs w:val="24"/>
          <w:lang w:val="ru-RU"/>
        </w:rPr>
        <w:t xml:space="preserve">го, систематизируется  китайский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 и зарубежный опыт по изучению эффективности </w:t>
      </w:r>
      <w:r>
        <w:rPr>
          <w:rFonts w:ascii="Arial" w:hAnsi="Arial" w:cs="Arial"/>
          <w:sz w:val="24"/>
          <w:szCs w:val="24"/>
          <w:lang w:val="ru-RU"/>
        </w:rPr>
        <w:t>культурно-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просветительской деятельности в  </w:t>
      </w:r>
      <w:r w:rsidR="00DC0927">
        <w:rPr>
          <w:rFonts w:ascii="Arial" w:hAnsi="Arial" w:cs="Arial"/>
          <w:sz w:val="24"/>
          <w:szCs w:val="24"/>
          <w:lang w:val="ru-RU"/>
        </w:rPr>
        <w:t xml:space="preserve">СМИ. Стоит отметить, что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в китайской науке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2F64">
        <w:rPr>
          <w:rFonts w:ascii="Arial" w:hAnsi="Arial" w:cs="Arial"/>
          <w:sz w:val="24"/>
          <w:szCs w:val="24"/>
          <w:lang w:val="ru-RU"/>
        </w:rPr>
        <w:t>отсутствует комплексный анализ такого феномена как культурно-просветительская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2F64">
        <w:rPr>
          <w:rFonts w:ascii="Arial" w:hAnsi="Arial" w:cs="Arial"/>
          <w:sz w:val="24"/>
          <w:szCs w:val="24"/>
          <w:lang w:val="ru-RU"/>
        </w:rPr>
        <w:t>деятельность в СМИ.</w:t>
      </w:r>
    </w:p>
    <w:p w:rsidR="00305270" w:rsidRP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Обоснование проблемы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 зависит от современного положения  культурно-просветительской деятельности СМИ Китая, её структуры и внутреннего развития, и её социокультурной эффективности.</w:t>
      </w:r>
    </w:p>
    <w:p w:rsid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Научно-теоретическую базу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 диссертации составили труды российских исследователей: С. Корконосенко, И. Бл</w:t>
      </w:r>
      <w:r w:rsidR="00DC0927">
        <w:rPr>
          <w:rFonts w:ascii="Arial" w:hAnsi="Arial" w:cs="Arial"/>
          <w:sz w:val="24"/>
          <w:szCs w:val="24"/>
          <w:lang w:val="ru-RU"/>
        </w:rPr>
        <w:t xml:space="preserve">охина, Е. </w:t>
      </w:r>
      <w:proofErr w:type="spellStart"/>
      <w:r w:rsidR="00DC0927">
        <w:rPr>
          <w:rFonts w:ascii="Arial" w:hAnsi="Arial" w:cs="Arial"/>
          <w:sz w:val="24"/>
          <w:szCs w:val="24"/>
          <w:lang w:val="ru-RU"/>
        </w:rPr>
        <w:t>Вартановой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>, С. Ильченко, С. Михайлова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, Л. Марьина; а также китайских учёных: Ван </w:t>
      </w:r>
      <w:proofErr w:type="spellStart"/>
      <w:r w:rsidRPr="00305270">
        <w:rPr>
          <w:rFonts w:ascii="Arial" w:hAnsi="Arial" w:cs="Arial"/>
          <w:sz w:val="24"/>
          <w:szCs w:val="24"/>
          <w:lang w:val="ru-RU"/>
        </w:rPr>
        <w:t>Чжунминь</w:t>
      </w:r>
      <w:proofErr w:type="spellEnd"/>
      <w:r w:rsidRPr="0030527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305270">
        <w:rPr>
          <w:rFonts w:ascii="Arial" w:hAnsi="Arial" w:cs="Arial"/>
          <w:sz w:val="24"/>
          <w:szCs w:val="24"/>
          <w:lang w:val="ru-RU"/>
        </w:rPr>
        <w:t>Ляо</w:t>
      </w:r>
      <w:proofErr w:type="spellEnd"/>
      <w:r w:rsidRPr="0030527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05270">
        <w:rPr>
          <w:rFonts w:ascii="Arial" w:hAnsi="Arial" w:cs="Arial"/>
          <w:sz w:val="24"/>
          <w:szCs w:val="24"/>
          <w:lang w:val="ru-RU"/>
        </w:rPr>
        <w:t>шенцин</w:t>
      </w:r>
      <w:proofErr w:type="spellEnd"/>
      <w:r w:rsidRPr="00305270">
        <w:rPr>
          <w:rFonts w:ascii="Arial" w:hAnsi="Arial" w:cs="Arial"/>
          <w:sz w:val="24"/>
          <w:szCs w:val="24"/>
          <w:lang w:val="ru-RU"/>
        </w:rPr>
        <w:t xml:space="preserve">, Ли </w:t>
      </w:r>
      <w:proofErr w:type="spellStart"/>
      <w:r w:rsidRPr="00305270">
        <w:rPr>
          <w:rFonts w:ascii="Arial" w:hAnsi="Arial" w:cs="Arial"/>
          <w:sz w:val="24"/>
          <w:szCs w:val="24"/>
          <w:lang w:val="ru-RU"/>
        </w:rPr>
        <w:t>К</w:t>
      </w:r>
      <w:r w:rsidR="00DC0927">
        <w:rPr>
          <w:rFonts w:ascii="Arial" w:hAnsi="Arial" w:cs="Arial"/>
          <w:sz w:val="24"/>
          <w:szCs w:val="24"/>
          <w:lang w:val="ru-RU"/>
        </w:rPr>
        <w:t>э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 xml:space="preserve">, Ван </w:t>
      </w:r>
      <w:proofErr w:type="spellStart"/>
      <w:r w:rsidR="00DC0927">
        <w:rPr>
          <w:rFonts w:ascii="Arial" w:hAnsi="Arial" w:cs="Arial"/>
          <w:sz w:val="24"/>
          <w:szCs w:val="24"/>
          <w:lang w:val="ru-RU"/>
        </w:rPr>
        <w:t>Линцзу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DC0927">
        <w:rPr>
          <w:rFonts w:ascii="Arial" w:hAnsi="Arial" w:cs="Arial"/>
          <w:sz w:val="24"/>
          <w:szCs w:val="24"/>
          <w:lang w:val="ru-RU"/>
        </w:rPr>
        <w:t>Пэн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C0927">
        <w:rPr>
          <w:rFonts w:ascii="Arial" w:hAnsi="Arial" w:cs="Arial"/>
          <w:sz w:val="24"/>
          <w:szCs w:val="24"/>
          <w:lang w:val="ru-RU"/>
        </w:rPr>
        <w:t>Яньхун</w:t>
      </w:r>
      <w:proofErr w:type="spellEnd"/>
      <w:r w:rsidRPr="00305270">
        <w:rPr>
          <w:rFonts w:ascii="Arial" w:hAnsi="Arial" w:cs="Arial"/>
          <w:sz w:val="24"/>
          <w:szCs w:val="24"/>
          <w:lang w:val="ru-RU"/>
        </w:rPr>
        <w:t>.</w:t>
      </w:r>
    </w:p>
    <w:p w:rsidR="000707AF" w:rsidRPr="000707AF" w:rsidRDefault="000707AF" w:rsidP="000707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Эмпирическая база</w:t>
      </w:r>
      <w:r w:rsidRPr="001C079A">
        <w:rPr>
          <w:rFonts w:ascii="Arial" w:hAnsi="Arial" w:cs="Arial"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>исследования</w:t>
      </w:r>
      <w:r w:rsidRPr="001C079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>включает</w:t>
      </w:r>
      <w:r w:rsidRPr="001C079A">
        <w:rPr>
          <w:rFonts w:ascii="Arial" w:hAnsi="Arial" w:cs="Arial"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>в</w:t>
      </w:r>
      <w:r w:rsidRPr="001C079A">
        <w:rPr>
          <w:rFonts w:ascii="Arial" w:hAnsi="Arial" w:cs="Arial"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>себя</w:t>
      </w:r>
      <w:r w:rsidRPr="001C079A">
        <w:rPr>
          <w:rFonts w:ascii="Arial" w:hAnsi="Arial" w:cs="Arial"/>
          <w:sz w:val="24"/>
          <w:szCs w:val="24"/>
          <w:lang w:val="ru-RU"/>
        </w:rPr>
        <w:t xml:space="preserve"> </w:t>
      </w:r>
      <w:r w:rsidRPr="000A2F64">
        <w:rPr>
          <w:rFonts w:ascii="Arial" w:hAnsi="Arial" w:cs="Arial"/>
          <w:sz w:val="24"/>
          <w:szCs w:val="24"/>
          <w:lang w:val="ru-RU"/>
        </w:rPr>
        <w:t>материалы</w:t>
      </w:r>
      <w:r w:rsidRPr="001C079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китайс</w:t>
      </w:r>
      <w:r w:rsidR="00DC0927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их </w:t>
      </w:r>
      <w:r w:rsidRPr="000A2F64">
        <w:rPr>
          <w:rFonts w:ascii="Arial" w:hAnsi="Arial" w:cs="Arial"/>
          <w:sz w:val="24"/>
          <w:szCs w:val="24"/>
          <w:lang w:val="ru-RU"/>
        </w:rPr>
        <w:t>СМИ</w:t>
      </w:r>
      <w:r>
        <w:rPr>
          <w:rFonts w:ascii="Arial" w:hAnsi="Arial" w:cs="Arial"/>
          <w:sz w:val="24"/>
          <w:szCs w:val="24"/>
          <w:lang w:val="ru-RU"/>
        </w:rPr>
        <w:t xml:space="preserve"> – газета «Жэньминь жибао» «Вечерний Пекин», Журнал «Китайская литература»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Бо</w:t>
      </w:r>
      <w:proofErr w:type="spellEnd"/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У</w:t>
      </w:r>
      <w:proofErr w:type="gramEnd"/>
      <w:r>
        <w:rPr>
          <w:rFonts w:ascii="Arial" w:hAnsi="Arial" w:cs="Arial"/>
          <w:sz w:val="24"/>
          <w:szCs w:val="24"/>
          <w:lang w:val="ru-RU"/>
        </w:rPr>
        <w:t>», Сайт «</w:t>
      </w:r>
      <w:proofErr w:type="spellStart"/>
      <w:r>
        <w:rPr>
          <w:rFonts w:ascii="Arial" w:hAnsi="Arial" w:cs="Arial" w:hint="eastAsia"/>
          <w:sz w:val="24"/>
          <w:szCs w:val="24"/>
          <w:lang w:val="ru-RU"/>
        </w:rPr>
        <w:t>NetEase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707AF" w:rsidRPr="000707AF" w:rsidRDefault="005F2B08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Хронологические рамки</w:t>
      </w:r>
      <w:r w:rsidR="00DC0927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DC0927">
        <w:rPr>
          <w:rFonts w:ascii="Arial" w:hAnsi="Arial" w:cs="Arial"/>
          <w:sz w:val="24"/>
          <w:szCs w:val="24"/>
          <w:lang w:val="ru-RU"/>
        </w:rPr>
        <w:t xml:space="preserve">анализ социокультурной динамики </w:t>
      </w:r>
      <w:r w:rsidR="000707AF" w:rsidRPr="000707AF">
        <w:rPr>
          <w:rFonts w:ascii="Arial" w:hAnsi="Arial" w:cs="Arial"/>
          <w:sz w:val="24"/>
          <w:szCs w:val="24"/>
          <w:lang w:val="ru-RU"/>
        </w:rPr>
        <w:t>кита</w:t>
      </w:r>
      <w:r w:rsidR="00DC0927">
        <w:rPr>
          <w:rFonts w:ascii="Arial" w:hAnsi="Arial" w:cs="Arial"/>
          <w:sz w:val="24"/>
          <w:szCs w:val="24"/>
          <w:lang w:val="ru-RU"/>
        </w:rPr>
        <w:t xml:space="preserve">йских СМИ с 2015 года и по </w:t>
      </w:r>
      <w:proofErr w:type="spellStart"/>
      <w:r w:rsidR="00DC0927">
        <w:rPr>
          <w:rFonts w:ascii="Arial" w:hAnsi="Arial" w:cs="Arial"/>
          <w:sz w:val="24"/>
          <w:szCs w:val="24"/>
          <w:lang w:val="ru-RU"/>
        </w:rPr>
        <w:t>сегоднящний</w:t>
      </w:r>
      <w:proofErr w:type="spellEnd"/>
      <w:r w:rsidR="00DC0927">
        <w:rPr>
          <w:rFonts w:ascii="Arial" w:hAnsi="Arial" w:cs="Arial"/>
          <w:sz w:val="24"/>
          <w:szCs w:val="24"/>
          <w:lang w:val="ru-RU"/>
        </w:rPr>
        <w:t xml:space="preserve">  день</w:t>
      </w:r>
      <w:r w:rsidR="000707AF" w:rsidRPr="000707AF">
        <w:rPr>
          <w:rFonts w:ascii="Arial" w:hAnsi="Arial" w:cs="Arial"/>
          <w:sz w:val="24"/>
          <w:szCs w:val="24"/>
          <w:lang w:val="ru-RU"/>
        </w:rPr>
        <w:t>.</w:t>
      </w:r>
    </w:p>
    <w:p w:rsidR="00305270" w:rsidRPr="000A2F64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Объект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исследования:</w:t>
      </w:r>
      <w:r w:rsidR="005F2B08">
        <w:rPr>
          <w:rFonts w:ascii="Arial" w:hAnsi="Arial" w:cs="Arial"/>
          <w:sz w:val="24"/>
          <w:szCs w:val="24"/>
          <w:lang w:val="ru-RU"/>
        </w:rPr>
        <w:t xml:space="preserve"> современные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СМИ Китая в контексте культурно-просветительской деятельности.</w:t>
      </w:r>
    </w:p>
    <w:p w:rsid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Предмет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исследования:  культурно-просветительская  деятельность в СМИ Китая как фактор культурной социализации. </w:t>
      </w:r>
    </w:p>
    <w:p w:rsidR="00305270" w:rsidRP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Целью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диссертации является анализ роли культурно-просветительской деятельности в процессе коммуникации  и определение перспектив дальнейшего развития культурно-просветительской деятельности в </w:t>
      </w:r>
      <w:r w:rsidRPr="000A2F64">
        <w:rPr>
          <w:rFonts w:ascii="Arial" w:eastAsia="Arial Unicode MS" w:hAnsi="Arial" w:cs="Arial"/>
          <w:sz w:val="24"/>
          <w:szCs w:val="24"/>
          <w:lang w:val="ru-RU"/>
        </w:rPr>
        <w:t xml:space="preserve">СМИ Китая. Наряду с </w:t>
      </w:r>
      <w:r w:rsidRPr="000A2F64">
        <w:rPr>
          <w:rFonts w:ascii="Arial" w:hAnsi="Arial" w:cs="Arial"/>
          <w:sz w:val="24"/>
          <w:szCs w:val="24"/>
          <w:lang w:val="ru-RU"/>
        </w:rPr>
        <w:t xml:space="preserve"> коммуникативной функцией  СМИ, культурно-просветительская деятельность представляет  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мировоззрения, ценности и комплекс интеллектуальных способностей к компет</w:t>
      </w:r>
      <w:r w:rsidRPr="00305270">
        <w:rPr>
          <w:rFonts w:ascii="Arial" w:hAnsi="Arial" w:cs="Arial"/>
          <w:sz w:val="24"/>
          <w:szCs w:val="24"/>
          <w:lang w:val="ru-RU"/>
        </w:rPr>
        <w:t>ентному действию.</w:t>
      </w:r>
    </w:p>
    <w:p w:rsidR="00305270" w:rsidRP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sz w:val="24"/>
          <w:szCs w:val="24"/>
          <w:lang w:val="ru-RU"/>
        </w:rPr>
        <w:t xml:space="preserve">Осуществление данной цели предполагает решение следующих </w:t>
      </w:r>
      <w:r w:rsidRPr="00305270">
        <w:rPr>
          <w:rFonts w:ascii="Arial" w:hAnsi="Arial" w:cs="Arial"/>
          <w:b/>
          <w:sz w:val="24"/>
          <w:szCs w:val="24"/>
          <w:lang w:val="ru-RU"/>
        </w:rPr>
        <w:t>задач</w:t>
      </w:r>
      <w:r w:rsidRPr="00305270">
        <w:rPr>
          <w:rFonts w:ascii="Arial" w:hAnsi="Arial" w:cs="Arial"/>
          <w:sz w:val="24"/>
          <w:szCs w:val="24"/>
          <w:lang w:val="ru-RU"/>
        </w:rPr>
        <w:t>:</w:t>
      </w:r>
    </w:p>
    <w:p w:rsidR="00305270" w:rsidRPr="00305270" w:rsidRDefault="00305270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sz w:val="24"/>
          <w:szCs w:val="24"/>
          <w:lang w:val="ru-RU"/>
        </w:rPr>
        <w:tab/>
      </w:r>
      <w:r w:rsidR="00FD09E9">
        <w:rPr>
          <w:rFonts w:ascii="Arial" w:hAnsi="Arial" w:cs="Arial"/>
          <w:sz w:val="24"/>
          <w:szCs w:val="24"/>
          <w:lang w:val="ru-RU"/>
        </w:rPr>
        <w:t xml:space="preserve">1. </w:t>
      </w:r>
      <w:r w:rsidR="005F2B08">
        <w:rPr>
          <w:rFonts w:ascii="Arial" w:hAnsi="Arial" w:cs="Arial"/>
          <w:sz w:val="24"/>
          <w:szCs w:val="24"/>
          <w:lang w:val="ru-RU"/>
        </w:rPr>
        <w:t>Характеристика  китайских СМИ в контексте культурно-просветительской  деятельности</w:t>
      </w:r>
      <w:r w:rsidRPr="00305270">
        <w:rPr>
          <w:rFonts w:ascii="Arial" w:hAnsi="Arial" w:cs="Arial"/>
          <w:sz w:val="24"/>
          <w:szCs w:val="24"/>
          <w:lang w:val="ru-RU"/>
        </w:rPr>
        <w:t>;</w:t>
      </w:r>
    </w:p>
    <w:p w:rsidR="00305270" w:rsidRPr="00305270" w:rsidRDefault="005F2B08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2.   </w:t>
      </w:r>
      <w:r w:rsidR="00FD09E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Сравнение 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культурно-про</w:t>
      </w:r>
      <w:r>
        <w:rPr>
          <w:rFonts w:ascii="Arial" w:hAnsi="Arial" w:cs="Arial"/>
          <w:sz w:val="24"/>
          <w:szCs w:val="24"/>
          <w:lang w:val="ru-RU"/>
        </w:rPr>
        <w:t xml:space="preserve">светительской деятельности в 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разных тип</w:t>
      </w:r>
      <w:r>
        <w:rPr>
          <w:rFonts w:ascii="Arial" w:hAnsi="Arial" w:cs="Arial"/>
          <w:sz w:val="24"/>
          <w:szCs w:val="24"/>
          <w:lang w:val="ru-RU"/>
        </w:rPr>
        <w:t xml:space="preserve">ах 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китайских СМИ;</w:t>
      </w:r>
    </w:p>
    <w:p w:rsidR="00305270" w:rsidRPr="00305270" w:rsidRDefault="005F2B08" w:rsidP="00305270">
      <w:pPr>
        <w:snapToGri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3.  </w:t>
      </w:r>
      <w:r w:rsidR="00FD09E9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305270" w:rsidRPr="00305270">
        <w:rPr>
          <w:rFonts w:ascii="Arial" w:hAnsi="Arial" w:cs="Arial"/>
          <w:sz w:val="24"/>
          <w:szCs w:val="24"/>
          <w:lang w:val="ru-RU"/>
        </w:rPr>
        <w:t>нализ э</w:t>
      </w:r>
      <w:r>
        <w:rPr>
          <w:rFonts w:ascii="Arial" w:hAnsi="Arial" w:cs="Arial"/>
          <w:sz w:val="24"/>
          <w:szCs w:val="24"/>
          <w:lang w:val="ru-RU"/>
        </w:rPr>
        <w:t xml:space="preserve">ффективности 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культурно-просветительной деятельности в китайских СМИ.</w:t>
      </w:r>
    </w:p>
    <w:p w:rsidR="00305270" w:rsidRDefault="00305270" w:rsidP="0030527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Методологическая основа</w:t>
      </w:r>
      <w:r w:rsidRPr="00F63C48">
        <w:rPr>
          <w:rFonts w:ascii="Arial" w:hAnsi="Arial" w:cs="Arial"/>
          <w:sz w:val="24"/>
          <w:szCs w:val="24"/>
          <w:lang w:val="ru-RU"/>
        </w:rPr>
        <w:t xml:space="preserve"> работы</w:t>
      </w:r>
      <w:r w:rsidRPr="00F63C4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>состоит из</w:t>
      </w:r>
      <w:r w:rsidRPr="00F63C4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63C48">
        <w:rPr>
          <w:rFonts w:ascii="Arial" w:hAnsi="Arial" w:cs="Arial"/>
          <w:sz w:val="24"/>
          <w:szCs w:val="24"/>
          <w:lang w:val="ru-RU"/>
        </w:rPr>
        <w:t xml:space="preserve">анализа и сопоставления источников, синтеза эмпирической базы, опроса </w:t>
      </w:r>
      <w:r w:rsidRPr="000A2F64">
        <w:rPr>
          <w:rFonts w:ascii="Arial" w:hAnsi="Arial" w:cs="Arial"/>
          <w:sz w:val="24"/>
          <w:szCs w:val="24"/>
          <w:lang w:val="ru-RU"/>
        </w:rPr>
        <w:t>китайской аудитории</w:t>
      </w:r>
      <w:r w:rsidRPr="00F63C48">
        <w:rPr>
          <w:rFonts w:ascii="Arial" w:hAnsi="Arial" w:cs="Arial"/>
          <w:sz w:val="24"/>
          <w:szCs w:val="24"/>
          <w:lang w:val="ru-RU"/>
        </w:rPr>
        <w:t>, классификации, обобщения и описания, а также аналитического метода.</w:t>
      </w:r>
    </w:p>
    <w:p w:rsidR="00305270" w:rsidRPr="00305270" w:rsidRDefault="00305270" w:rsidP="0030527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b/>
          <w:sz w:val="24"/>
          <w:szCs w:val="24"/>
          <w:lang w:val="ru-RU"/>
        </w:rPr>
        <w:t>Структура</w:t>
      </w:r>
      <w:r w:rsidR="003D6EA0">
        <w:rPr>
          <w:rFonts w:ascii="Arial" w:hAnsi="Arial" w:cs="Arial"/>
          <w:sz w:val="24"/>
          <w:szCs w:val="24"/>
          <w:lang w:val="ru-RU"/>
        </w:rPr>
        <w:t xml:space="preserve"> диссертации 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 состоит из введения, двух частей, заключения</w:t>
      </w:r>
      <w:r w:rsidR="003D6EA0">
        <w:rPr>
          <w:rFonts w:ascii="Arial" w:hAnsi="Arial" w:cs="Arial"/>
          <w:sz w:val="24"/>
          <w:szCs w:val="24"/>
          <w:lang w:val="ru-RU"/>
        </w:rPr>
        <w:t>, списка  литературы, приложения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05270" w:rsidRPr="00305270" w:rsidRDefault="00305270" w:rsidP="0030527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sz w:val="24"/>
          <w:szCs w:val="24"/>
          <w:lang w:val="ru-RU"/>
        </w:rPr>
        <w:t>Во введении обосновывается выбор темы, выделяется объект и предмет исследования, определяются цель, задачи, методы и материал исследования.</w:t>
      </w:r>
    </w:p>
    <w:p w:rsidR="00305270" w:rsidRPr="00305270" w:rsidRDefault="00305270" w:rsidP="0030527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sz w:val="24"/>
          <w:szCs w:val="24"/>
          <w:lang w:val="ru-RU"/>
        </w:rPr>
        <w:t xml:space="preserve">Первая глава «Культурно-просветительская деятельность как феномен в </w:t>
      </w:r>
      <w:proofErr w:type="gramStart"/>
      <w:r w:rsidRPr="00305270">
        <w:rPr>
          <w:rFonts w:ascii="Arial" w:hAnsi="Arial" w:cs="Arial"/>
          <w:sz w:val="24"/>
          <w:szCs w:val="24"/>
          <w:lang w:val="ru-RU"/>
        </w:rPr>
        <w:t>современном</w:t>
      </w:r>
      <w:proofErr w:type="gramEnd"/>
      <w:r w:rsidRPr="0030527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05270">
        <w:rPr>
          <w:rFonts w:ascii="Arial" w:hAnsi="Arial" w:cs="Arial"/>
          <w:sz w:val="24"/>
          <w:szCs w:val="24"/>
          <w:lang w:val="ru-RU"/>
        </w:rPr>
        <w:t>медиапрост</w:t>
      </w:r>
      <w:r w:rsidR="003D6EA0">
        <w:rPr>
          <w:rFonts w:ascii="Arial" w:hAnsi="Arial" w:cs="Arial"/>
          <w:sz w:val="24"/>
          <w:szCs w:val="24"/>
          <w:lang w:val="ru-RU"/>
        </w:rPr>
        <w:t>ранстве</w:t>
      </w:r>
      <w:proofErr w:type="spellEnd"/>
      <w:r w:rsidR="003D6EA0">
        <w:rPr>
          <w:rFonts w:ascii="Arial" w:hAnsi="Arial" w:cs="Arial"/>
          <w:sz w:val="24"/>
          <w:szCs w:val="24"/>
          <w:lang w:val="ru-RU"/>
        </w:rPr>
        <w:t xml:space="preserve">» делится на 3 параграфа, в которых представлена теоретико-методологическая база исследования, сравнение российских и китайских научных источников. </w:t>
      </w:r>
    </w:p>
    <w:p w:rsidR="00305270" w:rsidRDefault="00305270" w:rsidP="006A7FB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05270">
        <w:rPr>
          <w:rFonts w:ascii="Arial" w:hAnsi="Arial" w:cs="Arial"/>
          <w:sz w:val="24"/>
          <w:szCs w:val="24"/>
          <w:lang w:val="ru-RU"/>
        </w:rPr>
        <w:lastRenderedPageBreak/>
        <w:t xml:space="preserve">Вторая глава «Сравнение культурно-просветительской деятельности в </w:t>
      </w:r>
      <w:r w:rsidR="003D6EA0">
        <w:rPr>
          <w:rFonts w:ascii="Arial" w:hAnsi="Arial" w:cs="Arial"/>
          <w:sz w:val="24"/>
          <w:szCs w:val="24"/>
          <w:lang w:val="ru-RU"/>
        </w:rPr>
        <w:t>разных тип</w:t>
      </w:r>
      <w:r w:rsidR="008222D4">
        <w:rPr>
          <w:rFonts w:ascii="Arial" w:hAnsi="Arial" w:cs="Arial"/>
          <w:sz w:val="24"/>
          <w:szCs w:val="24"/>
          <w:lang w:val="ru-RU"/>
        </w:rPr>
        <w:t xml:space="preserve">ах </w:t>
      </w:r>
      <w:r w:rsidR="003D6EA0">
        <w:rPr>
          <w:rFonts w:ascii="Arial" w:hAnsi="Arial" w:cs="Arial"/>
          <w:sz w:val="24"/>
          <w:szCs w:val="24"/>
          <w:lang w:val="ru-RU"/>
        </w:rPr>
        <w:t xml:space="preserve"> СМИ Китая» также состоит из  3 параграфов, в которых представлен эм</w:t>
      </w:r>
      <w:r w:rsidR="00450C5A">
        <w:rPr>
          <w:rFonts w:ascii="Arial" w:hAnsi="Arial" w:cs="Arial"/>
          <w:sz w:val="24"/>
          <w:szCs w:val="24"/>
          <w:lang w:val="ru-RU"/>
        </w:rPr>
        <w:t xml:space="preserve">пирический материал современных  китайских  средств массовой информации </w:t>
      </w:r>
      <w:r w:rsidR="006A7FB5">
        <w:rPr>
          <w:rFonts w:ascii="Arial" w:hAnsi="Arial" w:cs="Arial"/>
          <w:sz w:val="24"/>
          <w:szCs w:val="24"/>
          <w:lang w:val="ru-RU"/>
        </w:rPr>
        <w:t xml:space="preserve"> и анализируется аудиторный фактор, эффективность воздействия на него СМИ в контексте культурно-просветительской деятельности. </w:t>
      </w:r>
      <w:r w:rsidRPr="0030527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05270" w:rsidRDefault="006A7FB5" w:rsidP="006A7FB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В заключении мы приходим к выводу, что  в</w:t>
      </w:r>
      <w:r w:rsidR="00672878">
        <w:rPr>
          <w:rFonts w:ascii="Arial" w:hAnsi="Arial" w:cs="Arial"/>
          <w:sz w:val="24"/>
          <w:szCs w:val="24"/>
          <w:lang w:val="ru-RU"/>
        </w:rPr>
        <w:t xml:space="preserve"> 21 тысячелетии </w:t>
      </w:r>
      <w:r w:rsidR="00305270" w:rsidRPr="00305270">
        <w:rPr>
          <w:rFonts w:ascii="Arial" w:hAnsi="Arial" w:cs="Arial"/>
          <w:sz w:val="24"/>
          <w:szCs w:val="24"/>
          <w:lang w:val="ru-RU"/>
        </w:rPr>
        <w:t>невозможно вести культурно-просветительскую деятельность без использования новейших технологий и различных способов выхода в медиапространств</w:t>
      </w:r>
      <w:r>
        <w:rPr>
          <w:rFonts w:ascii="Arial" w:hAnsi="Arial" w:cs="Arial"/>
          <w:sz w:val="24"/>
          <w:szCs w:val="24"/>
          <w:lang w:val="ru-RU"/>
        </w:rPr>
        <w:t>о. Поэтому будущему специалисту</w:t>
      </w:r>
      <w:r w:rsidR="00672878">
        <w:rPr>
          <w:rFonts w:ascii="Arial" w:hAnsi="Arial" w:cs="Arial"/>
          <w:sz w:val="24"/>
          <w:szCs w:val="24"/>
          <w:lang w:val="ru-RU"/>
        </w:rPr>
        <w:t>,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как организатору культурно-просветительской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в СМИ</w:t>
      </w:r>
      <w:r w:rsidR="00672878">
        <w:rPr>
          <w:rFonts w:ascii="Arial" w:hAnsi="Arial" w:cs="Arial"/>
          <w:sz w:val="24"/>
          <w:szCs w:val="24"/>
          <w:lang w:val="ru-RU"/>
        </w:rPr>
        <w:t>,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необходимо иметь достаточно ком</w:t>
      </w:r>
      <w:r>
        <w:rPr>
          <w:rFonts w:ascii="Arial" w:hAnsi="Arial" w:cs="Arial"/>
          <w:sz w:val="24"/>
          <w:szCs w:val="24"/>
          <w:lang w:val="ru-RU"/>
        </w:rPr>
        <w:t xml:space="preserve">петенций в области журналистской деятельности, а также 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обладать медиа-грамотностью, получен</w:t>
      </w:r>
      <w:r>
        <w:rPr>
          <w:rFonts w:ascii="Arial" w:hAnsi="Arial" w:cs="Arial"/>
          <w:sz w:val="24"/>
          <w:szCs w:val="24"/>
          <w:lang w:val="ru-RU"/>
        </w:rPr>
        <w:t xml:space="preserve">ной в процессе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медиаобразования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>.  Для  развития  эффективности</w:t>
      </w:r>
      <w:r w:rsidR="00305270" w:rsidRPr="00305270">
        <w:rPr>
          <w:rFonts w:ascii="Arial" w:hAnsi="Arial" w:cs="Arial"/>
          <w:sz w:val="24"/>
          <w:szCs w:val="24"/>
          <w:lang w:val="ru-RU"/>
        </w:rPr>
        <w:t xml:space="preserve"> культурно-просвет</w:t>
      </w:r>
      <w:r w:rsidR="00D7214A">
        <w:rPr>
          <w:rFonts w:ascii="Arial" w:hAnsi="Arial" w:cs="Arial"/>
          <w:sz w:val="24"/>
          <w:szCs w:val="24"/>
          <w:lang w:val="ru-RU"/>
        </w:rPr>
        <w:t xml:space="preserve">ительской деятельности в СМИ необходимо использовать национальные  преимущества, историческую и культурную память  народа, сочетая их с ценностями современной цивилизации.  </w:t>
      </w:r>
    </w:p>
    <w:p w:rsidR="00305270" w:rsidRDefault="00305270" w:rsidP="00D7214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305270" w:rsidSect="00F0616A">
      <w:pgSz w:w="11906" w:h="16838"/>
      <w:pgMar w:top="1134" w:right="85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ED" w:rsidRDefault="00220DED" w:rsidP="001C6B17">
      <w:pPr>
        <w:spacing w:line="240" w:lineRule="auto"/>
      </w:pPr>
      <w:r>
        <w:separator/>
      </w:r>
    </w:p>
  </w:endnote>
  <w:endnote w:type="continuationSeparator" w:id="0">
    <w:p w:rsidR="00220DED" w:rsidRDefault="00220DED" w:rsidP="001C6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ED" w:rsidRDefault="00220DED" w:rsidP="001C6B17">
      <w:pPr>
        <w:spacing w:line="240" w:lineRule="auto"/>
      </w:pPr>
      <w:r>
        <w:separator/>
      </w:r>
    </w:p>
  </w:footnote>
  <w:footnote w:type="continuationSeparator" w:id="0">
    <w:p w:rsidR="00220DED" w:rsidRDefault="00220DED" w:rsidP="001C6B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D9A"/>
    <w:rsid w:val="0005687F"/>
    <w:rsid w:val="000707AF"/>
    <w:rsid w:val="000758C1"/>
    <w:rsid w:val="00080642"/>
    <w:rsid w:val="00134AFD"/>
    <w:rsid w:val="001C6B17"/>
    <w:rsid w:val="00220DED"/>
    <w:rsid w:val="00296452"/>
    <w:rsid w:val="002A049D"/>
    <w:rsid w:val="00305270"/>
    <w:rsid w:val="00321E45"/>
    <w:rsid w:val="00373F1C"/>
    <w:rsid w:val="003D6EA0"/>
    <w:rsid w:val="003E0866"/>
    <w:rsid w:val="00450C5A"/>
    <w:rsid w:val="00454B8F"/>
    <w:rsid w:val="004703EC"/>
    <w:rsid w:val="00484598"/>
    <w:rsid w:val="004B1259"/>
    <w:rsid w:val="00506522"/>
    <w:rsid w:val="00535A41"/>
    <w:rsid w:val="005C1FFE"/>
    <w:rsid w:val="005F2B08"/>
    <w:rsid w:val="005F4D9A"/>
    <w:rsid w:val="006023EB"/>
    <w:rsid w:val="00602EE0"/>
    <w:rsid w:val="00672878"/>
    <w:rsid w:val="006A73E2"/>
    <w:rsid w:val="006A7FB5"/>
    <w:rsid w:val="007427F8"/>
    <w:rsid w:val="008222D4"/>
    <w:rsid w:val="00883E20"/>
    <w:rsid w:val="00950EAC"/>
    <w:rsid w:val="009C618D"/>
    <w:rsid w:val="00A01FEE"/>
    <w:rsid w:val="00A1088C"/>
    <w:rsid w:val="00A778B1"/>
    <w:rsid w:val="00B42962"/>
    <w:rsid w:val="00B61280"/>
    <w:rsid w:val="00C57EBB"/>
    <w:rsid w:val="00CC3D7B"/>
    <w:rsid w:val="00D7214A"/>
    <w:rsid w:val="00DA6F18"/>
    <w:rsid w:val="00DC0927"/>
    <w:rsid w:val="00DC2B39"/>
    <w:rsid w:val="00E32596"/>
    <w:rsid w:val="00E43A22"/>
    <w:rsid w:val="00F0616A"/>
    <w:rsid w:val="00F509EC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6F1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A6F1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A6F18"/>
    <w:rPr>
      <w:sz w:val="18"/>
      <w:szCs w:val="18"/>
    </w:rPr>
  </w:style>
  <w:style w:type="character" w:styleId="a7">
    <w:name w:val="Hyperlink"/>
    <w:basedOn w:val="a0"/>
    <w:uiPriority w:val="99"/>
    <w:unhideWhenUsed/>
    <w:rsid w:val="00321E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Цзявэнь Е</dc:creator>
  <cp:keywords/>
  <dc:description/>
  <cp:lastModifiedBy>Asus</cp:lastModifiedBy>
  <cp:revision>18</cp:revision>
  <dcterms:created xsi:type="dcterms:W3CDTF">2016-04-10T15:37:00Z</dcterms:created>
  <dcterms:modified xsi:type="dcterms:W3CDTF">2016-05-03T15:30:00Z</dcterms:modified>
</cp:coreProperties>
</file>