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03A" w:rsidRPr="000204AE" w:rsidRDefault="00AD403A" w:rsidP="00B55482">
      <w:pPr>
        <w:spacing w:after="0" w:line="240" w:lineRule="auto"/>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САНКТ-ПЕТЕРБУРГСКИЙ ГОСУДАРСТВЕННЫЙ УНИВЕРСИТЕТ</w:t>
      </w:r>
    </w:p>
    <w:p w:rsidR="00AD403A" w:rsidRPr="000204AE" w:rsidRDefault="00AD403A" w:rsidP="00AD403A">
      <w:pPr>
        <w:spacing w:after="0" w:line="240" w:lineRule="auto"/>
        <w:jc w:val="center"/>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Высшая школа журналистики и массовых коммуникаций</w:t>
      </w:r>
    </w:p>
    <w:p w:rsidR="00AD403A" w:rsidRPr="000204AE" w:rsidRDefault="00AD403A" w:rsidP="00AD403A">
      <w:pPr>
        <w:spacing w:after="0" w:line="240" w:lineRule="auto"/>
        <w:jc w:val="center"/>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Факультет журналистики</w:t>
      </w: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right"/>
        <w:rPr>
          <w:rFonts w:ascii="Times New Roman" w:eastAsia="Times New Roman" w:hAnsi="Times New Roman" w:cs="Times New Roman"/>
          <w:i/>
          <w:sz w:val="28"/>
          <w:szCs w:val="28"/>
        </w:rPr>
      </w:pPr>
      <w:r w:rsidRPr="000204AE">
        <w:rPr>
          <w:rFonts w:ascii="Times New Roman" w:eastAsia="Times New Roman" w:hAnsi="Times New Roman" w:cs="Times New Roman"/>
          <w:i/>
          <w:sz w:val="28"/>
          <w:szCs w:val="28"/>
        </w:rPr>
        <w:t>На правах рукописи</w:t>
      </w: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ЭФЕНДИЕВА Алиса Александровна</w:t>
      </w:r>
    </w:p>
    <w:p w:rsidR="00AD403A" w:rsidRDefault="00AD403A" w:rsidP="00AD403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Визуальная экология в эпоху тотальной коммуникации:</w:t>
      </w:r>
    </w:p>
    <w:p w:rsidR="00AD403A" w:rsidRDefault="00AD403A" w:rsidP="00AD403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проблематика насилия в фотоконтенте.</w:t>
      </w:r>
    </w:p>
    <w:p w:rsidR="00AD403A" w:rsidRPr="000204AE" w:rsidRDefault="00AD403A" w:rsidP="00AD403A">
      <w:pPr>
        <w:spacing w:after="0" w:line="360" w:lineRule="auto"/>
        <w:jc w:val="center"/>
        <w:rPr>
          <w:rFonts w:ascii="Times New Roman" w:eastAsia="Times New Roman" w:hAnsi="Times New Roman" w:cs="Times New Roman"/>
          <w:b/>
          <w:sz w:val="28"/>
          <w:szCs w:val="28"/>
        </w:rPr>
      </w:pPr>
      <w:r w:rsidRPr="000204AE">
        <w:rPr>
          <w:rFonts w:ascii="Times New Roman" w:eastAsia="Times New Roman" w:hAnsi="Times New Roman" w:cs="Times New Roman"/>
          <w:b/>
          <w:sz w:val="28"/>
          <w:szCs w:val="28"/>
        </w:rPr>
        <w:t>Профиль магистратуры –– «Медиадизайн»</w:t>
      </w:r>
    </w:p>
    <w:p w:rsidR="00AD403A" w:rsidRPr="000204AE" w:rsidRDefault="00AD403A" w:rsidP="00AD403A">
      <w:pPr>
        <w:spacing w:after="0" w:line="360" w:lineRule="auto"/>
        <w:jc w:val="center"/>
        <w:rPr>
          <w:rFonts w:ascii="Times New Roman" w:eastAsia="Times New Roman" w:hAnsi="Times New Roman" w:cs="Times New Roman"/>
          <w:sz w:val="28"/>
          <w:szCs w:val="28"/>
        </w:rPr>
      </w:pPr>
    </w:p>
    <w:p w:rsidR="00AD403A" w:rsidRPr="000204AE" w:rsidRDefault="00AD403A" w:rsidP="00AD403A">
      <w:pPr>
        <w:spacing w:after="0" w:line="360" w:lineRule="auto"/>
        <w:jc w:val="center"/>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МАГИСТЕРСКАЯ ДИССЕРТАЦИЯ</w:t>
      </w: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240" w:lineRule="auto"/>
        <w:jc w:val="right"/>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Научный руководитель ––</w:t>
      </w:r>
    </w:p>
    <w:p w:rsidR="00AD403A" w:rsidRPr="000204AE" w:rsidRDefault="00AD403A" w:rsidP="00AD403A">
      <w:pPr>
        <w:spacing w:after="0" w:line="240" w:lineRule="auto"/>
        <w:jc w:val="right"/>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филол</w:t>
      </w:r>
      <w:r w:rsidRPr="000204AE">
        <w:rPr>
          <w:rFonts w:ascii="Times New Roman" w:eastAsia="Times New Roman" w:hAnsi="Times New Roman" w:cs="Times New Roman"/>
          <w:sz w:val="28"/>
          <w:szCs w:val="28"/>
        </w:rPr>
        <w:t>. наук,</w:t>
      </w:r>
    </w:p>
    <w:p w:rsidR="00AD403A" w:rsidRPr="000204AE" w:rsidRDefault="00AD403A" w:rsidP="00AD403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А.Н. Гришанина</w:t>
      </w:r>
      <w:r w:rsidRPr="000204AE">
        <w:rPr>
          <w:rFonts w:ascii="Times New Roman" w:eastAsia="Times New Roman" w:hAnsi="Times New Roman" w:cs="Times New Roman"/>
          <w:sz w:val="28"/>
          <w:szCs w:val="28"/>
        </w:rPr>
        <w:t xml:space="preserve"> </w:t>
      </w:r>
    </w:p>
    <w:p w:rsidR="00AD403A" w:rsidRPr="000204AE" w:rsidRDefault="00AD403A" w:rsidP="00AD403A">
      <w:pPr>
        <w:spacing w:after="0" w:line="240" w:lineRule="auto"/>
        <w:jc w:val="right"/>
        <w:rPr>
          <w:rFonts w:ascii="Times New Roman" w:eastAsia="Times New Roman" w:hAnsi="Times New Roman" w:cs="Times New Roman"/>
          <w:sz w:val="28"/>
          <w:szCs w:val="28"/>
        </w:rPr>
      </w:pPr>
    </w:p>
    <w:p w:rsidR="00AD403A" w:rsidRPr="000204AE" w:rsidRDefault="00AD403A" w:rsidP="00AD403A">
      <w:pPr>
        <w:spacing w:after="0" w:line="240" w:lineRule="auto"/>
        <w:jc w:val="right"/>
        <w:rPr>
          <w:rFonts w:ascii="Times New Roman" w:eastAsia="Times New Roman" w:hAnsi="Times New Roman" w:cs="Times New Roman"/>
          <w:sz w:val="28"/>
          <w:szCs w:val="28"/>
        </w:rPr>
      </w:pPr>
    </w:p>
    <w:p w:rsidR="00AD403A" w:rsidRPr="000204AE" w:rsidRDefault="00AD403A" w:rsidP="00AD403A">
      <w:pPr>
        <w:spacing w:after="0" w:line="240" w:lineRule="auto"/>
        <w:jc w:val="right"/>
        <w:rPr>
          <w:rFonts w:ascii="Times New Roman" w:eastAsia="Times New Roman" w:hAnsi="Times New Roman" w:cs="Times New Roman"/>
          <w:sz w:val="28"/>
          <w:szCs w:val="28"/>
        </w:rPr>
      </w:pPr>
    </w:p>
    <w:p w:rsidR="00AD403A" w:rsidRPr="000204AE" w:rsidRDefault="00AD403A" w:rsidP="00AD403A">
      <w:pPr>
        <w:spacing w:after="0" w:line="240" w:lineRule="auto"/>
        <w:jc w:val="right"/>
        <w:rPr>
          <w:rFonts w:ascii="Times New Roman" w:eastAsia="Times New Roman" w:hAnsi="Times New Roman" w:cs="Times New Roman"/>
          <w:sz w:val="28"/>
          <w:szCs w:val="28"/>
        </w:rPr>
      </w:pPr>
    </w:p>
    <w:p w:rsidR="00AD403A" w:rsidRPr="000204AE" w:rsidRDefault="00AD403A" w:rsidP="00AD403A">
      <w:pPr>
        <w:spacing w:after="0" w:line="240" w:lineRule="auto"/>
        <w:jc w:val="right"/>
        <w:rPr>
          <w:rFonts w:ascii="Times New Roman" w:eastAsia="Times New Roman" w:hAnsi="Times New Roman" w:cs="Times New Roman"/>
          <w:sz w:val="28"/>
          <w:szCs w:val="28"/>
        </w:rPr>
      </w:pPr>
    </w:p>
    <w:p w:rsidR="00AD403A" w:rsidRPr="000204AE" w:rsidRDefault="00AD403A" w:rsidP="00AD403A">
      <w:pPr>
        <w:spacing w:after="0" w:line="240" w:lineRule="auto"/>
        <w:jc w:val="right"/>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Вх. № _______ от ____________________</w:t>
      </w:r>
    </w:p>
    <w:p w:rsidR="00AD403A" w:rsidRPr="000204AE" w:rsidRDefault="00AD403A" w:rsidP="00AD403A">
      <w:pPr>
        <w:spacing w:after="0" w:line="240" w:lineRule="auto"/>
        <w:jc w:val="right"/>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Секретарь ГАК ______________________</w:t>
      </w: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360" w:lineRule="auto"/>
        <w:jc w:val="both"/>
        <w:rPr>
          <w:rFonts w:ascii="Times New Roman" w:eastAsia="Times New Roman" w:hAnsi="Times New Roman" w:cs="Times New Roman"/>
          <w:sz w:val="28"/>
          <w:szCs w:val="28"/>
        </w:rPr>
      </w:pPr>
    </w:p>
    <w:p w:rsidR="00AD403A" w:rsidRPr="000204AE" w:rsidRDefault="00AD403A" w:rsidP="00AD403A">
      <w:pPr>
        <w:spacing w:after="0" w:line="240" w:lineRule="auto"/>
        <w:jc w:val="center"/>
        <w:rPr>
          <w:rFonts w:ascii="Times New Roman" w:eastAsia="Times New Roman" w:hAnsi="Times New Roman" w:cs="Times New Roman"/>
          <w:sz w:val="28"/>
          <w:szCs w:val="28"/>
        </w:rPr>
      </w:pPr>
      <w:r w:rsidRPr="000204AE">
        <w:rPr>
          <w:rFonts w:ascii="Times New Roman" w:eastAsia="Times New Roman" w:hAnsi="Times New Roman" w:cs="Times New Roman"/>
          <w:sz w:val="28"/>
          <w:szCs w:val="28"/>
        </w:rPr>
        <w:t>Санкт-Петербург</w:t>
      </w:r>
    </w:p>
    <w:p w:rsidR="00AD403A" w:rsidRPr="000204AE" w:rsidRDefault="00AD403A" w:rsidP="00AD403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w:t>
      </w:r>
    </w:p>
    <w:p w:rsidR="002E4373" w:rsidRDefault="002E4373" w:rsidP="00AD403A">
      <w:pPr>
        <w:sectPr w:rsidR="002E4373" w:rsidSect="00EB6883">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2"/>
          <w:cols w:space="708"/>
          <w:titlePg/>
          <w:docGrid w:linePitch="360"/>
        </w:sectPr>
      </w:pPr>
    </w:p>
    <w:p w:rsidR="00AD403A" w:rsidRDefault="00AD403A" w:rsidP="00AD403A"/>
    <w:p w:rsidR="00E8789E" w:rsidRDefault="00E8789E">
      <w:pPr>
        <w:rPr>
          <w:rFonts w:ascii="Times New Roman" w:eastAsia="Times New Roman" w:hAnsi="Times New Roman" w:cs="Times New Roman"/>
          <w:b/>
          <w:color w:val="000000" w:themeColor="text1"/>
          <w:sz w:val="28"/>
          <w:szCs w:val="28"/>
          <w:lang w:eastAsia="ru-RU"/>
        </w:rPr>
      </w:pPr>
    </w:p>
    <w:p w:rsidR="00291D48" w:rsidRDefault="00291D48">
      <w:pPr>
        <w:rPr>
          <w:rFonts w:ascii="Times New Roman" w:eastAsia="Times New Roman" w:hAnsi="Times New Roman" w:cs="Times New Roman"/>
          <w:b/>
          <w:color w:val="000000" w:themeColor="text1"/>
          <w:sz w:val="28"/>
          <w:szCs w:val="28"/>
          <w:lang w:eastAsia="ru-RU"/>
        </w:rPr>
      </w:pPr>
    </w:p>
    <w:sdt>
      <w:sdtPr>
        <w:rPr>
          <w:rFonts w:asciiTheme="minorHAnsi" w:eastAsiaTheme="minorHAnsi" w:hAnsiTheme="minorHAnsi" w:cstheme="minorBidi"/>
          <w:color w:val="auto"/>
          <w:sz w:val="22"/>
          <w:szCs w:val="22"/>
          <w:lang w:eastAsia="en-US"/>
        </w:rPr>
        <w:id w:val="1270822812"/>
        <w:docPartObj>
          <w:docPartGallery w:val="Table of Contents"/>
          <w:docPartUnique/>
        </w:docPartObj>
      </w:sdtPr>
      <w:sdtEndPr>
        <w:rPr>
          <w:rFonts w:ascii="Times New Roman" w:hAnsi="Times New Roman" w:cs="Times New Roman"/>
          <w:b/>
          <w:bCs/>
          <w:sz w:val="28"/>
          <w:szCs w:val="28"/>
        </w:rPr>
      </w:sdtEndPr>
      <w:sdtContent>
        <w:p w:rsidR="00291D48" w:rsidRPr="00234942" w:rsidRDefault="00291D48" w:rsidP="00234942">
          <w:pPr>
            <w:pStyle w:val="af3"/>
            <w:jc w:val="center"/>
            <w:rPr>
              <w:b/>
              <w:color w:val="000000" w:themeColor="text1"/>
            </w:rPr>
          </w:pPr>
          <w:r w:rsidRPr="00234942">
            <w:rPr>
              <w:rFonts w:ascii="Times New Roman" w:hAnsi="Times New Roman" w:cs="Times New Roman"/>
              <w:b/>
              <w:color w:val="000000" w:themeColor="text1"/>
              <w:sz w:val="28"/>
              <w:szCs w:val="28"/>
            </w:rPr>
            <w:t>Оглавление</w:t>
          </w:r>
        </w:p>
        <w:p w:rsidR="00AE6F51" w:rsidRPr="00AE6F51" w:rsidRDefault="00291D48">
          <w:pPr>
            <w:pStyle w:val="11"/>
            <w:tabs>
              <w:tab w:val="right" w:leader="dot" w:pos="9345"/>
            </w:tabs>
            <w:rPr>
              <w:rFonts w:ascii="Times New Roman" w:hAnsi="Times New Roman"/>
              <w:noProof/>
              <w:sz w:val="28"/>
              <w:szCs w:val="28"/>
            </w:rPr>
          </w:pPr>
          <w:r w:rsidRPr="00AE6F51">
            <w:rPr>
              <w:rFonts w:ascii="Times New Roman" w:hAnsi="Times New Roman"/>
              <w:sz w:val="28"/>
              <w:szCs w:val="28"/>
            </w:rPr>
            <w:fldChar w:fldCharType="begin"/>
          </w:r>
          <w:r w:rsidRPr="00AE6F51">
            <w:rPr>
              <w:rFonts w:ascii="Times New Roman" w:hAnsi="Times New Roman"/>
              <w:sz w:val="28"/>
              <w:szCs w:val="28"/>
            </w:rPr>
            <w:instrText xml:space="preserve"> TOC \o "1-3" \h \z \u </w:instrText>
          </w:r>
          <w:r w:rsidRPr="00AE6F51">
            <w:rPr>
              <w:rFonts w:ascii="Times New Roman" w:hAnsi="Times New Roman"/>
              <w:sz w:val="28"/>
              <w:szCs w:val="28"/>
            </w:rPr>
            <w:fldChar w:fldCharType="separate"/>
          </w:r>
          <w:hyperlink w:anchor="_Toc419882265" w:history="1">
            <w:r w:rsidR="00AE6F51" w:rsidRPr="00AE6F51">
              <w:rPr>
                <w:rStyle w:val="ab"/>
                <w:rFonts w:ascii="Times New Roman" w:eastAsia="Times New Roman" w:hAnsi="Times New Roman"/>
                <w:noProof/>
                <w:sz w:val="28"/>
                <w:szCs w:val="28"/>
              </w:rPr>
              <w:t>Введение</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_Toc419882265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2</w:t>
            </w:r>
            <w:r w:rsidR="00AE6F51" w:rsidRPr="00AE6F51">
              <w:rPr>
                <w:rFonts w:ascii="Times New Roman" w:hAnsi="Times New Roman"/>
                <w:noProof/>
                <w:webHidden/>
                <w:sz w:val="28"/>
                <w:szCs w:val="28"/>
              </w:rPr>
              <w:fldChar w:fldCharType="end"/>
            </w:r>
          </w:hyperlink>
        </w:p>
        <w:p w:rsidR="00AE6F51" w:rsidRPr="00AE6F51" w:rsidRDefault="00F77332">
          <w:pPr>
            <w:pStyle w:val="11"/>
            <w:tabs>
              <w:tab w:val="right" w:leader="dot" w:pos="9345"/>
            </w:tabs>
            <w:rPr>
              <w:rFonts w:ascii="Times New Roman" w:hAnsi="Times New Roman"/>
              <w:noProof/>
              <w:sz w:val="28"/>
              <w:szCs w:val="28"/>
            </w:rPr>
          </w:pPr>
          <w:hyperlink w:anchor="_Toc419882266" w:history="1">
            <w:r w:rsidR="00AE6F51" w:rsidRPr="00AE6F51">
              <w:rPr>
                <w:rStyle w:val="ab"/>
                <w:rFonts w:ascii="Times New Roman" w:eastAsia="Times New Roman" w:hAnsi="Times New Roman"/>
                <w:noProof/>
                <w:sz w:val="28"/>
                <w:szCs w:val="28"/>
              </w:rPr>
              <w:t>Глава 1. Визуальная экология в коммуникационном процессе прошлого и современности.</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_Toc419882266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7</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67" w:history="1">
            <w:r w:rsidR="00AE6F51" w:rsidRPr="00AE6F51">
              <w:rPr>
                <w:rStyle w:val="ab"/>
                <w:rFonts w:ascii="Times New Roman" w:eastAsia="Times New Roman" w:hAnsi="Times New Roman"/>
                <w:noProof/>
                <w:sz w:val="28"/>
                <w:szCs w:val="28"/>
              </w:rPr>
              <w:t>§ 1.1 Визуальная экология: этимология понятия, сущность, исторические подходы.</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_Toc419882267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7</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68" w:history="1">
            <w:r w:rsidR="00AE6F51" w:rsidRPr="00AE6F51">
              <w:rPr>
                <w:rStyle w:val="ab"/>
                <w:rFonts w:ascii="Times New Roman" w:hAnsi="Times New Roman"/>
                <w:noProof/>
                <w:sz w:val="28"/>
                <w:szCs w:val="28"/>
              </w:rPr>
              <w:t>§  1.2. Начальный период фотофиксации насилия (1854 – 1936гг).</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_Toc419882268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14</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69" w:history="1">
            <w:r w:rsidR="00AE6F51" w:rsidRPr="00AE6F51">
              <w:rPr>
                <w:rStyle w:val="ab"/>
                <w:rFonts w:ascii="Times New Roman" w:hAnsi="Times New Roman"/>
                <w:noProof/>
                <w:sz w:val="28"/>
                <w:szCs w:val="28"/>
              </w:rPr>
              <w:t>§ 1.3. Военная фотография в объективе малоформатной камеры.</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_Toc419882269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16</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0" w:history="1">
            <w:r w:rsidR="00AE6F51" w:rsidRPr="00AE6F51">
              <w:rPr>
                <w:rStyle w:val="ab"/>
                <w:rFonts w:ascii="Times New Roman" w:hAnsi="Times New Roman"/>
                <w:noProof/>
                <w:sz w:val="28"/>
                <w:szCs w:val="28"/>
              </w:rPr>
              <w:t>§ 1.4. Проблематика насилия в эпоху тотальной коммуникации: каналы распространения, сюжеты.</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_Toc419882270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18</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1" w:history="1">
            <w:r w:rsidR="00AE6F51" w:rsidRPr="00AE6F51">
              <w:rPr>
                <w:rStyle w:val="ab"/>
                <w:rFonts w:ascii="Times New Roman" w:hAnsi="Times New Roman"/>
                <w:noProof/>
                <w:sz w:val="28"/>
                <w:szCs w:val="28"/>
              </w:rPr>
              <w:t>1.4.1. Репрезентация темы насилия в онлайн-СМИ.</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_Toc419882271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18</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2" w:history="1">
            <w:r w:rsidR="00AE6F51" w:rsidRPr="00AE6F51">
              <w:rPr>
                <w:rStyle w:val="ab"/>
                <w:rFonts w:ascii="Times New Roman" w:hAnsi="Times New Roman"/>
                <w:noProof/>
                <w:sz w:val="28"/>
                <w:szCs w:val="28"/>
              </w:rPr>
              <w:t>1.4.2. Военная фотография в сети Интернет.</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_Toc419882272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24</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3" w:history="1">
            <w:r w:rsidR="00AE6F51" w:rsidRPr="00AE6F51">
              <w:rPr>
                <w:rStyle w:val="ab"/>
                <w:rFonts w:ascii="Times New Roman" w:hAnsi="Times New Roman"/>
                <w:noProof/>
                <w:sz w:val="28"/>
                <w:szCs w:val="28"/>
              </w:rPr>
              <w:t>1.4.3. Бытовое насилие в документальной фотографии.</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_Toc419882273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26</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4" w:history="1">
            <w:r w:rsidR="00AE6F51" w:rsidRPr="00AE6F51">
              <w:rPr>
                <w:rStyle w:val="ab"/>
                <w:rFonts w:ascii="Times New Roman" w:hAnsi="Times New Roman"/>
                <w:noProof/>
                <w:sz w:val="28"/>
                <w:szCs w:val="28"/>
              </w:rPr>
              <w:t>Выводы.</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_Toc419882274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29</w:t>
            </w:r>
            <w:r w:rsidR="00AE6F51" w:rsidRPr="00AE6F51">
              <w:rPr>
                <w:rFonts w:ascii="Times New Roman" w:hAnsi="Times New Roman"/>
                <w:noProof/>
                <w:webHidden/>
                <w:sz w:val="28"/>
                <w:szCs w:val="28"/>
              </w:rPr>
              <w:fldChar w:fldCharType="end"/>
            </w:r>
          </w:hyperlink>
        </w:p>
        <w:p w:rsidR="00AE6F51" w:rsidRPr="00AE6F51" w:rsidRDefault="00F77332">
          <w:pPr>
            <w:pStyle w:val="11"/>
            <w:tabs>
              <w:tab w:val="right" w:leader="dot" w:pos="9345"/>
            </w:tabs>
            <w:rPr>
              <w:rFonts w:ascii="Times New Roman" w:hAnsi="Times New Roman"/>
              <w:noProof/>
              <w:sz w:val="28"/>
              <w:szCs w:val="28"/>
            </w:rPr>
          </w:pPr>
          <w:hyperlink w:anchor="_Toc419882275" w:history="1">
            <w:r w:rsidR="00AE6F51" w:rsidRPr="00AE6F51">
              <w:rPr>
                <w:rStyle w:val="ab"/>
                <w:rFonts w:ascii="Times New Roman" w:hAnsi="Times New Roman"/>
                <w:noProof/>
                <w:sz w:val="28"/>
                <w:szCs w:val="28"/>
              </w:rPr>
              <w:t>Глава 2. Психологические особенности восприятия фотоконтента с проблематикой насилия в российской аудитории СМИ.</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_Toc419882275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30</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6" w:history="1">
            <w:r w:rsidR="00AE6F51" w:rsidRPr="00AE6F51">
              <w:rPr>
                <w:rStyle w:val="ab"/>
                <w:rFonts w:ascii="Times New Roman" w:hAnsi="Times New Roman"/>
                <w:noProof/>
                <w:sz w:val="28"/>
                <w:szCs w:val="28"/>
              </w:rPr>
              <w:t>§ 2.1. Миссия фотожурналиста и её реализация в современной медиасреде.</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_Toc419882276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31</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7" w:history="1">
            <w:r w:rsidR="00AE6F51" w:rsidRPr="00AE6F51">
              <w:rPr>
                <w:rStyle w:val="ab"/>
                <w:rFonts w:ascii="Times New Roman" w:hAnsi="Times New Roman"/>
                <w:noProof/>
                <w:sz w:val="28"/>
                <w:szCs w:val="28"/>
              </w:rPr>
              <w:t>§2.2. Феномен культурной памяти и его влияние на восприятие насилия в российской медиасреде.</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_Toc419882277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33</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8" w:history="1">
            <w:r w:rsidR="00AE6F51" w:rsidRPr="00AE6F51">
              <w:rPr>
                <w:rStyle w:val="ab"/>
                <w:rFonts w:ascii="Times New Roman" w:hAnsi="Times New Roman"/>
                <w:noProof/>
                <w:sz w:val="28"/>
                <w:szCs w:val="28"/>
              </w:rPr>
              <w:t>§ 2.3. Медиагештальт: новый визуальный язык.</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_Toc419882278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39</w:t>
            </w:r>
            <w:r w:rsidR="00AE6F51" w:rsidRPr="00AE6F51">
              <w:rPr>
                <w:rFonts w:ascii="Times New Roman" w:hAnsi="Times New Roman"/>
                <w:noProof/>
                <w:webHidden/>
                <w:sz w:val="28"/>
                <w:szCs w:val="28"/>
              </w:rPr>
              <w:fldChar w:fldCharType="end"/>
            </w:r>
          </w:hyperlink>
        </w:p>
        <w:p w:rsidR="00AE6F51" w:rsidRPr="00AE6F51" w:rsidRDefault="00F77332">
          <w:pPr>
            <w:pStyle w:val="21"/>
            <w:tabs>
              <w:tab w:val="right" w:leader="dot" w:pos="9345"/>
            </w:tabs>
            <w:rPr>
              <w:rFonts w:ascii="Times New Roman" w:hAnsi="Times New Roman"/>
              <w:noProof/>
              <w:sz w:val="28"/>
              <w:szCs w:val="28"/>
            </w:rPr>
          </w:pPr>
          <w:hyperlink w:anchor="_Toc419882279" w:history="1">
            <w:r w:rsidR="00AE6F51" w:rsidRPr="00AE6F51">
              <w:rPr>
                <w:rStyle w:val="ab"/>
                <w:rFonts w:ascii="Times New Roman" w:hAnsi="Times New Roman"/>
                <w:noProof/>
                <w:sz w:val="28"/>
                <w:szCs w:val="28"/>
              </w:rPr>
              <w:t>Выводы.</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_Toc419882279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45</w:t>
            </w:r>
            <w:r w:rsidR="00AE6F51" w:rsidRPr="00AE6F51">
              <w:rPr>
                <w:rFonts w:ascii="Times New Roman" w:hAnsi="Times New Roman"/>
                <w:noProof/>
                <w:webHidden/>
                <w:sz w:val="28"/>
                <w:szCs w:val="28"/>
              </w:rPr>
              <w:fldChar w:fldCharType="end"/>
            </w:r>
          </w:hyperlink>
        </w:p>
        <w:p w:rsidR="00AE6F51" w:rsidRPr="00AE6F51" w:rsidRDefault="00F77332">
          <w:pPr>
            <w:pStyle w:val="11"/>
            <w:tabs>
              <w:tab w:val="right" w:leader="dot" w:pos="9345"/>
            </w:tabs>
            <w:rPr>
              <w:rFonts w:ascii="Times New Roman" w:hAnsi="Times New Roman"/>
              <w:noProof/>
              <w:sz w:val="28"/>
              <w:szCs w:val="28"/>
            </w:rPr>
          </w:pPr>
          <w:hyperlink w:anchor="_Toc419882280" w:history="1">
            <w:r w:rsidR="00AE6F51" w:rsidRPr="00AE6F51">
              <w:rPr>
                <w:rStyle w:val="ab"/>
                <w:rFonts w:ascii="Times New Roman" w:hAnsi="Times New Roman"/>
                <w:noProof/>
                <w:sz w:val="28"/>
                <w:szCs w:val="28"/>
              </w:rPr>
              <w:t>Глава 3. Социально-психологическое изучение фотоконтента с проблематикой насилия в документальной фотографии.</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_Toc419882280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47</w:t>
            </w:r>
            <w:r w:rsidR="00AE6F51" w:rsidRPr="00AE6F51">
              <w:rPr>
                <w:rFonts w:ascii="Times New Roman" w:hAnsi="Times New Roman"/>
                <w:noProof/>
                <w:webHidden/>
                <w:sz w:val="28"/>
                <w:szCs w:val="28"/>
              </w:rPr>
              <w:fldChar w:fldCharType="end"/>
            </w:r>
          </w:hyperlink>
        </w:p>
        <w:p w:rsidR="00AE6F51" w:rsidRPr="00AE6F51" w:rsidRDefault="00F77332">
          <w:pPr>
            <w:pStyle w:val="11"/>
            <w:tabs>
              <w:tab w:val="right" w:leader="dot" w:pos="9345"/>
            </w:tabs>
            <w:rPr>
              <w:rFonts w:ascii="Times New Roman" w:hAnsi="Times New Roman"/>
              <w:noProof/>
              <w:sz w:val="28"/>
              <w:szCs w:val="28"/>
            </w:rPr>
          </w:pPr>
          <w:hyperlink w:anchor="_Toc419882281" w:history="1">
            <w:r w:rsidR="00AE6F51" w:rsidRPr="00AE6F51">
              <w:rPr>
                <w:rStyle w:val="ab"/>
                <w:rFonts w:ascii="Times New Roman" w:hAnsi="Times New Roman"/>
                <w:noProof/>
                <w:sz w:val="28"/>
                <w:szCs w:val="28"/>
              </w:rPr>
              <w:t>Выводы</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_Toc419882281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66</w:t>
            </w:r>
            <w:r w:rsidR="00AE6F51" w:rsidRPr="00AE6F51">
              <w:rPr>
                <w:rFonts w:ascii="Times New Roman" w:hAnsi="Times New Roman"/>
                <w:noProof/>
                <w:webHidden/>
                <w:sz w:val="28"/>
                <w:szCs w:val="28"/>
              </w:rPr>
              <w:fldChar w:fldCharType="end"/>
            </w:r>
          </w:hyperlink>
        </w:p>
        <w:p w:rsidR="00AE6F51" w:rsidRPr="00AE6F51" w:rsidRDefault="00F77332">
          <w:pPr>
            <w:pStyle w:val="11"/>
            <w:tabs>
              <w:tab w:val="right" w:leader="dot" w:pos="9345"/>
            </w:tabs>
            <w:rPr>
              <w:rFonts w:ascii="Times New Roman" w:hAnsi="Times New Roman"/>
              <w:noProof/>
              <w:sz w:val="28"/>
              <w:szCs w:val="28"/>
            </w:rPr>
          </w:pPr>
          <w:hyperlink w:anchor="_Toc419882282" w:history="1">
            <w:r w:rsidR="00AE6F51" w:rsidRPr="00AE6F51">
              <w:rPr>
                <w:rStyle w:val="ab"/>
                <w:rFonts w:ascii="Times New Roman" w:hAnsi="Times New Roman"/>
                <w:noProof/>
                <w:sz w:val="28"/>
                <w:szCs w:val="28"/>
              </w:rPr>
              <w:t>Библиография</w:t>
            </w:r>
            <w:r w:rsidR="00AE6F51" w:rsidRPr="00AE6F51">
              <w:rPr>
                <w:rFonts w:ascii="Times New Roman" w:hAnsi="Times New Roman"/>
                <w:noProof/>
                <w:webHidden/>
                <w:sz w:val="28"/>
                <w:szCs w:val="28"/>
              </w:rPr>
              <w:tab/>
            </w:r>
            <w:r w:rsidR="00AE6F51" w:rsidRPr="00AE6F51">
              <w:rPr>
                <w:rFonts w:ascii="Times New Roman" w:hAnsi="Times New Roman"/>
                <w:noProof/>
                <w:webHidden/>
                <w:sz w:val="28"/>
                <w:szCs w:val="28"/>
              </w:rPr>
              <w:fldChar w:fldCharType="begin"/>
            </w:r>
            <w:r w:rsidR="00AE6F51" w:rsidRPr="00AE6F51">
              <w:rPr>
                <w:rFonts w:ascii="Times New Roman" w:hAnsi="Times New Roman"/>
                <w:noProof/>
                <w:webHidden/>
                <w:sz w:val="28"/>
                <w:szCs w:val="28"/>
              </w:rPr>
              <w:instrText xml:space="preserve"> PAGEREF _Toc419882282 \h </w:instrText>
            </w:r>
            <w:r w:rsidR="00AE6F51" w:rsidRPr="00AE6F51">
              <w:rPr>
                <w:rFonts w:ascii="Times New Roman" w:hAnsi="Times New Roman"/>
                <w:noProof/>
                <w:webHidden/>
                <w:sz w:val="28"/>
                <w:szCs w:val="28"/>
              </w:rPr>
            </w:r>
            <w:r w:rsidR="00AE6F51" w:rsidRPr="00AE6F51">
              <w:rPr>
                <w:rFonts w:ascii="Times New Roman" w:hAnsi="Times New Roman"/>
                <w:noProof/>
                <w:webHidden/>
                <w:sz w:val="28"/>
                <w:szCs w:val="28"/>
              </w:rPr>
              <w:fldChar w:fldCharType="separate"/>
            </w:r>
            <w:r w:rsidR="00AE6F51" w:rsidRPr="00AE6F51">
              <w:rPr>
                <w:rFonts w:ascii="Times New Roman" w:hAnsi="Times New Roman"/>
                <w:noProof/>
                <w:webHidden/>
                <w:sz w:val="28"/>
                <w:szCs w:val="28"/>
              </w:rPr>
              <w:t>68</w:t>
            </w:r>
            <w:r w:rsidR="00AE6F51" w:rsidRPr="00AE6F51">
              <w:rPr>
                <w:rFonts w:ascii="Times New Roman" w:hAnsi="Times New Roman"/>
                <w:noProof/>
                <w:webHidden/>
                <w:sz w:val="28"/>
                <w:szCs w:val="28"/>
              </w:rPr>
              <w:fldChar w:fldCharType="end"/>
            </w:r>
          </w:hyperlink>
        </w:p>
        <w:p w:rsidR="00291D48" w:rsidRPr="00913E58" w:rsidRDefault="00291D48" w:rsidP="00913E58">
          <w:pPr>
            <w:spacing w:line="360" w:lineRule="auto"/>
            <w:rPr>
              <w:rFonts w:ascii="Times New Roman" w:hAnsi="Times New Roman" w:cs="Times New Roman"/>
              <w:sz w:val="28"/>
              <w:szCs w:val="28"/>
            </w:rPr>
          </w:pPr>
          <w:r w:rsidRPr="00AE6F51">
            <w:rPr>
              <w:rFonts w:ascii="Times New Roman" w:hAnsi="Times New Roman" w:cs="Times New Roman"/>
              <w:bCs/>
              <w:sz w:val="28"/>
              <w:szCs w:val="28"/>
            </w:rPr>
            <w:fldChar w:fldCharType="end"/>
          </w:r>
        </w:p>
      </w:sdtContent>
    </w:sdt>
    <w:p w:rsidR="00913E58" w:rsidRDefault="00913E58">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br w:type="page"/>
      </w:r>
    </w:p>
    <w:p w:rsidR="00291D48" w:rsidRPr="00743163" w:rsidRDefault="00291D48">
      <w:pPr>
        <w:rPr>
          <w:rFonts w:ascii="Times New Roman" w:eastAsia="Times New Roman" w:hAnsi="Times New Roman" w:cs="Times New Roman"/>
          <w:b/>
          <w:color w:val="000000" w:themeColor="text1"/>
          <w:sz w:val="28"/>
          <w:szCs w:val="28"/>
          <w:lang w:val="en-US" w:eastAsia="ru-RU"/>
        </w:rPr>
      </w:pPr>
    </w:p>
    <w:p w:rsidR="00561E11" w:rsidRPr="00561E11" w:rsidRDefault="00561E11" w:rsidP="00913E58">
      <w:pPr>
        <w:pStyle w:val="1"/>
        <w:rPr>
          <w:rFonts w:ascii="Times New Roman" w:eastAsia="Times New Roman" w:hAnsi="Times New Roman" w:cs="Times New Roman"/>
          <w:b/>
          <w:color w:val="000000" w:themeColor="text1"/>
          <w:sz w:val="28"/>
          <w:szCs w:val="28"/>
          <w:lang w:eastAsia="ru-RU"/>
        </w:rPr>
      </w:pPr>
      <w:bookmarkStart w:id="0" w:name="_Toc419882265"/>
      <w:r w:rsidRPr="00561E11">
        <w:rPr>
          <w:rFonts w:ascii="Times New Roman" w:eastAsia="Times New Roman" w:hAnsi="Times New Roman" w:cs="Times New Roman"/>
          <w:b/>
          <w:color w:val="000000" w:themeColor="text1"/>
          <w:sz w:val="28"/>
          <w:szCs w:val="28"/>
          <w:lang w:eastAsia="ru-RU"/>
        </w:rPr>
        <w:t>Введение</w:t>
      </w:r>
      <w:bookmarkEnd w:id="0"/>
    </w:p>
    <w:p w:rsidR="003C26DF" w:rsidRDefault="003C26DF" w:rsidP="003C26DF">
      <w:pPr>
        <w:autoSpaceDN w:val="0"/>
        <w:spacing w:after="0" w:line="360" w:lineRule="auto"/>
        <w:rPr>
          <w:rFonts w:ascii="Times New Roman" w:eastAsia="Times New Roman" w:hAnsi="Times New Roman" w:cs="Times New Roman"/>
          <w:b/>
          <w:sz w:val="28"/>
          <w:szCs w:val="28"/>
          <w:lang w:eastAsia="ru-RU"/>
        </w:rPr>
      </w:pPr>
    </w:p>
    <w:p w:rsidR="003C26DF" w:rsidRDefault="003C26DF" w:rsidP="003C26DF">
      <w:pPr>
        <w:autoSpaceDN w:val="0"/>
        <w:spacing w:after="0" w:line="360" w:lineRule="auto"/>
        <w:ind w:firstLine="708"/>
        <w:rPr>
          <w:rFonts w:ascii="Times New Roman" w:eastAsia="Times New Roman" w:hAnsi="Times New Roman" w:cs="Times New Roman"/>
          <w:sz w:val="28"/>
          <w:szCs w:val="28"/>
          <w:lang w:eastAsia="ru-RU"/>
        </w:rPr>
      </w:pPr>
      <w:r w:rsidRPr="003C26DF">
        <w:rPr>
          <w:rFonts w:ascii="Times New Roman" w:eastAsia="Times New Roman" w:hAnsi="Times New Roman" w:cs="Times New Roman"/>
          <w:b/>
          <w:sz w:val="28"/>
          <w:szCs w:val="28"/>
          <w:lang w:eastAsia="ru-RU"/>
        </w:rPr>
        <w:t>Актуальность</w:t>
      </w:r>
      <w:r w:rsidRPr="003C26DF">
        <w:rPr>
          <w:rFonts w:ascii="Times New Roman" w:eastAsia="Times New Roman" w:hAnsi="Times New Roman" w:cs="Times New Roman"/>
          <w:sz w:val="28"/>
          <w:szCs w:val="28"/>
          <w:lang w:eastAsia="ru-RU"/>
        </w:rPr>
        <w:t>. Российское медийное пространство переполнено фотографическим контентом, как любительским, так и профессиональным, содержащем в своей семантической структуре семы смерти, бол</w:t>
      </w:r>
      <w:r>
        <w:rPr>
          <w:rFonts w:ascii="Times New Roman" w:eastAsia="Times New Roman" w:hAnsi="Times New Roman" w:cs="Times New Roman"/>
          <w:sz w:val="28"/>
          <w:szCs w:val="28"/>
          <w:lang w:eastAsia="ru-RU"/>
        </w:rPr>
        <w:t>и, страдания, и разрушений.</w:t>
      </w:r>
      <w:r w:rsidRPr="003C26DF">
        <w:rPr>
          <w:rFonts w:ascii="Times New Roman" w:eastAsia="Times New Roman" w:hAnsi="Times New Roman" w:cs="Times New Roman"/>
          <w:sz w:val="28"/>
          <w:szCs w:val="28"/>
          <w:lang w:eastAsia="ru-RU"/>
        </w:rPr>
        <w:t xml:space="preserve"> Часто визуальное сообщение строится с нарушением границы этического табу. Таким образом возникает проблема экологического характера: проблема способности реципиента модифицировать собственное визуальное экопространство. Решение данной проблемы представляется особенно актуальным особенно сейчас, на фоне разворачивающегося вооружённого конфликта в Юго-Восточной части Украины, который, происходя в реальности, имеет развитие в виртуальном пространстве, сопровождаясь информационной войной. В связи с тотальностью коммуникационного процесса, повсеместность, доступность и отсутствие табу приводит к снижению силы воздействия фотографии и отчуждённости зрителя. С точки зрения </w:t>
      </w:r>
      <w:r w:rsidR="00AD4CA0">
        <w:rPr>
          <w:rFonts w:ascii="Times New Roman" w:eastAsia="Times New Roman" w:hAnsi="Times New Roman" w:cs="Times New Roman"/>
          <w:sz w:val="28"/>
          <w:szCs w:val="28"/>
          <w:lang w:eastAsia="ru-RU"/>
        </w:rPr>
        <w:t>психологии коммуникационного процесса</w:t>
      </w:r>
      <w:r w:rsidR="0036494D">
        <w:rPr>
          <w:rFonts w:ascii="Times New Roman" w:eastAsia="Times New Roman" w:hAnsi="Times New Roman" w:cs="Times New Roman"/>
          <w:sz w:val="28"/>
          <w:szCs w:val="28"/>
          <w:lang w:eastAsia="ru-RU"/>
        </w:rPr>
        <w:t xml:space="preserve"> интерес представляет специфическая противоречивая </w:t>
      </w:r>
      <w:r w:rsidRPr="003C26DF">
        <w:rPr>
          <w:rFonts w:ascii="Times New Roman" w:eastAsia="Times New Roman" w:hAnsi="Times New Roman" w:cs="Times New Roman"/>
          <w:sz w:val="28"/>
          <w:szCs w:val="28"/>
          <w:lang w:eastAsia="ru-RU"/>
        </w:rPr>
        <w:t xml:space="preserve">реакция </w:t>
      </w:r>
      <w:r w:rsidR="00AD4CA0">
        <w:rPr>
          <w:rFonts w:ascii="Times New Roman" w:eastAsia="Times New Roman" w:hAnsi="Times New Roman" w:cs="Times New Roman"/>
          <w:sz w:val="28"/>
          <w:szCs w:val="28"/>
          <w:lang w:eastAsia="ru-RU"/>
        </w:rPr>
        <w:t xml:space="preserve">российской </w:t>
      </w:r>
      <w:r w:rsidRPr="003C26DF">
        <w:rPr>
          <w:rFonts w:ascii="Times New Roman" w:eastAsia="Times New Roman" w:hAnsi="Times New Roman" w:cs="Times New Roman"/>
          <w:sz w:val="28"/>
          <w:szCs w:val="28"/>
          <w:lang w:eastAsia="ru-RU"/>
        </w:rPr>
        <w:t>аудитории на экстраполяцию насилия</w:t>
      </w:r>
      <w:r w:rsidR="00AD4CA0">
        <w:rPr>
          <w:rFonts w:ascii="Times New Roman" w:eastAsia="Times New Roman" w:hAnsi="Times New Roman" w:cs="Times New Roman"/>
          <w:sz w:val="28"/>
          <w:szCs w:val="28"/>
          <w:lang w:eastAsia="ru-RU"/>
        </w:rPr>
        <w:t xml:space="preserve"> в фотоконтенте, </w:t>
      </w:r>
      <w:r w:rsidR="0036494D">
        <w:rPr>
          <w:rFonts w:ascii="Times New Roman" w:eastAsia="Times New Roman" w:hAnsi="Times New Roman" w:cs="Times New Roman"/>
          <w:sz w:val="28"/>
          <w:szCs w:val="28"/>
          <w:lang w:eastAsia="ru-RU"/>
        </w:rPr>
        <w:t>особенно обострившаяся в последнее время.</w:t>
      </w:r>
    </w:p>
    <w:p w:rsidR="00C13608" w:rsidRPr="003C26DF" w:rsidRDefault="00C13608" w:rsidP="003C26DF">
      <w:pPr>
        <w:autoSpaceDN w:val="0"/>
        <w:spacing w:after="0" w:line="360" w:lineRule="auto"/>
        <w:ind w:firstLine="708"/>
        <w:rPr>
          <w:rFonts w:ascii="Times New Roman" w:eastAsia="Times New Roman" w:hAnsi="Times New Roman" w:cs="Times New Roman"/>
          <w:sz w:val="28"/>
          <w:szCs w:val="28"/>
          <w:lang w:eastAsia="ru-RU"/>
        </w:rPr>
      </w:pPr>
      <w:r w:rsidRPr="00C13608">
        <w:rPr>
          <w:rFonts w:ascii="Times New Roman" w:eastAsia="Times New Roman" w:hAnsi="Times New Roman" w:cs="Times New Roman"/>
          <w:b/>
          <w:sz w:val="28"/>
          <w:szCs w:val="28"/>
          <w:lang w:eastAsia="ru-RU"/>
        </w:rPr>
        <w:t>Научная новизна исследования.</w:t>
      </w:r>
      <w:r>
        <w:rPr>
          <w:rFonts w:ascii="Times New Roman" w:eastAsia="Times New Roman" w:hAnsi="Times New Roman" w:cs="Times New Roman"/>
          <w:sz w:val="28"/>
          <w:szCs w:val="28"/>
          <w:lang w:eastAsia="ru-RU"/>
        </w:rPr>
        <w:t xml:space="preserve"> </w:t>
      </w:r>
      <w:r w:rsidRPr="00C13608">
        <w:rPr>
          <w:rFonts w:ascii="Times New Roman" w:eastAsia="Times New Roman" w:hAnsi="Times New Roman" w:cs="Times New Roman"/>
          <w:sz w:val="28"/>
          <w:szCs w:val="28"/>
          <w:lang w:eastAsia="ru-RU"/>
        </w:rPr>
        <w:t>В нашей работе мы анализируем возможности фотографии как медиума, задача которого состоит в успешной  передаче гуманистических идей посредством репрезентации насилия, совмещая антропологический, психоаналитический и культурно-исторический подходы.</w:t>
      </w:r>
      <w:r>
        <w:rPr>
          <w:rFonts w:ascii="Times New Roman" w:eastAsia="Times New Roman" w:hAnsi="Times New Roman" w:cs="Times New Roman"/>
          <w:sz w:val="28"/>
          <w:szCs w:val="28"/>
          <w:lang w:eastAsia="ru-RU"/>
        </w:rPr>
        <w:t xml:space="preserve"> </w:t>
      </w:r>
      <w:r w:rsidRPr="00C13608">
        <w:rPr>
          <w:rFonts w:ascii="Times New Roman" w:eastAsia="Times New Roman" w:hAnsi="Times New Roman" w:cs="Times New Roman"/>
          <w:sz w:val="28"/>
          <w:szCs w:val="28"/>
          <w:lang w:eastAsia="ru-RU"/>
        </w:rPr>
        <w:t>Нами также впервые предпринимается попытка изучения восприятия фотографии с семантикой насилия в российской медиасреде, сквозь призму</w:t>
      </w:r>
      <w:r>
        <w:rPr>
          <w:rFonts w:ascii="Times New Roman" w:eastAsia="Times New Roman" w:hAnsi="Times New Roman" w:cs="Times New Roman"/>
          <w:sz w:val="28"/>
          <w:szCs w:val="28"/>
          <w:lang w:eastAsia="ru-RU"/>
        </w:rPr>
        <w:t xml:space="preserve"> теории культурной памяти. </w:t>
      </w:r>
    </w:p>
    <w:p w:rsidR="00AD4CA0" w:rsidRDefault="003C26DF" w:rsidP="00AD4CA0">
      <w:pPr>
        <w:autoSpaceDN w:val="0"/>
        <w:spacing w:after="0" w:line="360" w:lineRule="auto"/>
        <w:ind w:firstLine="708"/>
        <w:rPr>
          <w:rFonts w:ascii="Times New Roman" w:eastAsia="Times New Roman" w:hAnsi="Times New Roman" w:cs="Times New Roman"/>
          <w:sz w:val="28"/>
          <w:szCs w:val="28"/>
          <w:lang w:eastAsia="ru-RU"/>
        </w:rPr>
      </w:pPr>
      <w:r w:rsidRPr="00AD4CA0">
        <w:rPr>
          <w:rFonts w:ascii="Times New Roman" w:eastAsia="Times New Roman" w:hAnsi="Times New Roman" w:cs="Times New Roman"/>
          <w:b/>
          <w:sz w:val="28"/>
          <w:szCs w:val="28"/>
          <w:lang w:eastAsia="ru-RU"/>
        </w:rPr>
        <w:t>Объект нашего исследования</w:t>
      </w:r>
      <w:r w:rsidRPr="003C26DF">
        <w:rPr>
          <w:rFonts w:ascii="Times New Roman" w:eastAsia="Times New Roman" w:hAnsi="Times New Roman" w:cs="Times New Roman"/>
          <w:sz w:val="28"/>
          <w:szCs w:val="28"/>
          <w:lang w:eastAsia="ru-RU"/>
        </w:rPr>
        <w:t xml:space="preserve"> –– документальная фотография с проблематикой насилия как символическая система, используемая для передачи визуальных сообщений</w:t>
      </w:r>
      <w:r w:rsidR="00AD4CA0">
        <w:rPr>
          <w:rFonts w:ascii="Times New Roman" w:eastAsia="Times New Roman" w:hAnsi="Times New Roman" w:cs="Times New Roman"/>
          <w:sz w:val="28"/>
          <w:szCs w:val="28"/>
          <w:lang w:eastAsia="ru-RU"/>
        </w:rPr>
        <w:t>.</w:t>
      </w:r>
      <w:r w:rsidRPr="003C26DF">
        <w:rPr>
          <w:rFonts w:ascii="Times New Roman" w:eastAsia="Times New Roman" w:hAnsi="Times New Roman" w:cs="Times New Roman"/>
          <w:sz w:val="28"/>
          <w:szCs w:val="28"/>
          <w:lang w:eastAsia="ru-RU"/>
        </w:rPr>
        <w:t xml:space="preserve"> </w:t>
      </w:r>
    </w:p>
    <w:p w:rsidR="003C26DF" w:rsidRPr="003C26DF" w:rsidRDefault="003C26DF" w:rsidP="00AD4CA0">
      <w:pPr>
        <w:autoSpaceDN w:val="0"/>
        <w:spacing w:after="0" w:line="360" w:lineRule="auto"/>
        <w:ind w:firstLine="708"/>
        <w:rPr>
          <w:rFonts w:ascii="Times New Roman" w:eastAsia="Times New Roman" w:hAnsi="Times New Roman" w:cs="Times New Roman"/>
          <w:sz w:val="28"/>
          <w:szCs w:val="28"/>
          <w:lang w:eastAsia="ru-RU"/>
        </w:rPr>
      </w:pPr>
      <w:r w:rsidRPr="00AD4CA0">
        <w:rPr>
          <w:rFonts w:ascii="Times New Roman" w:eastAsia="Times New Roman" w:hAnsi="Times New Roman" w:cs="Times New Roman"/>
          <w:b/>
          <w:sz w:val="28"/>
          <w:szCs w:val="28"/>
          <w:lang w:eastAsia="ru-RU"/>
        </w:rPr>
        <w:lastRenderedPageBreak/>
        <w:t>Предмет</w:t>
      </w:r>
      <w:r w:rsidRPr="003C26DF">
        <w:rPr>
          <w:rFonts w:ascii="Times New Roman" w:eastAsia="Times New Roman" w:hAnsi="Times New Roman" w:cs="Times New Roman"/>
          <w:sz w:val="28"/>
          <w:szCs w:val="28"/>
          <w:lang w:eastAsia="ru-RU"/>
        </w:rPr>
        <w:t xml:space="preserve"> –– воздействие документальной фотографии с проблематикой насилия на сознание аудитории.</w:t>
      </w:r>
    </w:p>
    <w:p w:rsidR="0036494D" w:rsidRDefault="003C26DF" w:rsidP="00AD4CA0">
      <w:pPr>
        <w:autoSpaceDN w:val="0"/>
        <w:spacing w:after="0" w:line="360" w:lineRule="auto"/>
        <w:ind w:firstLine="708"/>
        <w:rPr>
          <w:rFonts w:ascii="Times New Roman" w:eastAsia="Times New Roman" w:hAnsi="Times New Roman" w:cs="Times New Roman"/>
          <w:sz w:val="28"/>
          <w:szCs w:val="28"/>
          <w:lang w:eastAsia="ru-RU"/>
        </w:rPr>
      </w:pPr>
      <w:r w:rsidRPr="00AD4CA0">
        <w:rPr>
          <w:rFonts w:ascii="Times New Roman" w:eastAsia="Times New Roman" w:hAnsi="Times New Roman" w:cs="Times New Roman"/>
          <w:b/>
          <w:sz w:val="28"/>
          <w:szCs w:val="28"/>
          <w:lang w:eastAsia="ru-RU"/>
        </w:rPr>
        <w:t>Главной целью исследования</w:t>
      </w:r>
      <w:r w:rsidRPr="003C26DF">
        <w:rPr>
          <w:rFonts w:ascii="Times New Roman" w:eastAsia="Times New Roman" w:hAnsi="Times New Roman" w:cs="Times New Roman"/>
          <w:sz w:val="28"/>
          <w:szCs w:val="28"/>
          <w:lang w:eastAsia="ru-RU"/>
        </w:rPr>
        <w:t xml:space="preserve"> мы определили выявление такой «экологичной» художественной формы, которая позволит, используя инструментарий фотожурналистики, максимально эффективно доносить до российской аудитории идеи г</w:t>
      </w:r>
      <w:r w:rsidR="0036494D">
        <w:rPr>
          <w:rFonts w:ascii="Times New Roman" w:eastAsia="Times New Roman" w:hAnsi="Times New Roman" w:cs="Times New Roman"/>
          <w:sz w:val="28"/>
          <w:szCs w:val="28"/>
          <w:lang w:eastAsia="ru-RU"/>
        </w:rPr>
        <w:t xml:space="preserve">уманизма. </w:t>
      </w:r>
    </w:p>
    <w:p w:rsidR="003C26DF" w:rsidRPr="003C26DF" w:rsidRDefault="0036494D" w:rsidP="00AD4CA0">
      <w:pPr>
        <w:autoSpaceDN w:val="0"/>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Поставленная цель предполагает решение следующих исследовательских</w:t>
      </w:r>
      <w:r w:rsidR="003C26DF" w:rsidRPr="003C26DF">
        <w:rPr>
          <w:rFonts w:ascii="Times New Roman" w:eastAsia="Times New Roman" w:hAnsi="Times New Roman" w:cs="Times New Roman"/>
          <w:sz w:val="28"/>
          <w:szCs w:val="28"/>
          <w:lang w:eastAsia="ru-RU"/>
        </w:rPr>
        <w:t xml:space="preserve"> </w:t>
      </w:r>
      <w:r w:rsidRPr="0036494D">
        <w:rPr>
          <w:rFonts w:ascii="Times New Roman" w:eastAsia="Times New Roman" w:hAnsi="Times New Roman" w:cs="Times New Roman"/>
          <w:b/>
          <w:sz w:val="28"/>
          <w:szCs w:val="28"/>
          <w:lang w:eastAsia="ru-RU"/>
        </w:rPr>
        <w:t>задач</w:t>
      </w:r>
      <w:r w:rsidR="003C26DF" w:rsidRPr="003C26DF">
        <w:rPr>
          <w:rFonts w:ascii="Times New Roman" w:eastAsia="Times New Roman" w:hAnsi="Times New Roman" w:cs="Times New Roman"/>
          <w:sz w:val="28"/>
          <w:szCs w:val="28"/>
          <w:lang w:eastAsia="ru-RU"/>
        </w:rPr>
        <w:t xml:space="preserve">: </w:t>
      </w:r>
    </w:p>
    <w:p w:rsidR="003C26DF" w:rsidRPr="003C26DF" w:rsidRDefault="003C26DF" w:rsidP="00C13608">
      <w:pPr>
        <w:autoSpaceDN w:val="0"/>
        <w:spacing w:after="0" w:line="360" w:lineRule="auto"/>
        <w:ind w:firstLine="708"/>
        <w:rPr>
          <w:rFonts w:ascii="Times New Roman" w:eastAsia="Times New Roman" w:hAnsi="Times New Roman" w:cs="Times New Roman"/>
          <w:sz w:val="28"/>
          <w:szCs w:val="28"/>
          <w:lang w:eastAsia="ru-RU"/>
        </w:rPr>
      </w:pPr>
      <w:r w:rsidRPr="003C26DF">
        <w:rPr>
          <w:rFonts w:ascii="Times New Roman" w:eastAsia="Times New Roman" w:hAnsi="Times New Roman" w:cs="Times New Roman"/>
          <w:sz w:val="28"/>
          <w:szCs w:val="28"/>
          <w:lang w:eastAsia="ru-RU"/>
        </w:rPr>
        <w:t>1.</w:t>
      </w:r>
      <w:r w:rsidR="0036494D">
        <w:rPr>
          <w:rFonts w:ascii="Times New Roman" w:eastAsia="Times New Roman" w:hAnsi="Times New Roman" w:cs="Times New Roman"/>
          <w:sz w:val="28"/>
          <w:szCs w:val="28"/>
          <w:lang w:eastAsia="ru-RU"/>
        </w:rPr>
        <w:tab/>
      </w:r>
      <w:r w:rsidRPr="003C26DF">
        <w:rPr>
          <w:rFonts w:ascii="Times New Roman" w:eastAsia="Times New Roman" w:hAnsi="Times New Roman" w:cs="Times New Roman"/>
          <w:sz w:val="28"/>
          <w:szCs w:val="28"/>
          <w:lang w:eastAsia="ru-RU"/>
        </w:rPr>
        <w:t>Рассмотреть диахронически способы репрезентации визуального контента с семантикой насилия с культурологической и технологической точек зрения.</w:t>
      </w:r>
    </w:p>
    <w:p w:rsidR="003C26DF" w:rsidRPr="003C26DF"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C26DF">
        <w:rPr>
          <w:rFonts w:ascii="Times New Roman" w:eastAsia="Times New Roman" w:hAnsi="Times New Roman" w:cs="Times New Roman"/>
          <w:sz w:val="28"/>
          <w:szCs w:val="28"/>
          <w:lang w:eastAsia="ru-RU"/>
        </w:rPr>
        <w:t>2.</w:t>
      </w:r>
      <w:r w:rsidR="0036494D">
        <w:rPr>
          <w:rFonts w:ascii="Times New Roman" w:eastAsia="Times New Roman" w:hAnsi="Times New Roman" w:cs="Times New Roman"/>
          <w:sz w:val="28"/>
          <w:szCs w:val="28"/>
          <w:lang w:eastAsia="ru-RU"/>
        </w:rPr>
        <w:tab/>
      </w:r>
      <w:r w:rsidRPr="003C26DF">
        <w:rPr>
          <w:rFonts w:ascii="Times New Roman" w:eastAsia="Times New Roman" w:hAnsi="Times New Roman" w:cs="Times New Roman"/>
          <w:sz w:val="28"/>
          <w:szCs w:val="28"/>
          <w:lang w:eastAsia="ru-RU"/>
        </w:rPr>
        <w:t>Выявить психологические особенности воздействия фотографий с семантикой насилия на сознание российской аудитории.</w:t>
      </w:r>
    </w:p>
    <w:p w:rsidR="003C26DF" w:rsidRPr="003C26DF"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C26DF">
        <w:rPr>
          <w:rFonts w:ascii="Times New Roman" w:eastAsia="Times New Roman" w:hAnsi="Times New Roman" w:cs="Times New Roman"/>
          <w:sz w:val="28"/>
          <w:szCs w:val="28"/>
          <w:lang w:eastAsia="ru-RU"/>
        </w:rPr>
        <w:t>3.</w:t>
      </w:r>
      <w:r w:rsidR="0036494D">
        <w:rPr>
          <w:rFonts w:ascii="Times New Roman" w:eastAsia="Times New Roman" w:hAnsi="Times New Roman" w:cs="Times New Roman"/>
          <w:sz w:val="28"/>
          <w:szCs w:val="28"/>
          <w:lang w:eastAsia="ru-RU"/>
        </w:rPr>
        <w:tab/>
      </w:r>
      <w:r w:rsidRPr="003C26DF">
        <w:rPr>
          <w:rFonts w:ascii="Times New Roman" w:eastAsia="Times New Roman" w:hAnsi="Times New Roman" w:cs="Times New Roman"/>
          <w:sz w:val="28"/>
          <w:szCs w:val="28"/>
          <w:lang w:eastAsia="ru-RU"/>
        </w:rPr>
        <w:t>Сравнить различные фотографические приёмы передачи гуманистического сообщения  с точки зрения эффективности воздействия на аудиторию и лояльности к медийной экосистеме.</w:t>
      </w:r>
    </w:p>
    <w:p w:rsidR="003C26DF"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C26DF">
        <w:rPr>
          <w:rFonts w:ascii="Times New Roman" w:eastAsia="Times New Roman" w:hAnsi="Times New Roman" w:cs="Times New Roman"/>
          <w:sz w:val="28"/>
          <w:szCs w:val="28"/>
          <w:lang w:eastAsia="ru-RU"/>
        </w:rPr>
        <w:t>4.</w:t>
      </w:r>
      <w:r w:rsidR="0036494D">
        <w:rPr>
          <w:rFonts w:ascii="Times New Roman" w:eastAsia="Times New Roman" w:hAnsi="Times New Roman" w:cs="Times New Roman"/>
          <w:sz w:val="28"/>
          <w:szCs w:val="28"/>
          <w:lang w:eastAsia="ru-RU"/>
        </w:rPr>
        <w:tab/>
      </w:r>
      <w:r w:rsidRPr="003C26DF">
        <w:rPr>
          <w:rFonts w:ascii="Times New Roman" w:eastAsia="Times New Roman" w:hAnsi="Times New Roman" w:cs="Times New Roman"/>
          <w:sz w:val="28"/>
          <w:szCs w:val="28"/>
          <w:lang w:eastAsia="ru-RU"/>
        </w:rPr>
        <w:t xml:space="preserve">Разработать проектно-практические рекомендации по созданию фотоизображений, имеющих наиболее эффективное воздействие на реципиента, и не агрессивных к его визуальной экосреде. </w:t>
      </w:r>
    </w:p>
    <w:p w:rsidR="00291D48" w:rsidRPr="003C26DF" w:rsidRDefault="00291D48" w:rsidP="00291D48">
      <w:pPr>
        <w:autoSpaceDN w:val="0"/>
        <w:spacing w:after="0" w:line="360" w:lineRule="auto"/>
        <w:ind w:firstLine="708"/>
        <w:rPr>
          <w:rFonts w:ascii="Times New Roman" w:eastAsia="Times New Roman" w:hAnsi="Times New Roman" w:cs="Times New Roman"/>
          <w:sz w:val="28"/>
          <w:szCs w:val="28"/>
          <w:lang w:eastAsia="ru-RU"/>
        </w:rPr>
      </w:pPr>
      <w:r w:rsidRPr="00291D48">
        <w:rPr>
          <w:rFonts w:ascii="Times New Roman" w:eastAsia="Times New Roman" w:hAnsi="Times New Roman" w:cs="Times New Roman"/>
          <w:b/>
          <w:sz w:val="28"/>
          <w:szCs w:val="28"/>
          <w:lang w:eastAsia="ru-RU"/>
        </w:rPr>
        <w:t>Гипотеза</w:t>
      </w:r>
      <w:r w:rsidRPr="00291D48">
        <w:rPr>
          <w:rFonts w:ascii="Times New Roman" w:eastAsia="Times New Roman" w:hAnsi="Times New Roman" w:cs="Times New Roman"/>
          <w:sz w:val="28"/>
          <w:szCs w:val="28"/>
          <w:lang w:eastAsia="ru-RU"/>
        </w:rPr>
        <w:t xml:space="preserve"> исследования заключается в том, что сила воздействия образа в документальной фотографии на сознание реципиента сопоставима по силе воздействия </w:t>
      </w:r>
      <w:r>
        <w:rPr>
          <w:rFonts w:ascii="Times New Roman" w:eastAsia="Times New Roman" w:hAnsi="Times New Roman" w:cs="Times New Roman"/>
          <w:sz w:val="28"/>
          <w:szCs w:val="28"/>
          <w:lang w:eastAsia="ru-RU"/>
        </w:rPr>
        <w:t>с прямым изображением</w:t>
      </w:r>
      <w:r w:rsidRPr="00291D48">
        <w:rPr>
          <w:rFonts w:ascii="Times New Roman" w:eastAsia="Times New Roman" w:hAnsi="Times New Roman" w:cs="Times New Roman"/>
          <w:sz w:val="28"/>
          <w:szCs w:val="28"/>
          <w:lang w:eastAsia="ru-RU"/>
        </w:rPr>
        <w:t>.</w:t>
      </w:r>
    </w:p>
    <w:p w:rsidR="003C26DF" w:rsidRPr="003C26DF" w:rsidRDefault="0036494D" w:rsidP="0036494D">
      <w:pPr>
        <w:autoSpaceDN w:val="0"/>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проведения исследования н</w:t>
      </w:r>
      <w:r w:rsidR="003C26DF" w:rsidRPr="003C26DF">
        <w:rPr>
          <w:rFonts w:ascii="Times New Roman" w:eastAsia="Times New Roman" w:hAnsi="Times New Roman" w:cs="Times New Roman"/>
          <w:sz w:val="28"/>
          <w:szCs w:val="28"/>
          <w:lang w:eastAsia="ru-RU"/>
        </w:rPr>
        <w:t xml:space="preserve">ами были применены такие </w:t>
      </w:r>
      <w:r w:rsidR="003C26DF" w:rsidRPr="0036494D">
        <w:rPr>
          <w:rFonts w:ascii="Times New Roman" w:eastAsia="Times New Roman" w:hAnsi="Times New Roman" w:cs="Times New Roman"/>
          <w:b/>
          <w:sz w:val="28"/>
          <w:szCs w:val="28"/>
          <w:lang w:eastAsia="ru-RU"/>
        </w:rPr>
        <w:t>методы</w:t>
      </w:r>
      <w:r w:rsidR="003C26DF" w:rsidRPr="003C26DF">
        <w:rPr>
          <w:rFonts w:ascii="Times New Roman" w:eastAsia="Times New Roman" w:hAnsi="Times New Roman" w:cs="Times New Roman"/>
          <w:sz w:val="28"/>
          <w:szCs w:val="28"/>
          <w:lang w:eastAsia="ru-RU"/>
        </w:rPr>
        <w:t>, как исторический и контент-анализ источников (в нашем случае – документальных фотографий с семантикой насилия), компаративный метод, метод опроса, интервью и метод фокус-группы. Под анализом подразумевается историко-культурологическое</w:t>
      </w:r>
      <w:r>
        <w:rPr>
          <w:rFonts w:ascii="Times New Roman" w:eastAsia="Times New Roman" w:hAnsi="Times New Roman" w:cs="Times New Roman"/>
          <w:sz w:val="28"/>
          <w:szCs w:val="28"/>
          <w:lang w:eastAsia="ru-RU"/>
        </w:rPr>
        <w:t>,</w:t>
      </w:r>
      <w:r w:rsidR="003C26DF" w:rsidRPr="003C26DF">
        <w:rPr>
          <w:rFonts w:ascii="Times New Roman" w:eastAsia="Times New Roman" w:hAnsi="Times New Roman" w:cs="Times New Roman"/>
          <w:sz w:val="28"/>
          <w:szCs w:val="28"/>
          <w:lang w:eastAsia="ru-RU"/>
        </w:rPr>
        <w:t xml:space="preserve"> социологическое и антропологическое исследование визуализации насилия как неотъемлемой части культуры. </w:t>
      </w:r>
    </w:p>
    <w:p w:rsidR="0036494D"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6494D">
        <w:rPr>
          <w:rFonts w:ascii="Times New Roman" w:eastAsia="Times New Roman" w:hAnsi="Times New Roman" w:cs="Times New Roman"/>
          <w:b/>
          <w:sz w:val="28"/>
          <w:szCs w:val="28"/>
          <w:lang w:eastAsia="ru-RU"/>
        </w:rPr>
        <w:lastRenderedPageBreak/>
        <w:t>Хронологические рамки исследования</w:t>
      </w:r>
      <w:r w:rsidRPr="003C26DF">
        <w:rPr>
          <w:rFonts w:ascii="Times New Roman" w:eastAsia="Times New Roman" w:hAnsi="Times New Roman" w:cs="Times New Roman"/>
          <w:sz w:val="28"/>
          <w:szCs w:val="28"/>
          <w:lang w:eastAsia="ru-RU"/>
        </w:rPr>
        <w:t xml:space="preserve"> –– период с 1854 года по настоящее время, так как это позволяет сделать полную ретроспективу репрезентации темы насилия в фотоконтенте, начиная с первого снимка, сделанного в годы Крымской войны. </w:t>
      </w:r>
    </w:p>
    <w:p w:rsidR="0036494D" w:rsidRPr="0036494D" w:rsidRDefault="0036494D" w:rsidP="0036494D">
      <w:pPr>
        <w:autoSpaceDN w:val="0"/>
        <w:spacing w:after="0" w:line="360" w:lineRule="auto"/>
        <w:ind w:firstLine="708"/>
        <w:rPr>
          <w:rFonts w:ascii="Times New Roman" w:eastAsia="Times New Roman" w:hAnsi="Times New Roman" w:cs="Times New Roman"/>
          <w:b/>
          <w:sz w:val="28"/>
          <w:szCs w:val="28"/>
          <w:lang w:eastAsia="ru-RU"/>
        </w:rPr>
      </w:pPr>
      <w:r w:rsidRPr="0036494D">
        <w:rPr>
          <w:rFonts w:ascii="Times New Roman" w:eastAsia="Times New Roman" w:hAnsi="Times New Roman" w:cs="Times New Roman"/>
          <w:b/>
          <w:sz w:val="28"/>
          <w:szCs w:val="28"/>
          <w:lang w:eastAsia="ru-RU"/>
        </w:rPr>
        <w:t>Степень научной разработанности проблемы.</w:t>
      </w:r>
      <w:r>
        <w:rPr>
          <w:rFonts w:ascii="Times New Roman" w:eastAsia="Times New Roman" w:hAnsi="Times New Roman" w:cs="Times New Roman"/>
          <w:b/>
          <w:sz w:val="28"/>
          <w:szCs w:val="28"/>
          <w:lang w:eastAsia="ru-RU"/>
        </w:rPr>
        <w:t xml:space="preserve"> </w:t>
      </w:r>
      <w:r w:rsidRPr="0036494D">
        <w:rPr>
          <w:rFonts w:ascii="Times New Roman" w:eastAsia="Times New Roman" w:hAnsi="Times New Roman" w:cs="Times New Roman"/>
          <w:sz w:val="28"/>
          <w:szCs w:val="28"/>
          <w:lang w:eastAsia="ru-RU"/>
        </w:rPr>
        <w:t>Данная тема рассматривалась в рамках искусствоведения, лингвокультурологии, истории и теории перцепции. Несмотря на продуктивность этой темы, разработкой которой занимались и Хайдеггер, и Витгенштейн, и Пруст, и Юнгер (список можно продолжать), окончательно постигнуть этот культурный феномен посредством лингвокульторологического инструментария невозможно, ибо язык является логическим конструктом, медиумом, дающим возможность эмоционального включения посредством интеллектуальных интерпретаций. Визуализация насилия как объект научного исследования рассматривалась в работах В. Беньямина,  который в рамках марксистской теории с определенной долей мистицизма и применением методов психоанализа высказывает идеи о взаимоотношении ценности произведения искусства и его тиражировании.</w:t>
      </w:r>
    </w:p>
    <w:p w:rsidR="0036494D" w:rsidRDefault="0036494D" w:rsidP="0036494D">
      <w:pPr>
        <w:autoSpaceDN w:val="0"/>
        <w:spacing w:after="0" w:line="360" w:lineRule="auto"/>
        <w:ind w:firstLine="708"/>
        <w:rPr>
          <w:rFonts w:ascii="Times New Roman" w:eastAsia="Times New Roman" w:hAnsi="Times New Roman" w:cs="Times New Roman"/>
          <w:sz w:val="28"/>
          <w:szCs w:val="28"/>
          <w:lang w:eastAsia="ru-RU"/>
        </w:rPr>
      </w:pPr>
      <w:r w:rsidRPr="0036494D">
        <w:rPr>
          <w:rFonts w:ascii="Times New Roman" w:eastAsia="Times New Roman" w:hAnsi="Times New Roman" w:cs="Times New Roman"/>
          <w:sz w:val="28"/>
          <w:szCs w:val="28"/>
          <w:lang w:eastAsia="ru-RU"/>
        </w:rPr>
        <w:t>Некоторые корреляции с темой нашего исследования прослеживаются также в работах П. Бурдье. В книге «Различение: социальная критика суждения» (1979), посвящённой в основном социальной структуре, Бурдье изучает формирование эстетического вкуса к произведениям культуры с точки зрения экономических и культурных различий, существующих во французском обществе. На большом эмпирическом материале Бурдье показывает, что эстетика не подчиняется какому-либо объективному набору законов, а соответствует статусным иерархиям, хотя и не сводится к ним. Бурдье, углубляясь в концепцию И. Канта, и приходит к выводу, что эстетика всегда привязана к жизненному стилю и положению индивида в социальном пространстве.</w:t>
      </w:r>
    </w:p>
    <w:p w:rsidR="003C26DF" w:rsidRPr="0036494D" w:rsidRDefault="003C26DF" w:rsidP="0036494D">
      <w:pPr>
        <w:autoSpaceDN w:val="0"/>
        <w:spacing w:after="0" w:line="360" w:lineRule="auto"/>
        <w:ind w:firstLine="708"/>
        <w:rPr>
          <w:rFonts w:ascii="Times New Roman" w:eastAsia="Times New Roman" w:hAnsi="Times New Roman" w:cs="Times New Roman"/>
          <w:b/>
          <w:sz w:val="28"/>
          <w:szCs w:val="28"/>
          <w:lang w:eastAsia="ru-RU"/>
        </w:rPr>
      </w:pPr>
      <w:r w:rsidRPr="0036494D">
        <w:rPr>
          <w:rFonts w:ascii="Times New Roman" w:eastAsia="Times New Roman" w:hAnsi="Times New Roman" w:cs="Times New Roman"/>
          <w:b/>
          <w:sz w:val="28"/>
          <w:szCs w:val="28"/>
          <w:lang w:eastAsia="ru-RU"/>
        </w:rPr>
        <w:t xml:space="preserve">Научно-теоретическая база исследования. </w:t>
      </w:r>
      <w:r w:rsidRPr="003C26DF">
        <w:rPr>
          <w:rFonts w:ascii="Times New Roman" w:eastAsia="Times New Roman" w:hAnsi="Times New Roman" w:cs="Times New Roman"/>
          <w:sz w:val="28"/>
          <w:szCs w:val="28"/>
          <w:lang w:eastAsia="ru-RU"/>
        </w:rPr>
        <w:t xml:space="preserve">Тема насилия в фотографии является ведущей </w:t>
      </w:r>
      <w:r w:rsidR="0036494D">
        <w:rPr>
          <w:rFonts w:ascii="Times New Roman" w:eastAsia="Times New Roman" w:hAnsi="Times New Roman" w:cs="Times New Roman"/>
          <w:sz w:val="28"/>
          <w:szCs w:val="28"/>
          <w:lang w:eastAsia="ru-RU"/>
        </w:rPr>
        <w:t xml:space="preserve">в деятельности </w:t>
      </w:r>
      <w:r w:rsidRPr="003C26DF">
        <w:rPr>
          <w:rFonts w:ascii="Times New Roman" w:eastAsia="Times New Roman" w:hAnsi="Times New Roman" w:cs="Times New Roman"/>
          <w:sz w:val="28"/>
          <w:szCs w:val="28"/>
          <w:lang w:eastAsia="ru-RU"/>
        </w:rPr>
        <w:t xml:space="preserve">американской </w:t>
      </w:r>
      <w:r w:rsidRPr="003C26DF">
        <w:rPr>
          <w:rFonts w:ascii="Times New Roman" w:eastAsia="Times New Roman" w:hAnsi="Times New Roman" w:cs="Times New Roman"/>
          <w:sz w:val="28"/>
          <w:szCs w:val="28"/>
          <w:lang w:eastAsia="ru-RU"/>
        </w:rPr>
        <w:lastRenderedPageBreak/>
        <w:t>исследовательницы Сьюзен Сонтаг,  изучавшей, как именно фотография воздействует на нашу систему восприятия, нашу субъективность. Интересными для нашего исследования представляются работы таких современных  российских учёных как Е. Петровская, изучающая фотографию как культурный феномен а также механизмы действия непроизвольной памяти; М. Ямпольский, многие работы которого посвящены отражению телесности в культуре и различным формы деформации тела. В. Савчук использует философский и культурологической подходы к анализу современной медиасистемы. Важным для нашей работы являются труды А. Эткинда, развивающего теорию культурной памяти народа. Из последних внушительных трудов, посвященных фотографии как культурному феномену, можно назвать книгу Андре Руйе «Фотография. Между документом и современным искусством» (2014), в которой Руйе дает всеобъемлющий исторический обзор, посвященный практике осмысления фотографии как культурного явления, как визуального медиума, как арт-техники. Психологическое осмысление фотоконтента с семантикой насилия производится на основании трудов психологов-гештальтистов, таких как М. Вертгеймер, В. Кёлер, К. Коффка, К. Левин, а также Р. Арнхейма, развивавшем гештальт-подход в рамках теории визуального восприятия.</w:t>
      </w:r>
    </w:p>
    <w:p w:rsidR="003C26DF" w:rsidRPr="003C26DF"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6494D">
        <w:rPr>
          <w:rFonts w:ascii="Times New Roman" w:eastAsia="Times New Roman" w:hAnsi="Times New Roman" w:cs="Times New Roman"/>
          <w:b/>
          <w:sz w:val="28"/>
          <w:szCs w:val="28"/>
          <w:lang w:eastAsia="ru-RU"/>
        </w:rPr>
        <w:t>Эмпирическая база исследования</w:t>
      </w:r>
      <w:r w:rsidRPr="003C26DF">
        <w:rPr>
          <w:rFonts w:ascii="Times New Roman" w:eastAsia="Times New Roman" w:hAnsi="Times New Roman" w:cs="Times New Roman"/>
          <w:sz w:val="28"/>
          <w:szCs w:val="28"/>
          <w:lang w:eastAsia="ru-RU"/>
        </w:rPr>
        <w:t xml:space="preserve"> –– фотографии с семантикой насилия, отображающие прямой и метонимический способы передачи одного и того же визуального сообщения; результаты опроса; результаты интервью, бесед; результаты фокус-группы. </w:t>
      </w:r>
      <w:r w:rsidR="00C13608" w:rsidRPr="00C13608">
        <w:rPr>
          <w:rFonts w:ascii="Times New Roman" w:eastAsia="Times New Roman" w:hAnsi="Times New Roman" w:cs="Times New Roman"/>
          <w:sz w:val="28"/>
          <w:szCs w:val="28"/>
          <w:lang w:eastAsia="ru-RU"/>
        </w:rPr>
        <w:t>В работе проведено исследование документальных фотографий с семантикой насилия из различных Интернет-источников (электронные версии газет, новостные порталы, сайты международных фотоконкурсов в области документальной фотографии). Выборка производилась на основании содержания в фотографиях семантических структурных единиц насилия, боли, страдания и смерти.</w:t>
      </w:r>
    </w:p>
    <w:p w:rsidR="003C26DF" w:rsidRPr="003C26DF"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6494D">
        <w:rPr>
          <w:rFonts w:ascii="Times New Roman" w:eastAsia="Times New Roman" w:hAnsi="Times New Roman" w:cs="Times New Roman"/>
          <w:b/>
          <w:sz w:val="28"/>
          <w:szCs w:val="28"/>
          <w:lang w:eastAsia="ru-RU"/>
        </w:rPr>
        <w:t>Практическая и социальная значимость исследования</w:t>
      </w:r>
      <w:r w:rsidRPr="003C26DF">
        <w:rPr>
          <w:rFonts w:ascii="Times New Roman" w:eastAsia="Times New Roman" w:hAnsi="Times New Roman" w:cs="Times New Roman"/>
          <w:sz w:val="28"/>
          <w:szCs w:val="28"/>
          <w:lang w:eastAsia="ru-RU"/>
        </w:rPr>
        <w:t xml:space="preserve">: материалы данного диссертационного исследования могут быть применены при </w:t>
      </w:r>
      <w:r w:rsidRPr="003C26DF">
        <w:rPr>
          <w:rFonts w:ascii="Times New Roman" w:eastAsia="Times New Roman" w:hAnsi="Times New Roman" w:cs="Times New Roman"/>
          <w:sz w:val="28"/>
          <w:szCs w:val="28"/>
          <w:lang w:eastAsia="ru-RU"/>
        </w:rPr>
        <w:lastRenderedPageBreak/>
        <w:t>изучении теории и практики фотографии студентами соответствующих направлений при изучении ряда дисциплин, таких как: теория и практика СМИ, основы фотографии, история фотографии, фотодокументалистика а также практикующими фотографами. Практическое использование выявленной в работе художественной формы может трансформировать состояние современной российской визуальной экосистемы.</w:t>
      </w:r>
    </w:p>
    <w:p w:rsidR="003C26DF" w:rsidRPr="003C26DF" w:rsidRDefault="003C26DF" w:rsidP="0036494D">
      <w:pPr>
        <w:autoSpaceDN w:val="0"/>
        <w:spacing w:after="0" w:line="360" w:lineRule="auto"/>
        <w:ind w:firstLine="708"/>
        <w:rPr>
          <w:rFonts w:ascii="Times New Roman" w:eastAsia="Times New Roman" w:hAnsi="Times New Roman" w:cs="Times New Roman"/>
          <w:sz w:val="28"/>
          <w:szCs w:val="28"/>
          <w:lang w:eastAsia="ru-RU"/>
        </w:rPr>
      </w:pPr>
      <w:r w:rsidRPr="0036494D">
        <w:rPr>
          <w:rFonts w:ascii="Times New Roman" w:eastAsia="Times New Roman" w:hAnsi="Times New Roman" w:cs="Times New Roman"/>
          <w:b/>
          <w:sz w:val="28"/>
          <w:szCs w:val="28"/>
          <w:lang w:eastAsia="ru-RU"/>
        </w:rPr>
        <w:t>Апробация</w:t>
      </w:r>
      <w:r w:rsidRPr="003C26DF">
        <w:rPr>
          <w:rFonts w:ascii="Times New Roman" w:eastAsia="Times New Roman" w:hAnsi="Times New Roman" w:cs="Times New Roman"/>
          <w:sz w:val="28"/>
          <w:szCs w:val="28"/>
          <w:lang w:eastAsia="ru-RU"/>
        </w:rPr>
        <w:t>: отдельные положения магистерской диссертации были представлены в статье, подготовленной автором для международной конференции «СМИ в современном мире-2015».</w:t>
      </w:r>
    </w:p>
    <w:p w:rsidR="003C26DF" w:rsidRDefault="00291D48" w:rsidP="00291D48">
      <w:pPr>
        <w:autoSpaceDN w:val="0"/>
        <w:spacing w:after="0" w:line="360" w:lineRule="auto"/>
        <w:ind w:firstLine="708"/>
        <w:rPr>
          <w:rFonts w:ascii="Times New Roman" w:eastAsia="Times New Roman" w:hAnsi="Times New Roman" w:cs="Times New Roman"/>
          <w:sz w:val="28"/>
          <w:szCs w:val="28"/>
          <w:lang w:eastAsia="ru-RU"/>
        </w:rPr>
      </w:pPr>
      <w:r w:rsidRPr="00291D48">
        <w:rPr>
          <w:rFonts w:ascii="Times New Roman" w:eastAsia="Times New Roman" w:hAnsi="Times New Roman" w:cs="Times New Roman"/>
          <w:b/>
          <w:sz w:val="28"/>
          <w:szCs w:val="28"/>
          <w:lang w:eastAsia="ru-RU"/>
        </w:rPr>
        <w:t xml:space="preserve">Структура </w:t>
      </w:r>
      <w:r w:rsidRPr="00291D48">
        <w:rPr>
          <w:rFonts w:ascii="Times New Roman" w:eastAsia="Times New Roman" w:hAnsi="Times New Roman" w:cs="Times New Roman"/>
          <w:sz w:val="28"/>
          <w:szCs w:val="28"/>
          <w:lang w:eastAsia="ru-RU"/>
        </w:rPr>
        <w:t xml:space="preserve">диссертации состоит из введения, трех глав, восьми параграфов, в которых решаются поставленные исследовательские задачи, заключения, списка источников и литературы, а также приложений, необходимо дополняющих основной текст.  </w:t>
      </w:r>
    </w:p>
    <w:p w:rsidR="00234942" w:rsidRDefault="0023494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D7F7F" w:rsidRPr="00236DF9" w:rsidRDefault="001D7F7F" w:rsidP="00234942">
      <w:pPr>
        <w:pStyle w:val="1"/>
        <w:jc w:val="center"/>
        <w:rPr>
          <w:rFonts w:ascii="Times New Roman" w:eastAsia="Times New Roman" w:hAnsi="Times New Roman" w:cs="Times New Roman"/>
          <w:b/>
          <w:color w:val="000000" w:themeColor="text1"/>
          <w:sz w:val="28"/>
          <w:szCs w:val="28"/>
          <w:lang w:eastAsia="ru-RU"/>
        </w:rPr>
      </w:pPr>
      <w:bookmarkStart w:id="1" w:name="_Toc419882266"/>
      <w:r w:rsidRPr="00236DF9">
        <w:rPr>
          <w:rFonts w:ascii="Times New Roman" w:eastAsia="Times New Roman" w:hAnsi="Times New Roman" w:cs="Times New Roman"/>
          <w:b/>
          <w:color w:val="000000" w:themeColor="text1"/>
          <w:sz w:val="28"/>
          <w:szCs w:val="28"/>
          <w:lang w:eastAsia="ru-RU"/>
        </w:rPr>
        <w:lastRenderedPageBreak/>
        <w:t>Глава 1. Визуальная экологи</w:t>
      </w:r>
      <w:r w:rsidR="00134522" w:rsidRPr="00236DF9">
        <w:rPr>
          <w:rFonts w:ascii="Times New Roman" w:eastAsia="Times New Roman" w:hAnsi="Times New Roman" w:cs="Times New Roman"/>
          <w:b/>
          <w:color w:val="000000" w:themeColor="text1"/>
          <w:sz w:val="28"/>
          <w:szCs w:val="28"/>
          <w:lang w:eastAsia="ru-RU"/>
        </w:rPr>
        <w:t>я в коммуникационном процессе прошлого и современности.</w:t>
      </w:r>
      <w:bookmarkEnd w:id="1"/>
    </w:p>
    <w:p w:rsidR="00590227" w:rsidRDefault="00590227" w:rsidP="003C26DF">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1D7F7F" w:rsidRPr="00236DF9" w:rsidRDefault="00590227" w:rsidP="00291D48">
      <w:pPr>
        <w:pStyle w:val="2"/>
        <w:rPr>
          <w:rFonts w:ascii="Times New Roman" w:eastAsia="Times New Roman" w:hAnsi="Times New Roman" w:cs="Times New Roman"/>
          <w:b/>
          <w:color w:val="000000" w:themeColor="text1"/>
          <w:sz w:val="28"/>
          <w:szCs w:val="28"/>
          <w:lang w:eastAsia="ru-RU"/>
        </w:rPr>
      </w:pPr>
      <w:bookmarkStart w:id="2" w:name="_Toc419882267"/>
      <w:r w:rsidRPr="00236DF9">
        <w:rPr>
          <w:rFonts w:ascii="Times New Roman" w:eastAsia="Times New Roman" w:hAnsi="Times New Roman" w:cs="Times New Roman"/>
          <w:b/>
          <w:color w:val="000000" w:themeColor="text1"/>
          <w:sz w:val="28"/>
          <w:szCs w:val="28"/>
          <w:lang w:eastAsia="ru-RU"/>
        </w:rPr>
        <w:t xml:space="preserve">§ 1.1 </w:t>
      </w:r>
      <w:r w:rsidR="001D7F7F" w:rsidRPr="00236DF9">
        <w:rPr>
          <w:rFonts w:ascii="Times New Roman" w:eastAsia="Times New Roman" w:hAnsi="Times New Roman" w:cs="Times New Roman"/>
          <w:b/>
          <w:color w:val="000000" w:themeColor="text1"/>
          <w:sz w:val="28"/>
          <w:szCs w:val="28"/>
          <w:lang w:eastAsia="ru-RU"/>
        </w:rPr>
        <w:t>Визуальная экология: этимология понятия, сущность, исторические подходы.</w:t>
      </w:r>
      <w:bookmarkEnd w:id="2"/>
    </w:p>
    <w:p w:rsidR="00590227" w:rsidRDefault="00590227" w:rsidP="003C26DF">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F109D5" w:rsidRDefault="001D7F7F" w:rsidP="003C26DF">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1D7F7F">
        <w:rPr>
          <w:rFonts w:ascii="Times New Roman" w:eastAsia="Times New Roman" w:hAnsi="Times New Roman" w:cs="Times New Roman"/>
          <w:sz w:val="28"/>
          <w:szCs w:val="28"/>
          <w:lang w:eastAsia="ru-RU"/>
        </w:rPr>
        <w:t>Визуальная экология</w:t>
      </w:r>
      <w:r>
        <w:rPr>
          <w:rFonts w:ascii="Times New Roman" w:eastAsia="Times New Roman" w:hAnsi="Times New Roman" w:cs="Times New Roman"/>
          <w:sz w:val="28"/>
          <w:szCs w:val="28"/>
          <w:lang w:eastAsia="ru-RU"/>
        </w:rPr>
        <w:t xml:space="preserve"> – понятие, относящееся к терминологическ</w:t>
      </w:r>
      <w:r w:rsidR="00182C84">
        <w:rPr>
          <w:rFonts w:ascii="Times New Roman" w:eastAsia="Times New Roman" w:hAnsi="Times New Roman" w:cs="Times New Roman"/>
          <w:sz w:val="28"/>
          <w:szCs w:val="28"/>
          <w:lang w:eastAsia="ru-RU"/>
        </w:rPr>
        <w:t>ому пространству медиаэкологии,</w:t>
      </w:r>
      <w:r w:rsidR="00D363F9" w:rsidRPr="00D363F9">
        <w:rPr>
          <w:rFonts w:ascii="Times New Roman" w:eastAsia="Times New Roman" w:hAnsi="Times New Roman" w:cs="Times New Roman"/>
          <w:sz w:val="28"/>
          <w:szCs w:val="28"/>
          <w:lang w:eastAsia="ru-RU"/>
        </w:rPr>
        <w:t xml:space="preserve"> который занимается анализ</w:t>
      </w:r>
      <w:r w:rsidR="00D363F9">
        <w:rPr>
          <w:rFonts w:ascii="Times New Roman" w:eastAsia="Times New Roman" w:hAnsi="Times New Roman" w:cs="Times New Roman"/>
          <w:sz w:val="28"/>
          <w:szCs w:val="28"/>
          <w:lang w:eastAsia="ru-RU"/>
        </w:rPr>
        <w:t>ом изменений, происходящих с человеком по мере  внедрения в его жизненное пространство визуальных образов</w:t>
      </w:r>
      <w:r w:rsidR="00D363F9" w:rsidRPr="00D363F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Говоря </w:t>
      </w:r>
      <w:r w:rsidRPr="001D7F7F">
        <w:rPr>
          <w:rFonts w:ascii="Times New Roman" w:eastAsia="Times New Roman" w:hAnsi="Times New Roman" w:cs="Times New Roman"/>
          <w:sz w:val="28"/>
          <w:szCs w:val="28"/>
          <w:lang w:eastAsia="ru-RU"/>
        </w:rPr>
        <w:t>об экологии</w:t>
      </w:r>
      <w:r>
        <w:rPr>
          <w:rFonts w:ascii="Times New Roman" w:eastAsia="Times New Roman" w:hAnsi="Times New Roman" w:cs="Times New Roman"/>
          <w:sz w:val="28"/>
          <w:szCs w:val="28"/>
          <w:lang w:eastAsia="ru-RU"/>
        </w:rPr>
        <w:t xml:space="preserve">, мы, скорее, задумываемся </w:t>
      </w:r>
      <w:r w:rsidRPr="001D7F7F">
        <w:rPr>
          <w:rFonts w:ascii="Times New Roman" w:eastAsia="Times New Roman" w:hAnsi="Times New Roman" w:cs="Times New Roman"/>
          <w:sz w:val="28"/>
          <w:szCs w:val="28"/>
          <w:lang w:eastAsia="ru-RU"/>
        </w:rPr>
        <w:t xml:space="preserve">о физических и материальных загрязнениях </w:t>
      </w:r>
      <w:r>
        <w:rPr>
          <w:rFonts w:ascii="Times New Roman" w:eastAsia="Times New Roman" w:hAnsi="Times New Roman" w:cs="Times New Roman"/>
          <w:sz w:val="28"/>
          <w:szCs w:val="28"/>
          <w:lang w:eastAsia="ru-RU"/>
        </w:rPr>
        <w:t>пространств и сред: воздуха, воды, почвы… Но сегодня, с возникновением понятия «</w:t>
      </w:r>
      <w:r w:rsidR="00D363F9">
        <w:rPr>
          <w:rFonts w:ascii="Times New Roman" w:eastAsia="Times New Roman" w:hAnsi="Times New Roman" w:cs="Times New Roman"/>
          <w:sz w:val="28"/>
          <w:szCs w:val="28"/>
          <w:lang w:eastAsia="ru-RU"/>
        </w:rPr>
        <w:t>инфо</w:t>
      </w:r>
      <w:r>
        <w:rPr>
          <w:rFonts w:ascii="Times New Roman" w:eastAsia="Times New Roman" w:hAnsi="Times New Roman" w:cs="Times New Roman"/>
          <w:sz w:val="28"/>
          <w:szCs w:val="28"/>
          <w:lang w:eastAsia="ru-RU"/>
        </w:rPr>
        <w:t>рмационное пространство», можно говорить также об экологии в сфере коммуникации.</w:t>
      </w:r>
      <w:r w:rsidRPr="001D7F7F">
        <w:rPr>
          <w:rFonts w:ascii="Times New Roman" w:eastAsia="Times New Roman" w:hAnsi="Times New Roman" w:cs="Times New Roman"/>
          <w:sz w:val="28"/>
          <w:szCs w:val="28"/>
          <w:lang w:eastAsia="ru-RU"/>
        </w:rPr>
        <w:t xml:space="preserve"> </w:t>
      </w:r>
      <w:r w:rsidR="003D70B5">
        <w:rPr>
          <w:rFonts w:ascii="Times New Roman" w:eastAsia="Times New Roman" w:hAnsi="Times New Roman" w:cs="Times New Roman"/>
          <w:sz w:val="28"/>
          <w:szCs w:val="28"/>
          <w:lang w:eastAsia="ru-RU"/>
        </w:rPr>
        <w:t xml:space="preserve">Экология – это не только научная дисциплина на стыке социального, экономического и политического дискурсов: это нравственная позиция личности, осознающей влияние своих действий на качество окружающей среды. </w:t>
      </w:r>
      <w:r w:rsidRPr="001D7F7F">
        <w:rPr>
          <w:rFonts w:ascii="Times New Roman" w:eastAsia="Times New Roman" w:hAnsi="Times New Roman" w:cs="Times New Roman"/>
          <w:sz w:val="28"/>
          <w:szCs w:val="28"/>
          <w:lang w:eastAsia="ru-RU"/>
        </w:rPr>
        <w:t>Современный человек окружен изображениями, виде</w:t>
      </w:r>
      <w:r>
        <w:rPr>
          <w:rFonts w:ascii="Times New Roman" w:eastAsia="Times New Roman" w:hAnsi="Times New Roman" w:cs="Times New Roman"/>
          <w:sz w:val="28"/>
          <w:szCs w:val="28"/>
          <w:lang w:eastAsia="ru-RU"/>
        </w:rPr>
        <w:t>о и другими визуальными объектами</w:t>
      </w:r>
      <w:r w:rsidRPr="001D7F7F">
        <w:rPr>
          <w:rFonts w:ascii="Times New Roman" w:eastAsia="Times New Roman" w:hAnsi="Times New Roman" w:cs="Times New Roman"/>
          <w:sz w:val="28"/>
          <w:szCs w:val="28"/>
          <w:lang w:eastAsia="ru-RU"/>
        </w:rPr>
        <w:t>. Из-за обилия информации и изображений, в том числе низкого качества или неприятного содержания, возникает загрязнение информационного пространства, создавая агрессивную, некомфортную визуальную среду.</w:t>
      </w:r>
      <w:r w:rsidR="00D363F9">
        <w:rPr>
          <w:rFonts w:ascii="Times New Roman" w:eastAsia="Times New Roman" w:hAnsi="Times New Roman" w:cs="Times New Roman"/>
          <w:sz w:val="28"/>
          <w:szCs w:val="28"/>
          <w:lang w:eastAsia="ru-RU"/>
        </w:rPr>
        <w:t xml:space="preserve"> </w:t>
      </w:r>
      <w:r w:rsidR="00D363F9" w:rsidRPr="00D363F9">
        <w:rPr>
          <w:rFonts w:ascii="Times New Roman" w:eastAsia="Times New Roman" w:hAnsi="Times New Roman" w:cs="Times New Roman"/>
          <w:sz w:val="28"/>
          <w:szCs w:val="28"/>
          <w:lang w:eastAsia="ru-RU"/>
        </w:rPr>
        <w:t>На подходе новая медиареальность, вызванная к жизни тотальным избытком информации, приводящим к медиадепрессии, появлению клиппированного взгляда</w:t>
      </w:r>
      <w:r w:rsidR="00D363F9">
        <w:rPr>
          <w:rFonts w:ascii="Times New Roman" w:eastAsia="Times New Roman" w:hAnsi="Times New Roman" w:cs="Times New Roman"/>
          <w:sz w:val="28"/>
          <w:szCs w:val="28"/>
          <w:lang w:eastAsia="ru-RU"/>
        </w:rPr>
        <w:t>, «дислексии зрения».</w:t>
      </w:r>
    </w:p>
    <w:p w:rsidR="00A9415B" w:rsidRPr="00DC7077" w:rsidRDefault="00182C84" w:rsidP="003C26DF">
      <w:pPr>
        <w:widowControl w:val="0"/>
        <w:autoSpaceDE w:val="0"/>
        <w:autoSpaceDN w:val="0"/>
        <w:adjustRightInd w:val="0"/>
        <w:spacing w:after="0" w:line="360" w:lineRule="auto"/>
        <w:ind w:firstLine="708"/>
        <w:jc w:val="both"/>
      </w:pPr>
      <w:r>
        <w:rPr>
          <w:rFonts w:ascii="Times New Roman" w:eastAsia="Times New Roman" w:hAnsi="Times New Roman" w:cs="Times New Roman"/>
          <w:sz w:val="28"/>
          <w:szCs w:val="28"/>
          <w:lang w:eastAsia="ru-RU"/>
        </w:rPr>
        <w:t>По</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данным</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Ассоциации</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Медиа</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Экологии</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термин</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медиа</w:t>
      </w:r>
      <w:r w:rsidRPr="00C152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экология</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может</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быть</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определен</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как</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изучение</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медиа</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сред</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с</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точки</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зрения</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того</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как</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технологии</w:t>
      </w:r>
      <w:r w:rsidR="00C1526B" w:rsidRPr="00C1526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и техники, виды информации и коммуникационные коды влияют на жизнь людей».</w:t>
      </w:r>
      <w:r w:rsidR="00C1526B">
        <w:rPr>
          <w:rStyle w:val="a5"/>
          <w:rFonts w:ascii="Times New Roman" w:eastAsia="Times New Roman" w:hAnsi="Times New Roman" w:cs="Times New Roman"/>
          <w:sz w:val="28"/>
          <w:szCs w:val="28"/>
          <w:lang w:eastAsia="ru-RU"/>
        </w:rPr>
        <w:footnoteReference w:id="1"/>
      </w:r>
      <w:r w:rsidR="00C1526B">
        <w:rPr>
          <w:rFonts w:ascii="Times New Roman" w:eastAsia="Times New Roman" w:hAnsi="Times New Roman" w:cs="Times New Roman"/>
          <w:sz w:val="28"/>
          <w:szCs w:val="28"/>
          <w:lang w:eastAsia="ru-RU"/>
        </w:rPr>
        <w:t xml:space="preserve"> Такой</w:t>
      </w:r>
      <w:r w:rsidR="00C1526B" w:rsidRPr="00A9415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технологически</w:t>
      </w:r>
      <w:r w:rsidR="00C1526B" w:rsidRPr="00A9415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детерминированный</w:t>
      </w:r>
      <w:r w:rsidR="00C1526B" w:rsidRPr="00A9415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подход</w:t>
      </w:r>
      <w:r w:rsidR="00C1526B" w:rsidRPr="00A9415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был</w:t>
      </w:r>
      <w:r w:rsidR="00C1526B" w:rsidRPr="00A9415B">
        <w:rPr>
          <w:rFonts w:ascii="Times New Roman" w:eastAsia="Times New Roman" w:hAnsi="Times New Roman" w:cs="Times New Roman"/>
          <w:sz w:val="28"/>
          <w:szCs w:val="28"/>
          <w:lang w:eastAsia="ru-RU"/>
        </w:rPr>
        <w:t xml:space="preserve"> </w:t>
      </w:r>
      <w:r w:rsidR="00A9415B">
        <w:rPr>
          <w:rFonts w:ascii="Times New Roman" w:eastAsia="Times New Roman" w:hAnsi="Times New Roman" w:cs="Times New Roman"/>
          <w:sz w:val="28"/>
          <w:szCs w:val="28"/>
          <w:lang w:eastAsia="ru-RU"/>
        </w:rPr>
        <w:t>формально</w:t>
      </w:r>
      <w:r w:rsidR="00A9415B" w:rsidRPr="00A9415B">
        <w:rPr>
          <w:rFonts w:ascii="Times New Roman" w:eastAsia="Times New Roman" w:hAnsi="Times New Roman" w:cs="Times New Roman"/>
          <w:sz w:val="28"/>
          <w:szCs w:val="28"/>
          <w:lang w:eastAsia="ru-RU"/>
        </w:rPr>
        <w:t xml:space="preserve"> </w:t>
      </w:r>
      <w:r w:rsidR="00C1526B">
        <w:rPr>
          <w:rFonts w:ascii="Times New Roman" w:eastAsia="Times New Roman" w:hAnsi="Times New Roman" w:cs="Times New Roman"/>
          <w:sz w:val="28"/>
          <w:szCs w:val="28"/>
          <w:lang w:eastAsia="ru-RU"/>
        </w:rPr>
        <w:t>предложен</w:t>
      </w:r>
      <w:r w:rsidR="00C1526B" w:rsidRPr="00A9415B">
        <w:rPr>
          <w:rFonts w:ascii="Times New Roman" w:eastAsia="Times New Roman" w:hAnsi="Times New Roman" w:cs="Times New Roman"/>
          <w:sz w:val="28"/>
          <w:szCs w:val="28"/>
          <w:lang w:eastAsia="ru-RU"/>
        </w:rPr>
        <w:t xml:space="preserve"> </w:t>
      </w:r>
      <w:r w:rsidR="00A9415B">
        <w:rPr>
          <w:rFonts w:ascii="Times New Roman" w:eastAsia="Times New Roman" w:hAnsi="Times New Roman" w:cs="Times New Roman"/>
          <w:sz w:val="28"/>
          <w:szCs w:val="28"/>
          <w:lang w:eastAsia="ru-RU"/>
        </w:rPr>
        <w:t>Нилом</w:t>
      </w:r>
      <w:r w:rsidR="00A9415B" w:rsidRPr="00A9415B">
        <w:rPr>
          <w:rFonts w:ascii="Times New Roman" w:eastAsia="Times New Roman" w:hAnsi="Times New Roman" w:cs="Times New Roman"/>
          <w:sz w:val="28"/>
          <w:szCs w:val="28"/>
          <w:lang w:eastAsia="ru-RU"/>
        </w:rPr>
        <w:t xml:space="preserve"> </w:t>
      </w:r>
      <w:r w:rsidR="00A9415B">
        <w:rPr>
          <w:rFonts w:ascii="Times New Roman" w:eastAsia="Times New Roman" w:hAnsi="Times New Roman" w:cs="Times New Roman"/>
          <w:sz w:val="28"/>
          <w:szCs w:val="28"/>
          <w:lang w:eastAsia="ru-RU"/>
        </w:rPr>
        <w:t>Постманом</w:t>
      </w:r>
      <w:r w:rsidR="00A9415B" w:rsidRPr="00A9415B">
        <w:rPr>
          <w:rFonts w:ascii="Times New Roman" w:eastAsia="Times New Roman" w:hAnsi="Times New Roman" w:cs="Times New Roman"/>
          <w:sz w:val="28"/>
          <w:szCs w:val="28"/>
          <w:lang w:eastAsia="ru-RU"/>
        </w:rPr>
        <w:t xml:space="preserve"> </w:t>
      </w:r>
      <w:r w:rsidR="00A9415B">
        <w:rPr>
          <w:rFonts w:ascii="Times New Roman" w:eastAsia="Times New Roman" w:hAnsi="Times New Roman" w:cs="Times New Roman"/>
          <w:sz w:val="28"/>
          <w:szCs w:val="28"/>
          <w:lang w:eastAsia="ru-RU"/>
        </w:rPr>
        <w:t>в</w:t>
      </w:r>
      <w:r w:rsidR="00A9415B" w:rsidRPr="00A9415B">
        <w:rPr>
          <w:rFonts w:ascii="Times New Roman" w:eastAsia="Times New Roman" w:hAnsi="Times New Roman" w:cs="Times New Roman"/>
          <w:sz w:val="28"/>
          <w:szCs w:val="28"/>
          <w:lang w:eastAsia="ru-RU"/>
        </w:rPr>
        <w:t xml:space="preserve"> 1968</w:t>
      </w:r>
      <w:r w:rsidR="00A9415B">
        <w:rPr>
          <w:rFonts w:ascii="Times New Roman" w:eastAsia="Times New Roman" w:hAnsi="Times New Roman" w:cs="Times New Roman"/>
          <w:sz w:val="28"/>
          <w:szCs w:val="28"/>
          <w:lang w:eastAsia="ru-RU"/>
        </w:rPr>
        <w:t>г</w:t>
      </w:r>
      <w:r w:rsidR="00A9415B">
        <w:rPr>
          <w:rStyle w:val="a5"/>
          <w:rFonts w:ascii="Times New Roman" w:eastAsia="Times New Roman" w:hAnsi="Times New Roman" w:cs="Times New Roman"/>
          <w:sz w:val="28"/>
          <w:szCs w:val="28"/>
          <w:lang w:eastAsia="ru-RU"/>
        </w:rPr>
        <w:footnoteReference w:id="2"/>
      </w:r>
      <w:r w:rsidR="00A9415B">
        <w:rPr>
          <w:rFonts w:ascii="Times New Roman" w:eastAsia="Times New Roman" w:hAnsi="Times New Roman" w:cs="Times New Roman"/>
          <w:sz w:val="28"/>
          <w:szCs w:val="28"/>
          <w:lang w:eastAsia="ru-RU"/>
        </w:rPr>
        <w:t xml:space="preserve">, хотя концепция теории </w:t>
      </w:r>
      <w:r w:rsidR="00A9415B">
        <w:rPr>
          <w:rFonts w:ascii="Times New Roman" w:eastAsia="Times New Roman" w:hAnsi="Times New Roman" w:cs="Times New Roman"/>
          <w:sz w:val="28"/>
          <w:szCs w:val="28"/>
          <w:lang w:eastAsia="ru-RU"/>
        </w:rPr>
        <w:lastRenderedPageBreak/>
        <w:t>разрабатывалась ранее в трудах Маршалла Маклюэна</w:t>
      </w:r>
      <w:r w:rsidR="00A9415B">
        <w:rPr>
          <w:rStyle w:val="a5"/>
          <w:rFonts w:ascii="Times New Roman" w:eastAsia="Times New Roman" w:hAnsi="Times New Roman" w:cs="Times New Roman"/>
          <w:sz w:val="28"/>
          <w:szCs w:val="28"/>
          <w:lang w:eastAsia="ru-RU"/>
        </w:rPr>
        <w:footnoteReference w:id="3"/>
      </w:r>
      <w:r w:rsidR="00A9415B">
        <w:rPr>
          <w:rFonts w:ascii="Times New Roman" w:eastAsia="Times New Roman" w:hAnsi="Times New Roman" w:cs="Times New Roman"/>
          <w:sz w:val="28"/>
          <w:szCs w:val="28"/>
          <w:lang w:eastAsia="ru-RU"/>
        </w:rPr>
        <w:t>.</w:t>
      </w:r>
      <w:r w:rsidR="00B541B1" w:rsidRPr="00B541B1">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Маклюэн</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утверждает</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что</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в</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каждой</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эпохе</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медиа</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выступают</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в</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качестве</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отражения</w:t>
      </w:r>
      <w:r w:rsidR="00DC7077" w:rsidRPr="00DC7077">
        <w:rPr>
          <w:rFonts w:ascii="Times New Roman" w:eastAsia="Times New Roman" w:hAnsi="Times New Roman" w:cs="Times New Roman"/>
          <w:sz w:val="28"/>
          <w:szCs w:val="28"/>
          <w:lang w:eastAsia="ru-RU"/>
        </w:rPr>
        <w:t xml:space="preserve"> </w:t>
      </w:r>
      <w:r w:rsidR="00DC7077">
        <w:rPr>
          <w:rFonts w:ascii="Times New Roman" w:eastAsia="Times New Roman" w:hAnsi="Times New Roman" w:cs="Times New Roman"/>
          <w:sz w:val="28"/>
          <w:szCs w:val="28"/>
          <w:lang w:eastAsia="ru-RU"/>
        </w:rPr>
        <w:t>человеческого сознания, и коммуникационные технологии являются основной причиной социальных изменений</w:t>
      </w:r>
      <w:r w:rsidR="00D73FEF">
        <w:rPr>
          <w:rStyle w:val="a5"/>
          <w:rFonts w:ascii="Times New Roman" w:eastAsia="Times New Roman" w:hAnsi="Times New Roman" w:cs="Times New Roman"/>
          <w:sz w:val="28"/>
          <w:szCs w:val="28"/>
          <w:lang w:eastAsia="ru-RU"/>
        </w:rPr>
        <w:footnoteReference w:id="4"/>
      </w:r>
      <w:r w:rsidR="00DC7077" w:rsidRPr="00DC7077">
        <w:t xml:space="preserve"> </w:t>
      </w:r>
    </w:p>
    <w:p w:rsidR="00203DD8" w:rsidRDefault="00203DD8"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Вслед</w:t>
      </w:r>
      <w:r w:rsidRPr="00203DD8">
        <w:rPr>
          <w:rFonts w:ascii="Times New Roman" w:hAnsi="Times New Roman" w:cs="Times New Roman"/>
          <w:sz w:val="28"/>
          <w:szCs w:val="28"/>
        </w:rPr>
        <w:t xml:space="preserve"> </w:t>
      </w:r>
      <w:r>
        <w:rPr>
          <w:rFonts w:ascii="Times New Roman" w:hAnsi="Times New Roman" w:cs="Times New Roman"/>
          <w:sz w:val="28"/>
          <w:szCs w:val="28"/>
        </w:rPr>
        <w:t>за</w:t>
      </w:r>
      <w:r w:rsidRPr="00203DD8">
        <w:rPr>
          <w:rFonts w:ascii="Times New Roman" w:hAnsi="Times New Roman" w:cs="Times New Roman"/>
          <w:sz w:val="28"/>
          <w:szCs w:val="28"/>
        </w:rPr>
        <w:t xml:space="preserve"> </w:t>
      </w:r>
      <w:r>
        <w:rPr>
          <w:rFonts w:ascii="Times New Roman" w:hAnsi="Times New Roman" w:cs="Times New Roman"/>
          <w:sz w:val="28"/>
          <w:szCs w:val="28"/>
        </w:rPr>
        <w:t>Маклюэном, Нил Постман объяснял значение термина медиа экология следующим образом: «Медиа экология изучает то, как различные коммуникационные каналы воздействуют на восприятие, понимание, чувствование и оценку; а также то, как взаимодействие с медиа способствуют или препятствуют жизнедеятельности. Слово «экология» в данном контексте подразумевает изучение сред: их структур, содержания и воздействия на людей.»</w:t>
      </w:r>
      <w:r>
        <w:rPr>
          <w:rStyle w:val="a5"/>
          <w:rFonts w:ascii="Times New Roman" w:hAnsi="Times New Roman" w:cs="Times New Roman"/>
          <w:sz w:val="28"/>
          <w:szCs w:val="28"/>
        </w:rPr>
        <w:footnoteReference w:id="5"/>
      </w:r>
    </w:p>
    <w:p w:rsidR="00203DD8" w:rsidRDefault="00203DD8" w:rsidP="003C26DF">
      <w:pPr>
        <w:spacing w:after="0" w:line="360" w:lineRule="auto"/>
        <w:rPr>
          <w:rFonts w:ascii="Times New Roman" w:hAnsi="Times New Roman" w:cs="Times New Roman"/>
          <w:sz w:val="28"/>
          <w:szCs w:val="28"/>
        </w:rPr>
      </w:pPr>
      <w:r w:rsidRPr="00203DD8">
        <w:rPr>
          <w:rFonts w:ascii="Times New Roman" w:hAnsi="Times New Roman" w:cs="Times New Roman"/>
          <w:b/>
          <w:sz w:val="28"/>
          <w:szCs w:val="28"/>
        </w:rPr>
        <w:t xml:space="preserve"> </w:t>
      </w:r>
      <w:r w:rsidR="00134522">
        <w:rPr>
          <w:rFonts w:ascii="Times New Roman" w:hAnsi="Times New Roman" w:cs="Times New Roman"/>
          <w:b/>
          <w:sz w:val="28"/>
          <w:szCs w:val="28"/>
        </w:rPr>
        <w:tab/>
      </w:r>
      <w:r w:rsidR="00906CE5">
        <w:rPr>
          <w:rFonts w:ascii="Times New Roman" w:hAnsi="Times New Roman" w:cs="Times New Roman"/>
          <w:sz w:val="28"/>
          <w:szCs w:val="28"/>
        </w:rPr>
        <w:t xml:space="preserve">Наряду с Маклюэном и Постманом вопрос экологии СМИ привлекал многих исследователей, в том числе Гарольд Иннис, Уолтер </w:t>
      </w:r>
      <w:r w:rsidRPr="00203DD8">
        <w:rPr>
          <w:rFonts w:ascii="Times New Roman" w:hAnsi="Times New Roman" w:cs="Times New Roman"/>
          <w:sz w:val="28"/>
          <w:szCs w:val="28"/>
        </w:rPr>
        <w:t xml:space="preserve"> Онг</w:t>
      </w:r>
      <w:r w:rsidR="00906CE5">
        <w:rPr>
          <w:rFonts w:ascii="Times New Roman" w:hAnsi="Times New Roman" w:cs="Times New Roman"/>
          <w:sz w:val="28"/>
          <w:szCs w:val="28"/>
        </w:rPr>
        <w:t>, Льюис Мамфорд, Жак Эллул, Эрик</w:t>
      </w:r>
      <w:r w:rsidRPr="00203DD8">
        <w:rPr>
          <w:rFonts w:ascii="Times New Roman" w:hAnsi="Times New Roman" w:cs="Times New Roman"/>
          <w:sz w:val="28"/>
          <w:szCs w:val="28"/>
        </w:rPr>
        <w:t xml:space="preserve"> Хавелок, Сюзанна</w:t>
      </w:r>
      <w:r w:rsidR="00906CE5">
        <w:rPr>
          <w:rFonts w:ascii="Times New Roman" w:hAnsi="Times New Roman" w:cs="Times New Roman"/>
          <w:sz w:val="28"/>
          <w:szCs w:val="28"/>
        </w:rPr>
        <w:t xml:space="preserve"> Лангер, Ирвинг Гофман, Эдвард Т. Холл, Джордж Герберт Мид, Маргарет Мид, Клод</w:t>
      </w:r>
      <w:r w:rsidRPr="00203DD8">
        <w:rPr>
          <w:rFonts w:ascii="Times New Roman" w:hAnsi="Times New Roman" w:cs="Times New Roman"/>
          <w:sz w:val="28"/>
          <w:szCs w:val="28"/>
        </w:rPr>
        <w:t xml:space="preserve"> Леви-Стросса, Бенджамин Ли Уорфи</w:t>
      </w:r>
      <w:r w:rsidR="00906CE5">
        <w:rPr>
          <w:rFonts w:ascii="Times New Roman" w:hAnsi="Times New Roman" w:cs="Times New Roman"/>
          <w:sz w:val="28"/>
          <w:szCs w:val="28"/>
        </w:rPr>
        <w:t>,</w:t>
      </w:r>
      <w:r w:rsidRPr="00203DD8">
        <w:rPr>
          <w:rFonts w:ascii="Times New Roman" w:hAnsi="Times New Roman" w:cs="Times New Roman"/>
          <w:sz w:val="28"/>
          <w:szCs w:val="28"/>
        </w:rPr>
        <w:t xml:space="preserve"> Грегори Бейтсон</w:t>
      </w:r>
      <w:r w:rsidR="00906CE5">
        <w:rPr>
          <w:rFonts w:ascii="Times New Roman" w:hAnsi="Times New Roman" w:cs="Times New Roman"/>
          <w:sz w:val="28"/>
          <w:szCs w:val="28"/>
        </w:rPr>
        <w:t>.</w:t>
      </w:r>
    </w:p>
    <w:p w:rsidR="00906CE5" w:rsidRDefault="00906CE5"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Однако в Европейском и Американском подходах к интерпретации термина присутствуют существенные расхождения. Североамерикансое</w:t>
      </w:r>
      <w:r w:rsidRPr="00906CE5">
        <w:rPr>
          <w:rFonts w:ascii="Times New Roman" w:hAnsi="Times New Roman" w:cs="Times New Roman"/>
          <w:sz w:val="28"/>
          <w:szCs w:val="28"/>
        </w:rPr>
        <w:t xml:space="preserve"> </w:t>
      </w:r>
      <w:r>
        <w:rPr>
          <w:rFonts w:ascii="Times New Roman" w:hAnsi="Times New Roman" w:cs="Times New Roman"/>
          <w:sz w:val="28"/>
          <w:szCs w:val="28"/>
        </w:rPr>
        <w:t>определение</w:t>
      </w:r>
      <w:r w:rsidRPr="00906CE5">
        <w:rPr>
          <w:rFonts w:ascii="Times New Roman" w:hAnsi="Times New Roman" w:cs="Times New Roman"/>
          <w:sz w:val="28"/>
          <w:szCs w:val="28"/>
        </w:rPr>
        <w:t xml:space="preserve"> </w:t>
      </w:r>
      <w:r>
        <w:rPr>
          <w:rFonts w:ascii="Times New Roman" w:hAnsi="Times New Roman" w:cs="Times New Roman"/>
          <w:sz w:val="28"/>
          <w:szCs w:val="28"/>
        </w:rPr>
        <w:t>относится</w:t>
      </w:r>
      <w:r w:rsidRPr="00906CE5">
        <w:rPr>
          <w:rFonts w:ascii="Times New Roman" w:hAnsi="Times New Roman" w:cs="Times New Roman"/>
          <w:sz w:val="28"/>
          <w:szCs w:val="28"/>
        </w:rPr>
        <w:t xml:space="preserve"> </w:t>
      </w:r>
      <w:r>
        <w:rPr>
          <w:rFonts w:ascii="Times New Roman" w:hAnsi="Times New Roman" w:cs="Times New Roman"/>
          <w:sz w:val="28"/>
          <w:szCs w:val="28"/>
        </w:rPr>
        <w:t>к</w:t>
      </w:r>
      <w:r w:rsidRPr="00906CE5">
        <w:rPr>
          <w:rFonts w:ascii="Times New Roman" w:hAnsi="Times New Roman" w:cs="Times New Roman"/>
          <w:sz w:val="28"/>
          <w:szCs w:val="28"/>
        </w:rPr>
        <w:t xml:space="preserve"> </w:t>
      </w:r>
      <w:r>
        <w:rPr>
          <w:rFonts w:ascii="Times New Roman" w:hAnsi="Times New Roman" w:cs="Times New Roman"/>
          <w:sz w:val="28"/>
          <w:szCs w:val="28"/>
        </w:rPr>
        <w:t>междисциплинарной</w:t>
      </w:r>
      <w:r w:rsidRPr="00906CE5">
        <w:rPr>
          <w:rFonts w:ascii="Times New Roman" w:hAnsi="Times New Roman" w:cs="Times New Roman"/>
          <w:sz w:val="28"/>
          <w:szCs w:val="28"/>
        </w:rPr>
        <w:t xml:space="preserve"> </w:t>
      </w:r>
      <w:r>
        <w:rPr>
          <w:rFonts w:ascii="Times New Roman" w:hAnsi="Times New Roman" w:cs="Times New Roman"/>
          <w:sz w:val="28"/>
          <w:szCs w:val="28"/>
        </w:rPr>
        <w:t>области</w:t>
      </w:r>
      <w:r w:rsidRPr="00906CE5">
        <w:rPr>
          <w:rFonts w:ascii="Times New Roman" w:hAnsi="Times New Roman" w:cs="Times New Roman"/>
          <w:sz w:val="28"/>
          <w:szCs w:val="28"/>
        </w:rPr>
        <w:t xml:space="preserve"> </w:t>
      </w:r>
      <w:r>
        <w:rPr>
          <w:rFonts w:ascii="Times New Roman" w:hAnsi="Times New Roman" w:cs="Times New Roman"/>
          <w:sz w:val="28"/>
          <w:szCs w:val="28"/>
        </w:rPr>
        <w:t>теории</w:t>
      </w:r>
      <w:r w:rsidRPr="00906CE5">
        <w:rPr>
          <w:rFonts w:ascii="Times New Roman" w:hAnsi="Times New Roman" w:cs="Times New Roman"/>
          <w:sz w:val="28"/>
          <w:szCs w:val="28"/>
        </w:rPr>
        <w:t xml:space="preserve"> </w:t>
      </w:r>
      <w:r>
        <w:rPr>
          <w:rFonts w:ascii="Times New Roman" w:hAnsi="Times New Roman" w:cs="Times New Roman"/>
          <w:sz w:val="28"/>
          <w:szCs w:val="28"/>
        </w:rPr>
        <w:t>медиа</w:t>
      </w:r>
      <w:r w:rsidRPr="00906CE5">
        <w:rPr>
          <w:rFonts w:ascii="Times New Roman" w:hAnsi="Times New Roman" w:cs="Times New Roman"/>
          <w:sz w:val="28"/>
          <w:szCs w:val="28"/>
        </w:rPr>
        <w:t xml:space="preserve"> </w:t>
      </w:r>
      <w:r>
        <w:rPr>
          <w:rFonts w:ascii="Times New Roman" w:hAnsi="Times New Roman" w:cs="Times New Roman"/>
          <w:sz w:val="28"/>
          <w:szCs w:val="28"/>
        </w:rPr>
        <w:t>и</w:t>
      </w:r>
      <w:r w:rsidRPr="00906CE5">
        <w:rPr>
          <w:rFonts w:ascii="Times New Roman" w:hAnsi="Times New Roman" w:cs="Times New Roman"/>
          <w:sz w:val="28"/>
          <w:szCs w:val="28"/>
        </w:rPr>
        <w:t xml:space="preserve"> </w:t>
      </w:r>
      <w:r>
        <w:rPr>
          <w:rFonts w:ascii="Times New Roman" w:hAnsi="Times New Roman" w:cs="Times New Roman"/>
          <w:sz w:val="28"/>
          <w:szCs w:val="28"/>
        </w:rPr>
        <w:t>дизайну</w:t>
      </w:r>
      <w:r w:rsidRPr="00906CE5">
        <w:rPr>
          <w:rFonts w:ascii="Times New Roman" w:hAnsi="Times New Roman" w:cs="Times New Roman"/>
          <w:sz w:val="28"/>
          <w:szCs w:val="28"/>
        </w:rPr>
        <w:t xml:space="preserve"> </w:t>
      </w:r>
      <w:r>
        <w:rPr>
          <w:rFonts w:ascii="Times New Roman" w:hAnsi="Times New Roman" w:cs="Times New Roman"/>
          <w:sz w:val="28"/>
          <w:szCs w:val="28"/>
        </w:rPr>
        <w:t>медиа</w:t>
      </w:r>
      <w:r w:rsidRPr="00906CE5">
        <w:rPr>
          <w:rFonts w:ascii="Times New Roman" w:hAnsi="Times New Roman" w:cs="Times New Roman"/>
          <w:sz w:val="28"/>
          <w:szCs w:val="28"/>
        </w:rPr>
        <w:t xml:space="preserve">, </w:t>
      </w:r>
      <w:r>
        <w:rPr>
          <w:rFonts w:ascii="Times New Roman" w:hAnsi="Times New Roman" w:cs="Times New Roman"/>
          <w:sz w:val="28"/>
          <w:szCs w:val="28"/>
        </w:rPr>
        <w:t>уделяя особое внимание изучению медиа сред.</w:t>
      </w:r>
      <w:r>
        <w:rPr>
          <w:rStyle w:val="a5"/>
          <w:rFonts w:ascii="Times New Roman" w:hAnsi="Times New Roman" w:cs="Times New Roman"/>
          <w:sz w:val="28"/>
          <w:szCs w:val="28"/>
        </w:rPr>
        <w:footnoteReference w:id="6"/>
      </w:r>
      <w:r w:rsidRPr="00906CE5">
        <w:rPr>
          <w:rFonts w:ascii="Times New Roman" w:hAnsi="Times New Roman" w:cs="Times New Roman"/>
          <w:sz w:val="28"/>
          <w:szCs w:val="28"/>
        </w:rPr>
        <w:t xml:space="preserve"> </w:t>
      </w:r>
      <w:r w:rsidR="009A0353">
        <w:rPr>
          <w:rFonts w:ascii="Times New Roman" w:hAnsi="Times New Roman" w:cs="Times New Roman"/>
          <w:sz w:val="28"/>
          <w:szCs w:val="28"/>
        </w:rPr>
        <w:t>Европейская версия подразумевает материалистический подход к исследованию СМИ как сложных динамических систем.</w:t>
      </w:r>
      <w:r w:rsidR="009A0353">
        <w:rPr>
          <w:rStyle w:val="a5"/>
          <w:rFonts w:ascii="Times New Roman" w:hAnsi="Times New Roman" w:cs="Times New Roman"/>
          <w:sz w:val="28"/>
          <w:szCs w:val="28"/>
        </w:rPr>
        <w:footnoteReference w:id="7"/>
      </w:r>
      <w:r w:rsidR="009A0353" w:rsidRPr="009A0353">
        <w:rPr>
          <w:rFonts w:ascii="Times New Roman" w:hAnsi="Times New Roman" w:cs="Times New Roman"/>
          <w:sz w:val="28"/>
          <w:szCs w:val="28"/>
        </w:rPr>
        <w:t xml:space="preserve"> </w:t>
      </w:r>
      <w:r w:rsidR="009A0353">
        <w:rPr>
          <w:rFonts w:ascii="Times New Roman" w:hAnsi="Times New Roman" w:cs="Times New Roman"/>
          <w:sz w:val="28"/>
          <w:szCs w:val="28"/>
        </w:rPr>
        <w:t>Слово «э</w:t>
      </w:r>
      <w:r w:rsidR="009A0353" w:rsidRPr="009A0353">
        <w:rPr>
          <w:rFonts w:ascii="Times New Roman" w:hAnsi="Times New Roman" w:cs="Times New Roman"/>
          <w:sz w:val="28"/>
          <w:szCs w:val="28"/>
        </w:rPr>
        <w:t>кология</w:t>
      </w:r>
      <w:r w:rsidR="009A0353">
        <w:rPr>
          <w:rFonts w:ascii="Times New Roman" w:hAnsi="Times New Roman" w:cs="Times New Roman"/>
          <w:sz w:val="28"/>
          <w:szCs w:val="28"/>
        </w:rPr>
        <w:t>»</w:t>
      </w:r>
      <w:r w:rsidR="009A0353" w:rsidRPr="009A0353">
        <w:rPr>
          <w:rFonts w:ascii="Times New Roman" w:hAnsi="Times New Roman" w:cs="Times New Roman"/>
          <w:sz w:val="28"/>
          <w:szCs w:val="28"/>
        </w:rPr>
        <w:t xml:space="preserve"> в этом контексте испол</w:t>
      </w:r>
      <w:r w:rsidR="002D1463">
        <w:rPr>
          <w:rFonts w:ascii="Times New Roman" w:hAnsi="Times New Roman" w:cs="Times New Roman"/>
          <w:sz w:val="28"/>
          <w:szCs w:val="28"/>
        </w:rPr>
        <w:t>ьзуется как «наиболее выразительный термин, способный отразить глобальные и динамические взаимосвязи процессов и объектов, существ и вещей, абстракций и материй»</w:t>
      </w:r>
      <w:r w:rsidR="002D1463">
        <w:rPr>
          <w:rStyle w:val="a5"/>
          <w:rFonts w:ascii="Times New Roman" w:hAnsi="Times New Roman" w:cs="Times New Roman"/>
          <w:sz w:val="28"/>
          <w:szCs w:val="28"/>
        </w:rPr>
        <w:footnoteReference w:id="8"/>
      </w:r>
      <w:r w:rsidR="002D1463">
        <w:rPr>
          <w:rFonts w:ascii="Times New Roman" w:hAnsi="Times New Roman" w:cs="Times New Roman"/>
          <w:sz w:val="28"/>
          <w:szCs w:val="28"/>
        </w:rPr>
        <w:t xml:space="preserve">. Европейская версия трактовки термина медиа экология отражена в работах Мэттью </w:t>
      </w:r>
      <w:r w:rsidR="009A0353" w:rsidRPr="009A0353">
        <w:rPr>
          <w:rFonts w:ascii="Times New Roman" w:hAnsi="Times New Roman" w:cs="Times New Roman"/>
          <w:sz w:val="28"/>
          <w:szCs w:val="28"/>
        </w:rPr>
        <w:t>Фуллер</w:t>
      </w:r>
      <w:r w:rsidR="002D1463">
        <w:rPr>
          <w:rFonts w:ascii="Times New Roman" w:hAnsi="Times New Roman" w:cs="Times New Roman"/>
          <w:sz w:val="28"/>
          <w:szCs w:val="28"/>
        </w:rPr>
        <w:t>а</w:t>
      </w:r>
      <w:r w:rsidR="009A0353" w:rsidRPr="009A0353">
        <w:rPr>
          <w:rFonts w:ascii="Times New Roman" w:hAnsi="Times New Roman" w:cs="Times New Roman"/>
          <w:sz w:val="28"/>
          <w:szCs w:val="28"/>
        </w:rPr>
        <w:t xml:space="preserve"> и Юсси </w:t>
      </w:r>
      <w:r w:rsidR="002D1463">
        <w:rPr>
          <w:rFonts w:ascii="Times New Roman" w:hAnsi="Times New Roman" w:cs="Times New Roman"/>
          <w:sz w:val="28"/>
          <w:szCs w:val="28"/>
        </w:rPr>
        <w:t>Парикка.</w:t>
      </w:r>
    </w:p>
    <w:p w:rsidR="001849E7" w:rsidRDefault="002D1463"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 России аналогичная теория разрабатывалась Юрием Рождественским. В пяти монографиях он отследил системные изменения, которые происход</w:t>
      </w:r>
      <w:r w:rsidR="00DB6992">
        <w:rPr>
          <w:rFonts w:ascii="Times New Roman" w:hAnsi="Times New Roman" w:cs="Times New Roman"/>
          <w:sz w:val="28"/>
          <w:szCs w:val="28"/>
        </w:rPr>
        <w:t>или в обществе с появл</w:t>
      </w:r>
      <w:r>
        <w:rPr>
          <w:rFonts w:ascii="Times New Roman" w:hAnsi="Times New Roman" w:cs="Times New Roman"/>
          <w:sz w:val="28"/>
          <w:szCs w:val="28"/>
        </w:rPr>
        <w:t xml:space="preserve">ением новых медиа и соотнёс эти изменения </w:t>
      </w:r>
      <w:r w:rsidR="007E41E9">
        <w:rPr>
          <w:rFonts w:ascii="Times New Roman" w:hAnsi="Times New Roman" w:cs="Times New Roman"/>
          <w:sz w:val="28"/>
          <w:szCs w:val="28"/>
        </w:rPr>
        <w:t>с происходящем в политической, философский и культурной областях.</w:t>
      </w:r>
      <w:r w:rsidR="007E41E9">
        <w:rPr>
          <w:rStyle w:val="a5"/>
          <w:rFonts w:ascii="Times New Roman" w:hAnsi="Times New Roman" w:cs="Times New Roman"/>
          <w:sz w:val="28"/>
          <w:szCs w:val="28"/>
        </w:rPr>
        <w:footnoteReference w:id="9"/>
      </w:r>
      <w:r w:rsidR="00134522">
        <w:rPr>
          <w:rFonts w:ascii="Times New Roman" w:hAnsi="Times New Roman" w:cs="Times New Roman"/>
          <w:sz w:val="28"/>
          <w:szCs w:val="28"/>
        </w:rPr>
        <w:t xml:space="preserve"> </w:t>
      </w:r>
    </w:p>
    <w:p w:rsidR="00134522" w:rsidRDefault="003D70B5"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Критика этой теории</w:t>
      </w:r>
      <w:r w:rsidR="00134522">
        <w:rPr>
          <w:rFonts w:ascii="Times New Roman" w:hAnsi="Times New Roman" w:cs="Times New Roman"/>
          <w:sz w:val="28"/>
          <w:szCs w:val="28"/>
        </w:rPr>
        <w:t xml:space="preserve"> обусловлена детерминированным подходом, суть которого в том, что все изменения в обществе являются следствием воздействия одного конкретного фактора: лингвистического, религиозного, финансового. Теорию Маклюэна можно отнести к технологически детерминирванной, хотя, объективно, изменения в обществе чаще всего происходят под влиянием нескольких факторов.</w:t>
      </w:r>
    </w:p>
    <w:p w:rsidR="00134522" w:rsidRDefault="00134522"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Несмотря на это, степень разработанности и обоснованности термина выглядит более убедительно в рамках американского подхода. В нашей работе мы также будем рассматривать понятие экологии относительно к визуальной культуре современности как изменчивую, нестабильную среду, подверженную воздействиям внешних факторов, и, со своей стороны, способную влиять на состояние её составляющих.</w:t>
      </w:r>
    </w:p>
    <w:p w:rsidR="001849E7" w:rsidRDefault="001849E7" w:rsidP="003C26DF">
      <w:pPr>
        <w:spacing w:after="0" w:line="360" w:lineRule="auto"/>
        <w:ind w:firstLine="708"/>
        <w:rPr>
          <w:rFonts w:ascii="Times New Roman" w:hAnsi="Times New Roman" w:cs="Times New Roman"/>
          <w:sz w:val="28"/>
          <w:szCs w:val="28"/>
        </w:rPr>
      </w:pPr>
      <w:r w:rsidRPr="001849E7">
        <w:rPr>
          <w:rFonts w:ascii="Times New Roman" w:hAnsi="Times New Roman" w:cs="Times New Roman"/>
          <w:sz w:val="28"/>
          <w:szCs w:val="28"/>
        </w:rPr>
        <w:t>В 1989 году доктор биологических наук В.А. Филин ввёл понятие «видеоэкологии», говоря о негативном воздействии визуальной депривации на психику</w:t>
      </w:r>
      <w:r>
        <w:rPr>
          <w:rStyle w:val="a5"/>
          <w:rFonts w:ascii="Times New Roman" w:hAnsi="Times New Roman" w:cs="Times New Roman"/>
          <w:sz w:val="28"/>
          <w:szCs w:val="28"/>
        </w:rPr>
        <w:footnoteReference w:id="10"/>
      </w:r>
      <w:r w:rsidRPr="001849E7">
        <w:rPr>
          <w:rFonts w:ascii="Times New Roman" w:hAnsi="Times New Roman" w:cs="Times New Roman"/>
          <w:sz w:val="28"/>
          <w:szCs w:val="28"/>
        </w:rPr>
        <w:t>.</w:t>
      </w:r>
      <w:r>
        <w:rPr>
          <w:rFonts w:ascii="Times New Roman" w:hAnsi="Times New Roman" w:cs="Times New Roman"/>
          <w:sz w:val="28"/>
          <w:szCs w:val="28"/>
        </w:rPr>
        <w:t xml:space="preserve"> Недостаток визуальной информации, подчёркивает Филин, приводит к угнетенному состоянию </w:t>
      </w:r>
      <w:r w:rsidR="0054082B">
        <w:rPr>
          <w:rFonts w:ascii="Times New Roman" w:hAnsi="Times New Roman" w:cs="Times New Roman"/>
          <w:sz w:val="28"/>
          <w:szCs w:val="28"/>
        </w:rPr>
        <w:t>и визуальному голоду, что говорит о важности сбалансированности визуальной среды. Т.е. человеку необходима информация определенного качества, содержания и в определенном количестве.</w:t>
      </w:r>
    </w:p>
    <w:p w:rsidR="00134522" w:rsidRDefault="00134522"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рамках нашего диссертационного исследования нами </w:t>
      </w:r>
      <w:r w:rsidRPr="00134522">
        <w:rPr>
          <w:rFonts w:ascii="Times New Roman" w:hAnsi="Times New Roman" w:cs="Times New Roman"/>
          <w:sz w:val="28"/>
          <w:szCs w:val="28"/>
        </w:rPr>
        <w:t>была произве</w:t>
      </w:r>
      <w:r>
        <w:rPr>
          <w:rFonts w:ascii="Times New Roman" w:hAnsi="Times New Roman" w:cs="Times New Roman"/>
          <w:sz w:val="28"/>
          <w:szCs w:val="28"/>
        </w:rPr>
        <w:t>дена</w:t>
      </w:r>
      <w:r w:rsidRPr="00134522">
        <w:rPr>
          <w:rFonts w:ascii="Times New Roman" w:hAnsi="Times New Roman" w:cs="Times New Roman"/>
          <w:sz w:val="28"/>
          <w:szCs w:val="28"/>
        </w:rPr>
        <w:t xml:space="preserve"> выборка фотографического материала по данным World Press</w:t>
      </w:r>
      <w:r>
        <w:rPr>
          <w:rFonts w:ascii="Times New Roman" w:hAnsi="Times New Roman" w:cs="Times New Roman"/>
          <w:sz w:val="28"/>
          <w:szCs w:val="28"/>
        </w:rPr>
        <w:t xml:space="preserve"> Photo за период с 2005 по 2015</w:t>
      </w:r>
      <w:r w:rsidRPr="00134522">
        <w:rPr>
          <w:rFonts w:ascii="Times New Roman" w:hAnsi="Times New Roman" w:cs="Times New Roman"/>
          <w:sz w:val="28"/>
          <w:szCs w:val="28"/>
        </w:rPr>
        <w:t xml:space="preserve">гг, соответствующего теме моего </w:t>
      </w:r>
      <w:r w:rsidRPr="00134522">
        <w:rPr>
          <w:rFonts w:ascii="Times New Roman" w:hAnsi="Times New Roman" w:cs="Times New Roman"/>
          <w:sz w:val="28"/>
          <w:szCs w:val="28"/>
        </w:rPr>
        <w:lastRenderedPageBreak/>
        <w:t>исс</w:t>
      </w:r>
      <w:r w:rsidR="001849E7">
        <w:rPr>
          <w:rFonts w:ascii="Times New Roman" w:hAnsi="Times New Roman" w:cs="Times New Roman"/>
          <w:sz w:val="28"/>
          <w:szCs w:val="28"/>
        </w:rPr>
        <w:t>ледования. Нами было проанализировано</w:t>
      </w:r>
      <w:r>
        <w:rPr>
          <w:rFonts w:ascii="Times New Roman" w:hAnsi="Times New Roman" w:cs="Times New Roman"/>
          <w:sz w:val="28"/>
          <w:szCs w:val="28"/>
        </w:rPr>
        <w:t xml:space="preserve"> 655 изображений и отобрана 61 фотография с проблематикой насилия. Динамика экстраполяции насилия в репортажной фотографии в данном источнике представлена в табл.1 (см. Приложение). Если соотнести данные таблицы с историческими реалиями, очевидным становится обусловленность роста интереса к проблематике насилия социально-историческими факторами, такими как война или стихийное бедствие.</w:t>
      </w:r>
    </w:p>
    <w:p w:rsidR="00134522" w:rsidRDefault="00134522"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 настоящее время в мировой</w:t>
      </w:r>
      <w:r w:rsidRPr="00134522">
        <w:rPr>
          <w:rFonts w:ascii="Times New Roman" w:hAnsi="Times New Roman" w:cs="Times New Roman"/>
          <w:sz w:val="28"/>
          <w:szCs w:val="28"/>
        </w:rPr>
        <w:t xml:space="preserve"> фотографической практике происходят изменен</w:t>
      </w:r>
      <w:r>
        <w:rPr>
          <w:rFonts w:ascii="Times New Roman" w:hAnsi="Times New Roman" w:cs="Times New Roman"/>
          <w:sz w:val="28"/>
          <w:szCs w:val="28"/>
        </w:rPr>
        <w:t xml:space="preserve">ия в связи с появлением </w:t>
      </w:r>
      <w:r w:rsidRPr="00134522">
        <w:rPr>
          <w:rFonts w:ascii="Times New Roman" w:hAnsi="Times New Roman" w:cs="Times New Roman"/>
          <w:sz w:val="28"/>
          <w:szCs w:val="28"/>
        </w:rPr>
        <w:t xml:space="preserve">цифровых технологий, которые </w:t>
      </w:r>
      <w:r>
        <w:rPr>
          <w:rFonts w:ascii="Times New Roman" w:hAnsi="Times New Roman" w:cs="Times New Roman"/>
          <w:sz w:val="28"/>
          <w:szCs w:val="28"/>
        </w:rPr>
        <w:t>позволяют сделать качественный снимок даже на камеру мобильного телефона и у этого снимка есть все шансы быть опубликованным в СМИ.</w:t>
      </w:r>
      <w:r w:rsidRPr="00134522">
        <w:rPr>
          <w:rFonts w:ascii="Times New Roman" w:hAnsi="Times New Roman" w:cs="Times New Roman"/>
          <w:sz w:val="28"/>
          <w:szCs w:val="28"/>
        </w:rPr>
        <w:t xml:space="preserve"> Происходящие изменения </w:t>
      </w:r>
      <w:r>
        <w:rPr>
          <w:rFonts w:ascii="Times New Roman" w:hAnsi="Times New Roman" w:cs="Times New Roman"/>
          <w:sz w:val="28"/>
          <w:szCs w:val="28"/>
        </w:rPr>
        <w:t xml:space="preserve">повлекли за собой качественные и количественные изменения в визуальной экосреде и эти изменения, несомненно, представляют интерес для исследования. Сегодняшняя визуальная среда изобилует этически табуированными изображениями, делая, таким образом, визуальную среду агрессивной и по содержанию, и по способу подачи сообщения реципиенту. Огромное количество любительских фотографий делают информационный поток избыточным, а сообщение – трудночитаемым. Из общего информационного шума зачастую невозможно выделить внятный контент. </w:t>
      </w:r>
    </w:p>
    <w:p w:rsidR="00134522" w:rsidRDefault="00B43B14" w:rsidP="0023494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Субъект</w:t>
      </w:r>
      <w:r w:rsidR="00134522">
        <w:rPr>
          <w:rFonts w:ascii="Times New Roman" w:hAnsi="Times New Roman" w:cs="Times New Roman"/>
          <w:sz w:val="28"/>
          <w:szCs w:val="28"/>
        </w:rPr>
        <w:t xml:space="preserve"> </w:t>
      </w:r>
      <w:r w:rsidR="00134522" w:rsidRPr="00134522">
        <w:rPr>
          <w:rFonts w:ascii="Times New Roman" w:hAnsi="Times New Roman" w:cs="Times New Roman"/>
          <w:sz w:val="28"/>
          <w:szCs w:val="28"/>
        </w:rPr>
        <w:t xml:space="preserve">в </w:t>
      </w:r>
      <w:r w:rsidR="00134522">
        <w:rPr>
          <w:rFonts w:ascii="Times New Roman" w:hAnsi="Times New Roman" w:cs="Times New Roman"/>
          <w:sz w:val="28"/>
          <w:szCs w:val="28"/>
        </w:rPr>
        <w:t xml:space="preserve">ситуации тотальной коммуникации, когда множество </w:t>
      </w:r>
      <w:r w:rsidR="00134522" w:rsidRPr="00134522">
        <w:rPr>
          <w:rFonts w:ascii="Times New Roman" w:hAnsi="Times New Roman" w:cs="Times New Roman"/>
          <w:sz w:val="28"/>
          <w:szCs w:val="28"/>
        </w:rPr>
        <w:t xml:space="preserve"> ненаправле</w:t>
      </w:r>
      <w:r w:rsidR="00134522">
        <w:rPr>
          <w:rFonts w:ascii="Times New Roman" w:hAnsi="Times New Roman" w:cs="Times New Roman"/>
          <w:sz w:val="28"/>
          <w:szCs w:val="28"/>
        </w:rPr>
        <w:t>нных потоков</w:t>
      </w:r>
      <w:r w:rsidR="00134522" w:rsidRPr="00134522">
        <w:rPr>
          <w:rFonts w:ascii="Times New Roman" w:hAnsi="Times New Roman" w:cs="Times New Roman"/>
          <w:sz w:val="28"/>
          <w:szCs w:val="28"/>
        </w:rPr>
        <w:t xml:space="preserve"> стихийной коммуникативной активности всех, имеющих телефон, FAX, телевизор, </w:t>
      </w:r>
      <w:r w:rsidR="00134522">
        <w:rPr>
          <w:rFonts w:ascii="Times New Roman" w:hAnsi="Times New Roman" w:cs="Times New Roman"/>
          <w:sz w:val="28"/>
          <w:szCs w:val="28"/>
          <w:lang w:val="en-US"/>
        </w:rPr>
        <w:t>Internet</w:t>
      </w:r>
      <w:r w:rsidR="00134522">
        <w:rPr>
          <w:rFonts w:ascii="Times New Roman" w:hAnsi="Times New Roman" w:cs="Times New Roman"/>
          <w:sz w:val="28"/>
          <w:szCs w:val="28"/>
        </w:rPr>
        <w:t xml:space="preserve"> и канцелярские </w:t>
      </w:r>
      <w:r w:rsidR="00134522" w:rsidRPr="00134522">
        <w:rPr>
          <w:rFonts w:ascii="Times New Roman" w:hAnsi="Times New Roman" w:cs="Times New Roman"/>
          <w:sz w:val="28"/>
          <w:szCs w:val="28"/>
        </w:rPr>
        <w:t>принадлежности</w:t>
      </w:r>
      <w:r w:rsidR="00134522">
        <w:rPr>
          <w:rFonts w:ascii="Times New Roman" w:hAnsi="Times New Roman" w:cs="Times New Roman"/>
          <w:sz w:val="28"/>
          <w:szCs w:val="28"/>
        </w:rPr>
        <w:t xml:space="preserve"> почти лишён </w:t>
      </w:r>
      <w:r>
        <w:rPr>
          <w:rFonts w:ascii="Times New Roman" w:hAnsi="Times New Roman" w:cs="Times New Roman"/>
          <w:sz w:val="28"/>
          <w:szCs w:val="28"/>
        </w:rPr>
        <w:t>возможности монолога, а если он его всё-таки производит, то сообщение</w:t>
      </w:r>
      <w:r w:rsidR="00134522">
        <w:rPr>
          <w:rFonts w:ascii="Times New Roman" w:hAnsi="Times New Roman" w:cs="Times New Roman"/>
          <w:sz w:val="28"/>
          <w:szCs w:val="28"/>
        </w:rPr>
        <w:t xml:space="preserve"> всё равно пров</w:t>
      </w:r>
      <w:r w:rsidR="00743163">
        <w:rPr>
          <w:rFonts w:ascii="Times New Roman" w:hAnsi="Times New Roman" w:cs="Times New Roman"/>
          <w:sz w:val="28"/>
          <w:szCs w:val="28"/>
        </w:rPr>
        <w:t>аливается в  общую</w:t>
      </w:r>
      <w:r w:rsidR="00134522">
        <w:rPr>
          <w:rFonts w:ascii="Times New Roman" w:hAnsi="Times New Roman" w:cs="Times New Roman"/>
          <w:sz w:val="28"/>
          <w:szCs w:val="28"/>
        </w:rPr>
        <w:t xml:space="preserve"> неразличимость  коммуникативного шума. Масса </w:t>
      </w:r>
      <w:r w:rsidR="00134522" w:rsidRPr="00134522">
        <w:rPr>
          <w:rFonts w:ascii="Times New Roman" w:hAnsi="Times New Roman" w:cs="Times New Roman"/>
          <w:sz w:val="28"/>
          <w:szCs w:val="28"/>
        </w:rPr>
        <w:t>ком</w:t>
      </w:r>
      <w:r w:rsidR="00134522">
        <w:rPr>
          <w:rFonts w:ascii="Times New Roman" w:hAnsi="Times New Roman" w:cs="Times New Roman"/>
          <w:sz w:val="28"/>
          <w:szCs w:val="28"/>
        </w:rPr>
        <w:t>муникативных потоков преобразовалась в особую среду, которая, в свою очередь, диктует формы коммуникационного процесса и тип</w:t>
      </w:r>
      <w:r w:rsidR="00134522" w:rsidRPr="00134522">
        <w:rPr>
          <w:rFonts w:ascii="Times New Roman" w:hAnsi="Times New Roman" w:cs="Times New Roman"/>
          <w:sz w:val="28"/>
          <w:szCs w:val="28"/>
        </w:rPr>
        <w:t xml:space="preserve"> участвующего в нем субьекта</w:t>
      </w:r>
      <w:r w:rsidR="00134522">
        <w:rPr>
          <w:rFonts w:ascii="Times New Roman" w:hAnsi="Times New Roman" w:cs="Times New Roman"/>
          <w:sz w:val="28"/>
          <w:szCs w:val="28"/>
        </w:rPr>
        <w:t xml:space="preserve">. Сохранять способность быть услышанным и понятым становится всё более непросто. Тем не менее, происходящее является глобальным процессом, корректировать который невозможно и ненужно, однако, он несомненно </w:t>
      </w:r>
      <w:r w:rsidR="00134522">
        <w:rPr>
          <w:rFonts w:ascii="Times New Roman" w:hAnsi="Times New Roman" w:cs="Times New Roman"/>
          <w:sz w:val="28"/>
          <w:szCs w:val="28"/>
        </w:rPr>
        <w:lastRenderedPageBreak/>
        <w:t xml:space="preserve">подлежит детальному изучению и осознанию. Первой крупной публикацией, посвященной явлению непрофессиональной фотосъемки </w:t>
      </w:r>
      <w:r w:rsidR="00134522" w:rsidRPr="00134522">
        <w:rPr>
          <w:rFonts w:ascii="Times New Roman" w:hAnsi="Times New Roman" w:cs="Times New Roman"/>
          <w:sz w:val="28"/>
          <w:szCs w:val="28"/>
        </w:rPr>
        <w:t>следует назвать монографию Пьера Бурдье «Фотография: искусство средн</w:t>
      </w:r>
      <w:r w:rsidR="00134522">
        <w:rPr>
          <w:rFonts w:ascii="Times New Roman" w:hAnsi="Times New Roman" w:cs="Times New Roman"/>
          <w:sz w:val="28"/>
          <w:szCs w:val="28"/>
        </w:rPr>
        <w:t xml:space="preserve">ей руки» (1965), написанную в </w:t>
      </w:r>
      <w:r w:rsidR="00134522" w:rsidRPr="00134522">
        <w:rPr>
          <w:rFonts w:ascii="Times New Roman" w:hAnsi="Times New Roman" w:cs="Times New Roman"/>
          <w:sz w:val="28"/>
          <w:szCs w:val="28"/>
        </w:rPr>
        <w:t>соавторстве с Люком Болтански, Робером Кастелем, Жан-Клодом Шамбордоном и Домиником Шнаппером</w:t>
      </w:r>
      <w:r w:rsidR="00134522">
        <w:rPr>
          <w:rFonts w:ascii="Times New Roman" w:hAnsi="Times New Roman" w:cs="Times New Roman"/>
          <w:sz w:val="28"/>
          <w:szCs w:val="28"/>
        </w:rPr>
        <w:t>.</w:t>
      </w:r>
      <w:r w:rsidR="00134522">
        <w:rPr>
          <w:rStyle w:val="a5"/>
          <w:rFonts w:ascii="Times New Roman" w:hAnsi="Times New Roman" w:cs="Times New Roman"/>
          <w:sz w:val="28"/>
          <w:szCs w:val="28"/>
        </w:rPr>
        <w:footnoteReference w:id="11"/>
      </w:r>
      <w:r w:rsidR="00134522">
        <w:rPr>
          <w:rFonts w:ascii="Times New Roman" w:hAnsi="Times New Roman" w:cs="Times New Roman"/>
          <w:sz w:val="28"/>
          <w:szCs w:val="28"/>
        </w:rPr>
        <w:t xml:space="preserve"> Для нашей работы значимым является наблюдение </w:t>
      </w:r>
      <w:r w:rsidR="00134522" w:rsidRPr="00134522">
        <w:rPr>
          <w:rFonts w:ascii="Times New Roman" w:hAnsi="Times New Roman" w:cs="Times New Roman"/>
          <w:sz w:val="28"/>
          <w:szCs w:val="28"/>
        </w:rPr>
        <w:t xml:space="preserve"> П. Бурдье </w:t>
      </w:r>
      <w:r w:rsidR="00134522">
        <w:rPr>
          <w:rFonts w:ascii="Times New Roman" w:hAnsi="Times New Roman" w:cs="Times New Roman"/>
          <w:sz w:val="28"/>
          <w:szCs w:val="28"/>
        </w:rPr>
        <w:t xml:space="preserve">о том, </w:t>
      </w:r>
      <w:r w:rsidR="00134522" w:rsidRPr="00134522">
        <w:rPr>
          <w:rFonts w:ascii="Times New Roman" w:hAnsi="Times New Roman" w:cs="Times New Roman"/>
          <w:sz w:val="28"/>
          <w:szCs w:val="28"/>
        </w:rPr>
        <w:t>что выбор объектов фотографирования социально обусловлен.</w:t>
      </w:r>
      <w:r w:rsidR="00134522">
        <w:rPr>
          <w:rFonts w:ascii="Times New Roman" w:hAnsi="Times New Roman" w:cs="Times New Roman"/>
          <w:sz w:val="28"/>
          <w:szCs w:val="28"/>
        </w:rPr>
        <w:t xml:space="preserve"> Именно эта обусловленность – сегодня не только, конечно, социальная, - является фактором, влияющим на количество визуального материала с проблематикой насилия в медиасреде. </w:t>
      </w:r>
    </w:p>
    <w:p w:rsidR="00134522" w:rsidRDefault="00134522" w:rsidP="003C26DF">
      <w:pPr>
        <w:spacing w:after="0" w:line="360" w:lineRule="auto"/>
        <w:ind w:firstLine="708"/>
        <w:rPr>
          <w:rFonts w:ascii="Times New Roman" w:hAnsi="Times New Roman" w:cs="Times New Roman"/>
          <w:sz w:val="28"/>
          <w:szCs w:val="28"/>
        </w:rPr>
      </w:pPr>
      <w:r w:rsidRPr="00134522">
        <w:rPr>
          <w:rFonts w:ascii="Times New Roman" w:hAnsi="Times New Roman" w:cs="Times New Roman"/>
          <w:sz w:val="28"/>
          <w:szCs w:val="28"/>
        </w:rPr>
        <w:t>Вслед за американскими антропологами С. Вортом и Р. Ча</w:t>
      </w:r>
      <w:r>
        <w:rPr>
          <w:rFonts w:ascii="Times New Roman" w:hAnsi="Times New Roman" w:cs="Times New Roman"/>
          <w:sz w:val="28"/>
          <w:szCs w:val="28"/>
        </w:rPr>
        <w:t>лфеном любительские</w:t>
      </w:r>
      <w:r w:rsidRPr="00134522">
        <w:rPr>
          <w:rFonts w:ascii="Times New Roman" w:hAnsi="Times New Roman" w:cs="Times New Roman"/>
          <w:sz w:val="28"/>
          <w:szCs w:val="28"/>
        </w:rPr>
        <w:t xml:space="preserve"> фотоснимки как часть визуальной культуры советской и постсоветкой эп</w:t>
      </w:r>
      <w:r>
        <w:rPr>
          <w:rFonts w:ascii="Times New Roman" w:hAnsi="Times New Roman" w:cs="Times New Roman"/>
          <w:sz w:val="28"/>
          <w:szCs w:val="28"/>
        </w:rPr>
        <w:t>охи, подлежащие исследованию методами антропологии изучал В.Л. Круткин</w:t>
      </w:r>
      <w:r>
        <w:rPr>
          <w:rStyle w:val="a5"/>
          <w:rFonts w:ascii="Times New Roman" w:hAnsi="Times New Roman" w:cs="Times New Roman"/>
          <w:sz w:val="28"/>
          <w:szCs w:val="28"/>
        </w:rPr>
        <w:footnoteReference w:id="12"/>
      </w:r>
      <w:r>
        <w:rPr>
          <w:rFonts w:ascii="Times New Roman" w:hAnsi="Times New Roman" w:cs="Times New Roman"/>
          <w:sz w:val="28"/>
          <w:szCs w:val="28"/>
        </w:rPr>
        <w:t>. Стоит отметить также книгу В.В. Нурковой</w:t>
      </w:r>
      <w:r>
        <w:rPr>
          <w:rStyle w:val="a5"/>
          <w:rFonts w:ascii="Times New Roman" w:hAnsi="Times New Roman" w:cs="Times New Roman"/>
          <w:sz w:val="28"/>
          <w:szCs w:val="28"/>
        </w:rPr>
        <w:footnoteReference w:id="13"/>
      </w:r>
      <w:r w:rsidRPr="00134522">
        <w:rPr>
          <w:rFonts w:ascii="Times New Roman" w:hAnsi="Times New Roman" w:cs="Times New Roman"/>
          <w:sz w:val="28"/>
          <w:szCs w:val="28"/>
        </w:rPr>
        <w:t>, которая представляет очерк истории фотографии и описание ее функций и жанров, в том числе любительских, а также результаты ряда психологических экспериментов, например, по выя</w:t>
      </w:r>
      <w:r>
        <w:rPr>
          <w:rFonts w:ascii="Times New Roman" w:hAnsi="Times New Roman" w:cs="Times New Roman"/>
          <w:sz w:val="28"/>
          <w:szCs w:val="28"/>
        </w:rPr>
        <w:t xml:space="preserve">влению «сущностной фотографии» - </w:t>
      </w:r>
      <w:r w:rsidRPr="00134522">
        <w:rPr>
          <w:rFonts w:ascii="Times New Roman" w:hAnsi="Times New Roman" w:cs="Times New Roman"/>
          <w:sz w:val="28"/>
          <w:szCs w:val="28"/>
        </w:rPr>
        <w:t>фотографии, которая отр</w:t>
      </w:r>
      <w:r>
        <w:rPr>
          <w:rFonts w:ascii="Times New Roman" w:hAnsi="Times New Roman" w:cs="Times New Roman"/>
          <w:sz w:val="28"/>
          <w:szCs w:val="28"/>
        </w:rPr>
        <w:t>ажает внутреннюю «сущность Я».</w:t>
      </w:r>
    </w:p>
    <w:p w:rsidR="00134522" w:rsidRDefault="00134522"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Однако, в связи с серьёзным увеличением уровня агрессии в медиасреде, предпринимаются попытки контролировать экологическую ситуацию в медиа. В частности разрабатываются системы </w:t>
      </w:r>
      <w:r w:rsidRPr="00134522">
        <w:rPr>
          <w:rFonts w:ascii="Times New Roman" w:hAnsi="Times New Roman" w:cs="Times New Roman"/>
          <w:sz w:val="28"/>
          <w:szCs w:val="28"/>
        </w:rPr>
        <w:t xml:space="preserve"> защиты населения от информационной агрессии со стороны медиа. Из существующих сегодня методов можно назвать кастомизацию сообщений, т.е. заблаговременное определение целевой аудитории и рассылка сообщений по определенным, «узким» каналам, а также систему возрастных ограничений, разработанну</w:t>
      </w:r>
      <w:r w:rsidR="00590227">
        <w:rPr>
          <w:rFonts w:ascii="Times New Roman" w:hAnsi="Times New Roman" w:cs="Times New Roman"/>
          <w:sz w:val="28"/>
          <w:szCs w:val="28"/>
        </w:rPr>
        <w:t>ю в Великобритании, определяющую</w:t>
      </w:r>
      <w:r w:rsidRPr="00134522">
        <w:rPr>
          <w:rFonts w:ascii="Times New Roman" w:hAnsi="Times New Roman" w:cs="Times New Roman"/>
          <w:sz w:val="28"/>
          <w:szCs w:val="28"/>
        </w:rPr>
        <w:t xml:space="preserve"> пригодность того или иного визуального контента для просмотра лицами разных возрастных категорий. Однако, в связи с ро</w:t>
      </w:r>
      <w:r w:rsidR="00590227">
        <w:rPr>
          <w:rFonts w:ascii="Times New Roman" w:hAnsi="Times New Roman" w:cs="Times New Roman"/>
          <w:sz w:val="28"/>
          <w:szCs w:val="28"/>
        </w:rPr>
        <w:t>стом популярности Интернет</w:t>
      </w:r>
      <w:r w:rsidRPr="00134522">
        <w:rPr>
          <w:rFonts w:ascii="Times New Roman" w:hAnsi="Times New Roman" w:cs="Times New Roman"/>
          <w:sz w:val="28"/>
          <w:szCs w:val="28"/>
        </w:rPr>
        <w:t xml:space="preserve">, росту количества источников </w:t>
      </w:r>
      <w:r w:rsidRPr="00134522">
        <w:rPr>
          <w:rFonts w:ascii="Times New Roman" w:hAnsi="Times New Roman" w:cs="Times New Roman"/>
          <w:sz w:val="28"/>
          <w:szCs w:val="28"/>
        </w:rPr>
        <w:lastRenderedPageBreak/>
        <w:t>информации, существующая система защиты не представляется достаточно надёжной.</w:t>
      </w:r>
    </w:p>
    <w:p w:rsidR="00134522" w:rsidRDefault="00590227" w:rsidP="003C26DF">
      <w:pPr>
        <w:spacing w:after="0" w:line="360" w:lineRule="auto"/>
        <w:rPr>
          <w:rFonts w:ascii="Times New Roman" w:hAnsi="Times New Roman" w:cs="Times New Roman"/>
          <w:sz w:val="28"/>
          <w:szCs w:val="28"/>
        </w:rPr>
      </w:pPr>
      <w:r>
        <w:rPr>
          <w:rFonts w:ascii="Times New Roman" w:hAnsi="Times New Roman" w:cs="Times New Roman"/>
          <w:sz w:val="28"/>
          <w:szCs w:val="28"/>
        </w:rPr>
        <w:tab/>
        <w:t>При этом объём, в котором представлена проблематика насилия в современной медиасреде, обретает черты трендовости и, п</w:t>
      </w:r>
      <w:r w:rsidRPr="00590227">
        <w:rPr>
          <w:rFonts w:ascii="Times New Roman" w:hAnsi="Times New Roman" w:cs="Times New Roman"/>
          <w:sz w:val="28"/>
          <w:szCs w:val="28"/>
        </w:rPr>
        <w:t>ри декларируемом СМК посту</w:t>
      </w:r>
      <w:r>
        <w:rPr>
          <w:rFonts w:ascii="Times New Roman" w:hAnsi="Times New Roman" w:cs="Times New Roman"/>
          <w:sz w:val="28"/>
          <w:szCs w:val="28"/>
        </w:rPr>
        <w:t>лате «Не хочешь – не смотри!», мы не хотим, но всё равно видим.  И здесь возникает античный вопрос о первоисточнике: что первично яйцо или курица? Спрос или предложение? Упомянутая выше теория обусловленности медиаконтента заставляет склоняться к тому, что обилие насилия в контенте СМИ в целом и в фотографии в частности, скорее, является</w:t>
      </w:r>
      <w:r w:rsidRPr="00590227">
        <w:rPr>
          <w:rFonts w:ascii="Times New Roman" w:hAnsi="Times New Roman" w:cs="Times New Roman"/>
          <w:sz w:val="28"/>
          <w:szCs w:val="28"/>
        </w:rPr>
        <w:t xml:space="preserve"> запрос</w:t>
      </w:r>
      <w:r>
        <w:rPr>
          <w:rFonts w:ascii="Times New Roman" w:hAnsi="Times New Roman" w:cs="Times New Roman"/>
          <w:sz w:val="28"/>
          <w:szCs w:val="28"/>
        </w:rPr>
        <w:t>ом реципиента, нежели, инициативой</w:t>
      </w:r>
      <w:r w:rsidRPr="00590227">
        <w:rPr>
          <w:rFonts w:ascii="Times New Roman" w:hAnsi="Times New Roman" w:cs="Times New Roman"/>
          <w:sz w:val="28"/>
          <w:szCs w:val="28"/>
        </w:rPr>
        <w:t xml:space="preserve"> источника. Т.е., говоря языком бизнеса, первичен спрос, а не предложение. Достаточно взглянуть на телевизионные рейтинги, на рейтинги</w:t>
      </w:r>
      <w:r>
        <w:rPr>
          <w:rFonts w:ascii="Times New Roman" w:hAnsi="Times New Roman" w:cs="Times New Roman"/>
          <w:sz w:val="28"/>
          <w:szCs w:val="28"/>
        </w:rPr>
        <w:t xml:space="preserve"> запросов в поисковых системах И</w:t>
      </w:r>
      <w:r w:rsidRPr="00590227">
        <w:rPr>
          <w:rFonts w:ascii="Times New Roman" w:hAnsi="Times New Roman" w:cs="Times New Roman"/>
          <w:sz w:val="28"/>
          <w:szCs w:val="28"/>
        </w:rPr>
        <w:t>нтер</w:t>
      </w:r>
      <w:r>
        <w:rPr>
          <w:rFonts w:ascii="Times New Roman" w:hAnsi="Times New Roman" w:cs="Times New Roman"/>
          <w:sz w:val="28"/>
          <w:szCs w:val="28"/>
        </w:rPr>
        <w:t xml:space="preserve">нет </w:t>
      </w:r>
      <w:r w:rsidRPr="00590227">
        <w:rPr>
          <w:rFonts w:ascii="Times New Roman" w:hAnsi="Times New Roman" w:cs="Times New Roman"/>
          <w:sz w:val="28"/>
          <w:szCs w:val="28"/>
        </w:rPr>
        <w:t>СМИ выступают даже не в качестве системы, репрезентирующей состояние общества, а в качестве идеологической конструкции, в основании</w:t>
      </w:r>
      <w:r>
        <w:rPr>
          <w:rFonts w:ascii="Times New Roman" w:hAnsi="Times New Roman" w:cs="Times New Roman"/>
          <w:sz w:val="28"/>
          <w:szCs w:val="28"/>
        </w:rPr>
        <w:t xml:space="preserve"> которой массовый интерес к насилию</w:t>
      </w:r>
      <w:r w:rsidRPr="00590227">
        <w:rPr>
          <w:rFonts w:ascii="Times New Roman" w:hAnsi="Times New Roman" w:cs="Times New Roman"/>
          <w:sz w:val="28"/>
          <w:szCs w:val="28"/>
        </w:rPr>
        <w:t xml:space="preserve">. Причём интерес этот отягощен глубоким внутренним противоречием: наряду с потребностью видеть насилие, люди, в большинстве своём, получая требуемое, истово кричат о необходимости минимизировать экстраполяцию  насилия и жестокости в СМИ, дабы не допустить растления масс. </w:t>
      </w:r>
    </w:p>
    <w:p w:rsidR="00590227" w:rsidRDefault="00590227"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нашей работе нам </w:t>
      </w:r>
      <w:r w:rsidRPr="00590227">
        <w:rPr>
          <w:rFonts w:ascii="Times New Roman" w:hAnsi="Times New Roman" w:cs="Times New Roman"/>
          <w:sz w:val="28"/>
          <w:szCs w:val="28"/>
        </w:rPr>
        <w:t>бы хотелось проанализировать этот парадокс, обратившись к историческом</w:t>
      </w:r>
      <w:r>
        <w:rPr>
          <w:rFonts w:ascii="Times New Roman" w:hAnsi="Times New Roman" w:cs="Times New Roman"/>
          <w:sz w:val="28"/>
          <w:szCs w:val="28"/>
        </w:rPr>
        <w:t>у дискурсу насилия в фотографии:</w:t>
      </w:r>
      <w:r w:rsidRPr="00590227">
        <w:rPr>
          <w:rFonts w:ascii="Times New Roman" w:hAnsi="Times New Roman" w:cs="Times New Roman"/>
          <w:sz w:val="28"/>
          <w:szCs w:val="28"/>
        </w:rPr>
        <w:t xml:space="preserve"> проследить эволюцию мотивов источника и реакции реципиента, а также дать психологический портрет современного росс</w:t>
      </w:r>
      <w:r>
        <w:rPr>
          <w:rFonts w:ascii="Times New Roman" w:hAnsi="Times New Roman" w:cs="Times New Roman"/>
          <w:sz w:val="28"/>
          <w:szCs w:val="28"/>
        </w:rPr>
        <w:t>ийского общества и попытаться  объяснить</w:t>
      </w:r>
      <w:r w:rsidRPr="00590227">
        <w:rPr>
          <w:rFonts w:ascii="Times New Roman" w:hAnsi="Times New Roman" w:cs="Times New Roman"/>
          <w:sz w:val="28"/>
          <w:szCs w:val="28"/>
        </w:rPr>
        <w:t xml:space="preserve"> существующий деструктивный парадокс.</w:t>
      </w:r>
    </w:p>
    <w:p w:rsidR="003918D7" w:rsidRDefault="003918D7" w:rsidP="003C26DF">
      <w:pPr>
        <w:spacing w:after="0" w:line="360" w:lineRule="auto"/>
        <w:ind w:firstLine="708"/>
        <w:rPr>
          <w:rFonts w:ascii="Times New Roman" w:hAnsi="Times New Roman" w:cs="Times New Roman"/>
          <w:b/>
          <w:sz w:val="28"/>
          <w:szCs w:val="28"/>
        </w:rPr>
      </w:pPr>
    </w:p>
    <w:p w:rsidR="00234942" w:rsidRDefault="00234942" w:rsidP="003C26DF">
      <w:pPr>
        <w:spacing w:after="0" w:line="360" w:lineRule="auto"/>
        <w:ind w:firstLine="708"/>
        <w:rPr>
          <w:rFonts w:ascii="Times New Roman" w:hAnsi="Times New Roman" w:cs="Times New Roman"/>
          <w:b/>
          <w:sz w:val="28"/>
          <w:szCs w:val="28"/>
        </w:rPr>
      </w:pPr>
    </w:p>
    <w:p w:rsidR="00590227" w:rsidRPr="00590227" w:rsidRDefault="00590227" w:rsidP="003C26DF">
      <w:pPr>
        <w:spacing w:after="0" w:line="360" w:lineRule="auto"/>
        <w:ind w:firstLine="708"/>
        <w:rPr>
          <w:rFonts w:ascii="Times New Roman" w:hAnsi="Times New Roman" w:cs="Times New Roman"/>
          <w:b/>
          <w:sz w:val="28"/>
          <w:szCs w:val="28"/>
        </w:rPr>
      </w:pPr>
      <w:r w:rsidRPr="00590227">
        <w:rPr>
          <w:rFonts w:ascii="Times New Roman" w:hAnsi="Times New Roman" w:cs="Times New Roman"/>
          <w:b/>
          <w:sz w:val="28"/>
          <w:szCs w:val="28"/>
        </w:rPr>
        <w:t>§ 1.</w:t>
      </w:r>
      <w:r>
        <w:rPr>
          <w:rFonts w:ascii="Times New Roman" w:hAnsi="Times New Roman" w:cs="Times New Roman"/>
          <w:b/>
          <w:sz w:val="28"/>
          <w:szCs w:val="28"/>
        </w:rPr>
        <w:t>2.</w:t>
      </w:r>
      <w:r w:rsidRPr="00590227">
        <w:rPr>
          <w:rFonts w:ascii="Times New Roman" w:hAnsi="Times New Roman" w:cs="Times New Roman"/>
          <w:b/>
          <w:sz w:val="28"/>
          <w:szCs w:val="28"/>
        </w:rPr>
        <w:t xml:space="preserve"> </w:t>
      </w:r>
      <w:r>
        <w:rPr>
          <w:rFonts w:ascii="Times New Roman" w:hAnsi="Times New Roman" w:cs="Times New Roman"/>
          <w:b/>
          <w:sz w:val="28"/>
          <w:szCs w:val="28"/>
        </w:rPr>
        <w:t>Дофотографический период визуализации насилия.</w:t>
      </w:r>
    </w:p>
    <w:p w:rsidR="00234942" w:rsidRDefault="00234942" w:rsidP="003C26DF">
      <w:pPr>
        <w:spacing w:after="0" w:line="360" w:lineRule="auto"/>
        <w:ind w:firstLine="708"/>
        <w:rPr>
          <w:rFonts w:ascii="Times New Roman" w:hAnsi="Times New Roman" w:cs="Times New Roman"/>
          <w:sz w:val="28"/>
          <w:szCs w:val="28"/>
        </w:rPr>
      </w:pP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 xml:space="preserve">Достойными изображений традиционно считались страдания, причиной которым является проявление божественного или человеческого </w:t>
      </w:r>
      <w:r w:rsidRPr="00590227">
        <w:rPr>
          <w:rFonts w:ascii="Times New Roman" w:hAnsi="Times New Roman" w:cs="Times New Roman"/>
          <w:sz w:val="28"/>
          <w:szCs w:val="28"/>
        </w:rPr>
        <w:lastRenderedPageBreak/>
        <w:t>гнева. Лаокоон, мотив Страстей Христовых, насыщенный визуальный ряд казней христианских мучеников ставили перед собой дидактические и морализаторские задачи. В традиции античности и языческих верованиях сюжеты, связанные с телесным страданием, поражают разнообразием. Невозможно без содрагания смотреть на гравюру Гольциуса «Дракон пожирает</w:t>
      </w:r>
      <w:r>
        <w:rPr>
          <w:rFonts w:ascii="Times New Roman" w:hAnsi="Times New Roman" w:cs="Times New Roman"/>
          <w:sz w:val="28"/>
          <w:szCs w:val="28"/>
        </w:rPr>
        <w:t xml:space="preserve"> товарищей Кадма» 1588г. (рис. 2</w:t>
      </w:r>
      <w:r w:rsidRPr="00590227">
        <w:rPr>
          <w:rFonts w:ascii="Times New Roman" w:hAnsi="Times New Roman" w:cs="Times New Roman"/>
          <w:sz w:val="28"/>
          <w:szCs w:val="28"/>
        </w:rPr>
        <w:t>), однако, содрогание уступает место более сложному набору эмоций, возникающему перед фотографией солдата, у которого снесено лицо. Провокационность такого рода изображений в том, что зритель либо остаётся зрителем, либо становится трусом, отводящим взгляд. Искренне без содрогания способен смотреть лишь тот, кто в силах изменить ситуацию. Остальным же отводится роль вуайеров.</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В 1633 году Жак Калло опубликовал серию из 18ти офортов под названием «Бедствия войны». На них художник изобразил и резню, и грабёж, и насилия и пытки. Интересно, что в России, история которой не знала инквизиции были случаи иронического изображения бытового насилия в жанре лубочных картин. Когда автор работает с болезненной темой в ироническом ключе — это показатель крайней её проработки, анализировать которую зрителю становится как бы уже не комильфо. Автор прошел весь путь самостоятельно, прожив проблему настолько, что сам перед собой получает право на иронию.  Зритель, проходя опыт проживания чужого опыта, именно в иронии находит облегчение и освобождение.</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В п</w:t>
      </w:r>
      <w:r w:rsidR="003918D7">
        <w:rPr>
          <w:rFonts w:ascii="Times New Roman" w:hAnsi="Times New Roman" w:cs="Times New Roman"/>
          <w:sz w:val="28"/>
          <w:szCs w:val="28"/>
        </w:rPr>
        <w:t>огоне за объективностью, нельзя</w:t>
      </w:r>
      <w:r w:rsidRPr="00590227">
        <w:rPr>
          <w:rFonts w:ascii="Times New Roman" w:hAnsi="Times New Roman" w:cs="Times New Roman"/>
          <w:sz w:val="28"/>
          <w:szCs w:val="28"/>
        </w:rPr>
        <w:t xml:space="preserve"> не отметить, что концепт боли как результат насилия с лингвистической и культурологической точек зрения интерпретируется весьма путанно. Несмотря на продуктивность этой темы, разработкой которой занимались и Хайдеггер, и Витгенштейн, и Пруст, и Юнгер (спи</w:t>
      </w:r>
      <w:r w:rsidR="00564931">
        <w:rPr>
          <w:rFonts w:ascii="Times New Roman" w:hAnsi="Times New Roman" w:cs="Times New Roman"/>
          <w:sz w:val="28"/>
          <w:szCs w:val="28"/>
        </w:rPr>
        <w:t>сок можно прод</w:t>
      </w:r>
      <w:r w:rsidRPr="00590227">
        <w:rPr>
          <w:rFonts w:ascii="Times New Roman" w:hAnsi="Times New Roman" w:cs="Times New Roman"/>
          <w:sz w:val="28"/>
          <w:szCs w:val="28"/>
        </w:rPr>
        <w:t xml:space="preserve">олжать), окончательно постигнуть этот культурный феномен посредством лингвокульторологического инструментария невозможно, ибо язык остаётся лишь медиумом, непропускающим боль.  Интересно, что на Руси в отношении боли применялся своеобразный анимизм: «Зовите попа к Болю в баню, хочет </w:t>
      </w:r>
      <w:r w:rsidRPr="00590227">
        <w:rPr>
          <w:rFonts w:ascii="Times New Roman" w:hAnsi="Times New Roman" w:cs="Times New Roman"/>
          <w:sz w:val="28"/>
          <w:szCs w:val="28"/>
        </w:rPr>
        <w:lastRenderedPageBreak/>
        <w:t xml:space="preserve">приобщиться». И не удивительно, потому как концепт боли в русском сознании – это сопряжение духовного и соматического, соединение жизни и смерти, встреча со своей идентичностью и ряд других дихотомических оппозиций, делающих язык слабым медиумом в репрезентации боли. И не без логического основания Хайдеггер не включил боль в число экзистенциалов. Таким образом актуализируется проблема семиотизации, в которой визуальная и аудиальная коммуникация выступают в качестве более сильных медиумов нежели язык. </w:t>
      </w:r>
    </w:p>
    <w:p w:rsidR="00234942" w:rsidRPr="00234942" w:rsidRDefault="00590227" w:rsidP="00234942">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Таким образом, визуализация насилия всегда была неотъемлемой частью культуры и в античных изображениях борьбы Тесея и минотавра, и в творчестве Караваджо, и в лубочном жанре. Менялись техники, мотивы</w:t>
      </w:r>
      <w:r w:rsidR="00234942">
        <w:rPr>
          <w:rFonts w:ascii="Times New Roman" w:hAnsi="Times New Roman" w:cs="Times New Roman"/>
          <w:sz w:val="28"/>
          <w:szCs w:val="28"/>
        </w:rPr>
        <w:t>. Неизменным оставался импульс.</w:t>
      </w:r>
    </w:p>
    <w:p w:rsidR="00234942" w:rsidRDefault="00234942" w:rsidP="003C26DF">
      <w:pPr>
        <w:pStyle w:val="2"/>
        <w:rPr>
          <w:rFonts w:ascii="Times New Roman" w:hAnsi="Times New Roman" w:cs="Times New Roman"/>
          <w:b/>
          <w:color w:val="000000" w:themeColor="text1"/>
          <w:sz w:val="28"/>
          <w:szCs w:val="28"/>
        </w:rPr>
      </w:pPr>
    </w:p>
    <w:p w:rsidR="00234942" w:rsidRDefault="00234942" w:rsidP="003C26DF">
      <w:pPr>
        <w:pStyle w:val="2"/>
        <w:rPr>
          <w:rFonts w:ascii="Times New Roman" w:hAnsi="Times New Roman" w:cs="Times New Roman"/>
          <w:b/>
          <w:color w:val="000000" w:themeColor="text1"/>
          <w:sz w:val="28"/>
          <w:szCs w:val="28"/>
        </w:rPr>
      </w:pPr>
    </w:p>
    <w:p w:rsidR="00590227" w:rsidRPr="00236DF9" w:rsidRDefault="00590227" w:rsidP="003C26DF">
      <w:pPr>
        <w:pStyle w:val="2"/>
        <w:rPr>
          <w:rFonts w:ascii="Times New Roman" w:hAnsi="Times New Roman" w:cs="Times New Roman"/>
          <w:b/>
          <w:color w:val="000000" w:themeColor="text1"/>
          <w:sz w:val="28"/>
          <w:szCs w:val="28"/>
        </w:rPr>
      </w:pPr>
      <w:bookmarkStart w:id="3" w:name="_Toc419882268"/>
      <w:r w:rsidRPr="00236DF9">
        <w:rPr>
          <w:rFonts w:ascii="Times New Roman" w:hAnsi="Times New Roman" w:cs="Times New Roman"/>
          <w:b/>
          <w:color w:val="000000" w:themeColor="text1"/>
          <w:sz w:val="28"/>
          <w:szCs w:val="28"/>
        </w:rPr>
        <w:t>§  1.2. Начальный период фотофиксации насилия (1854 – 1936гг).</w:t>
      </w:r>
      <w:bookmarkEnd w:id="3"/>
    </w:p>
    <w:p w:rsidR="00234942" w:rsidRDefault="00234942" w:rsidP="003C26DF">
      <w:pPr>
        <w:spacing w:after="0" w:line="360" w:lineRule="auto"/>
        <w:ind w:firstLine="708"/>
        <w:rPr>
          <w:rFonts w:ascii="Times New Roman" w:hAnsi="Times New Roman" w:cs="Times New Roman"/>
          <w:sz w:val="28"/>
          <w:szCs w:val="28"/>
        </w:rPr>
      </w:pP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 xml:space="preserve">Точные даты здесь не случайны. С появлением фотографического метода фиксации действительности на камеру запечатлевались статичные явления бытия, сугубо материальная сторона жизни, видимое, ощутимое. Логично, что первыми случаями запечатлевания жестокости была военная съёмка. В первых крупных войнах, запечатленных фотографией, - Крымской и гражданской войны в Америке – и во всех последующих, включая Первую мировую, само сражение было недоступно камере. На фотографиях 1914-1918гг. ужасы войны показаны эпически, через демонстрацию последствий боёв: усеянный трупами ландшафт, опустошенные деревни. Уже на этом этапе  впервые были обозначены многие специфические для фоторепортажа вопросы — достоверности, интерпретации, пропаганды. </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 xml:space="preserve">Наиболее выразительными и цельными из всех прецедентов военной фотожурналистики стали крымские фотографии Роджера Фентона и обширная панорама войны Севера и Юга, составленная под руководством </w:t>
      </w:r>
      <w:r w:rsidRPr="00590227">
        <w:rPr>
          <w:rFonts w:ascii="Times New Roman" w:hAnsi="Times New Roman" w:cs="Times New Roman"/>
          <w:sz w:val="28"/>
          <w:szCs w:val="28"/>
        </w:rPr>
        <w:lastRenderedPageBreak/>
        <w:t>Мэтью Брэди. Фентон отрицал попытки подражать живописи в фотографии, не приветствовал инсценировки и  пропагандировал «прямую» фотографию, выделяя в ней её собственный потенциал выразительности, основанный на способности фотографии документировать бытие, и, несомненно, в этом смысле Фентона можно назвать новатором в документальной фотожурналистике. Целью его предшественников было показать объект, Фентон же стремился передать то, что происходит.</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Однако викторианский вкус не приветствовал фотографий трупов и прочих неприятных сцен. Фентон показывал отдыхающих офицеров и сцены жизни в лагере. Форма офицеров, лица солдат, вооружение, пейзажные виды — свидетельства такого рода призваны придать большую реалистичность документированию конфликта</w:t>
      </w:r>
      <w:r>
        <w:rPr>
          <w:rFonts w:ascii="Times New Roman" w:hAnsi="Times New Roman" w:cs="Times New Roman"/>
          <w:sz w:val="28"/>
          <w:szCs w:val="28"/>
        </w:rPr>
        <w:t xml:space="preserve"> (рис. 3)</w:t>
      </w:r>
      <w:r w:rsidRPr="00590227">
        <w:rPr>
          <w:rFonts w:ascii="Times New Roman" w:hAnsi="Times New Roman" w:cs="Times New Roman"/>
          <w:sz w:val="28"/>
          <w:szCs w:val="28"/>
        </w:rPr>
        <w:t>. Роджер Фентон был сдержанным фотографом войны, которая была названа «последней из джентльменских войн». Существовала ли прямая директива британского правительства  воздерживаться от фотографирования объектов дискредитирующих британскую политику — неизвестно. В любом случае, будучи свидетелем ужасов войны, Фентон предпочитал не фотографировать их. Его фотографии можно рассматривать как один из первых примеров использования фотографии в целях пропаганды, хотя и не в полном смысле слова. Очевидно, они были задуманы как представление определенного взгляда на ведение войны британским правительством.</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Команда Брэди, подобно Фэнтону, снимала главных героев — генералов, главнокомандующих. Они также фотографировали поля сражений. Убитые и раненые на батареях и укреплениях, потопленные в грязи траншей и приготовленные к похоронам. Однако, главным образом фотографы работали не на линии огня, а в лагере, снимая полевые кухни, склады, зимние квартиры, кузницы и причалы. Они фиксировали инженерные достижения, снимали строителей железных дорог и мостов, монтаж телеграфных проводов.</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lastRenderedPageBreak/>
        <w:t>Крымская война Фентона и Гражданская война фотографов Брэди — две ранние попытки репортажа, когда с очевидностью была осознана способность фотографии быть неоспоримым свидетельством и служить средством пропаганды. Кроме того, она позволила людям, далёким от войны, получить неизведанный ранее опыт визуализации военных событий, ставших в разы убедительнее изображений на гравюрах или вербальной информации.</w:t>
      </w:r>
    </w:p>
    <w:p w:rsid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В 1924г в 10-ую годовщину немецкой мобилизации была реализована первая попытка использовать этот потенциал фотографии в гуманистических целях. Эрнст Фридрих опубликовал альбом «Война войне!», где было размещено около 190 фотографий от игрушечных солдатиков до снимков военных кладбищ.  Между символическими началом и концом зритель видит уничтоженные деревни, искорёженную технику, проституток в военных борделях, предсмертные муки солдат. Кульминационным центром в альбоме является раздел «Лицо войны» - 24 изуродованных лиц солдат, получивших лицевые ранения. К 1930 году у альбома насчитывалось 10 изданий и множество переводов. Антивоенные настроения дублировались в литературе и кинематографе. В 1938 году вышла книга «Три гинеи» Вирджинии Вулф и фильм «Я обвиняю!» Абеля Ганса. А спустя год началась война.</w:t>
      </w:r>
    </w:p>
    <w:p w:rsidR="00590227" w:rsidRPr="00590227" w:rsidRDefault="00590227" w:rsidP="003C26DF">
      <w:pPr>
        <w:spacing w:after="0" w:line="360" w:lineRule="auto"/>
        <w:ind w:firstLine="708"/>
        <w:rPr>
          <w:rFonts w:ascii="Times New Roman" w:hAnsi="Times New Roman" w:cs="Times New Roman"/>
          <w:sz w:val="28"/>
          <w:szCs w:val="28"/>
        </w:rPr>
      </w:pPr>
    </w:p>
    <w:p w:rsidR="00234942" w:rsidRDefault="00234942" w:rsidP="003C26DF">
      <w:pPr>
        <w:pStyle w:val="2"/>
        <w:rPr>
          <w:rFonts w:ascii="Times New Roman" w:hAnsi="Times New Roman" w:cs="Times New Roman"/>
          <w:b/>
          <w:color w:val="000000" w:themeColor="text1"/>
          <w:sz w:val="28"/>
          <w:szCs w:val="28"/>
        </w:rPr>
      </w:pPr>
    </w:p>
    <w:p w:rsidR="00590227" w:rsidRPr="00590227" w:rsidRDefault="00590227" w:rsidP="003C26DF">
      <w:pPr>
        <w:pStyle w:val="2"/>
        <w:rPr>
          <w:rFonts w:ascii="Times New Roman" w:hAnsi="Times New Roman" w:cs="Times New Roman"/>
          <w:b/>
          <w:sz w:val="28"/>
          <w:szCs w:val="28"/>
        </w:rPr>
      </w:pPr>
      <w:bookmarkStart w:id="4" w:name="_Toc419882269"/>
      <w:r w:rsidRPr="00236DF9">
        <w:rPr>
          <w:rFonts w:ascii="Times New Roman" w:hAnsi="Times New Roman" w:cs="Times New Roman"/>
          <w:b/>
          <w:color w:val="000000" w:themeColor="text1"/>
          <w:sz w:val="28"/>
          <w:szCs w:val="28"/>
        </w:rPr>
        <w:t>§ 1.3. Военная фотография в объективе малоформатной камеры.</w:t>
      </w:r>
      <w:bookmarkEnd w:id="4"/>
    </w:p>
    <w:p w:rsidR="00234942" w:rsidRDefault="00234942" w:rsidP="003C26DF">
      <w:pPr>
        <w:spacing w:after="0" w:line="360" w:lineRule="auto"/>
        <w:ind w:firstLine="708"/>
        <w:rPr>
          <w:rFonts w:ascii="Times New Roman" w:hAnsi="Times New Roman" w:cs="Times New Roman"/>
          <w:sz w:val="28"/>
          <w:szCs w:val="28"/>
        </w:rPr>
      </w:pP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Первой войной, освещавшейся привычным для нас способом была гражданская война в Испании (1936-1939). Это стало возможным, благодаря изобретению несколькими годами ранее малоформатной камеры с 25-миллиметровой плёнкой</w:t>
      </w:r>
      <w:r w:rsidRPr="00590227">
        <w:rPr>
          <w:rFonts w:ascii="Times New Roman" w:hAnsi="Times New Roman" w:cs="Times New Roman"/>
          <w:sz w:val="28"/>
          <w:szCs w:val="28"/>
        </w:rPr>
        <w:tab/>
        <w:t xml:space="preserve"> на 36 кадров. Появилась техническая возможность снимать в разгар боя. Военные действия в Испании освещались большим штатом фотографов, которые работали на фронтах и в городах, подвергавшихся помбёжкам. Их снимки оперативно появлялись на страницах прессы. Американская война во Вьетнаме также внесли свою лепту в </w:t>
      </w:r>
      <w:r w:rsidRPr="00590227">
        <w:rPr>
          <w:rFonts w:ascii="Times New Roman" w:hAnsi="Times New Roman" w:cs="Times New Roman"/>
          <w:sz w:val="28"/>
          <w:szCs w:val="28"/>
        </w:rPr>
        <w:lastRenderedPageBreak/>
        <w:t xml:space="preserve">превращение событий военных конфликтов в неизменную составляющую информационного потока мирных жителей. Самая знаменитая фотография испанской войны – республиканский солдат, снятый Робертом Капой. Фотография превратилась в стоп-кадр, в одиночный образ, способный крепко застрять памяти и пришла в своём развитии к поиску драматических образов, способных вызвать шок. Образ как шок и образ как клише – два тренда, обозначивших вступление фотографии на путь рыночной конъюнктуры, способ привлечь внимание к своему сообщению в ставшем интенсивным к тому времени информационном потоке. </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Документальная фотография окончательно закрепилась в роли самого красноречивого свидетеля человеческих страданий в период Второй мировой войны. Обнародованные сегодня снимки сделанные в Берген-Бельзене, Бухенвальде и Дахау сводят на «нет» любые попытки упаковать события того времени в слова. В отечественной фотожурналистике того времени репортажная фотография не имела проблемного характера, выполняя функцию официального отчета о достижениях советских войск. Кроме того существовала негласная система общественного табу: нельзя снимать разорванные снарядами трупы, вытекшие глаза и прочее. Фотографией, «раздвинувшей» границы дозволенного, стала фотография казненной фашистами Зои Космодемьянской (снимок сделан Сергеем Струнниковым в 1941 – см. приложение). Подобным сюжетам, в основном, не приходилось становиться достоянием общественности, оставаясь личных архивах фотографов под грифом «надо будет пережить».</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ab/>
        <w:t xml:space="preserve">Приходящая со временем способность через снятие табу, не отводя взгляд (или отводя?) взглянуть на собственный исторический опыт по-новому открыли фотографическую летопись блокадного Ленинграда. Если прежде публиковались только те снимки, где были показаны сражения на Ленинградском фронте или активная жизнь обитателей осажденного города, то годы спустя на выставках и в печати стали появляться кадры, </w:t>
      </w:r>
      <w:r w:rsidRPr="00590227">
        <w:rPr>
          <w:rFonts w:ascii="Times New Roman" w:hAnsi="Times New Roman" w:cs="Times New Roman"/>
          <w:sz w:val="28"/>
          <w:szCs w:val="28"/>
        </w:rPr>
        <w:lastRenderedPageBreak/>
        <w:t>изображающие жертв бомбардировок, людей, умерших голодной смертью и детские трупы.</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ab/>
        <w:t xml:space="preserve">В 1947 году Роберт Капа с несколькими коллегами организовал кооператив в Париже – фотографическое агентство «Магнум», спустя время, сделавшееся самым престижным объединением фотожурналистов. Устав агентства определял миссию фотожурналистики: быть беспристрастным летописцем своего времени – военного или мирного. Журналист был вне взглядов, предрассудков, национальная принадлежность также не имела значения. Фотограф был там, где происходит история. </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 xml:space="preserve">С начала 60-х войну стали снимать в цвете. Цветные фотографии Барроуза опубликованные в журнале «Лайф», без сомнения, скорректировали отношение людей к вьетнамской войне в сторону негативного. </w:t>
      </w:r>
    </w:p>
    <w:p w:rsidR="00590227" w:rsidRPr="00590227"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В целом, документальной фотографии нередко удавалось провоцировать изменения в общественных взглядах и смещать общественный фокус с периферии безучастности на центр интегрированности в чужие, менее благополучные судьбы. Достаточно упомянуть здесь снимки сделанные в нищих регионах Африки, куда после публикации фотографий люди стали отправлять гуманитарную помощь.</w:t>
      </w:r>
    </w:p>
    <w:p w:rsidR="00590227" w:rsidRDefault="00590227" w:rsidP="003C26DF">
      <w:pPr>
        <w:spacing w:after="0" w:line="360" w:lineRule="auto"/>
        <w:ind w:firstLine="708"/>
        <w:rPr>
          <w:rFonts w:ascii="Times New Roman" w:hAnsi="Times New Roman" w:cs="Times New Roman"/>
          <w:sz w:val="28"/>
          <w:szCs w:val="28"/>
        </w:rPr>
      </w:pPr>
    </w:p>
    <w:p w:rsidR="00234942" w:rsidRDefault="00234942" w:rsidP="00234942">
      <w:pPr>
        <w:pStyle w:val="2"/>
        <w:rPr>
          <w:rFonts w:ascii="Times New Roman" w:hAnsi="Times New Roman" w:cs="Times New Roman"/>
          <w:b/>
          <w:color w:val="000000" w:themeColor="text1"/>
          <w:sz w:val="28"/>
          <w:szCs w:val="28"/>
        </w:rPr>
      </w:pPr>
    </w:p>
    <w:p w:rsidR="00590227" w:rsidRPr="00236DF9" w:rsidRDefault="00590227" w:rsidP="00234942">
      <w:pPr>
        <w:pStyle w:val="2"/>
        <w:rPr>
          <w:rFonts w:ascii="Times New Roman" w:hAnsi="Times New Roman" w:cs="Times New Roman"/>
          <w:b/>
          <w:color w:val="000000" w:themeColor="text1"/>
          <w:sz w:val="28"/>
          <w:szCs w:val="28"/>
        </w:rPr>
      </w:pPr>
      <w:bookmarkStart w:id="5" w:name="_Toc419882270"/>
      <w:r w:rsidRPr="00236DF9">
        <w:rPr>
          <w:rFonts w:ascii="Times New Roman" w:hAnsi="Times New Roman" w:cs="Times New Roman"/>
          <w:b/>
          <w:color w:val="000000" w:themeColor="text1"/>
          <w:sz w:val="28"/>
          <w:szCs w:val="28"/>
        </w:rPr>
        <w:t xml:space="preserve">§ 1.4. Проблематика насилия </w:t>
      </w:r>
      <w:r w:rsidR="00F07445" w:rsidRPr="00236DF9">
        <w:rPr>
          <w:rFonts w:ascii="Times New Roman" w:hAnsi="Times New Roman" w:cs="Times New Roman"/>
          <w:b/>
          <w:color w:val="000000" w:themeColor="text1"/>
          <w:sz w:val="28"/>
          <w:szCs w:val="28"/>
        </w:rPr>
        <w:t>в эпоху тотальной коммуникации: каналы распространения, сюжеты.</w:t>
      </w:r>
      <w:bookmarkEnd w:id="5"/>
    </w:p>
    <w:p w:rsidR="00236DF9" w:rsidRDefault="006F4ECC" w:rsidP="003C26DF">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ab/>
      </w:r>
    </w:p>
    <w:p w:rsidR="005036CE" w:rsidRPr="00236DF9" w:rsidRDefault="006F4ECC" w:rsidP="003C26DF">
      <w:pPr>
        <w:pStyle w:val="2"/>
        <w:rPr>
          <w:rFonts w:ascii="Times New Roman" w:hAnsi="Times New Roman" w:cs="Times New Roman"/>
          <w:color w:val="000000" w:themeColor="text1"/>
          <w:sz w:val="28"/>
          <w:szCs w:val="28"/>
        </w:rPr>
      </w:pPr>
      <w:bookmarkStart w:id="6" w:name="_Toc419882271"/>
      <w:r w:rsidRPr="00236DF9">
        <w:rPr>
          <w:rFonts w:ascii="Times New Roman" w:hAnsi="Times New Roman" w:cs="Times New Roman"/>
          <w:b/>
          <w:color w:val="000000" w:themeColor="text1"/>
          <w:sz w:val="28"/>
          <w:szCs w:val="28"/>
        </w:rPr>
        <w:t>1.4.1</w:t>
      </w:r>
      <w:r w:rsidR="009E7A69" w:rsidRPr="00236DF9">
        <w:rPr>
          <w:rFonts w:ascii="Times New Roman" w:hAnsi="Times New Roman" w:cs="Times New Roman"/>
          <w:b/>
          <w:color w:val="000000" w:themeColor="text1"/>
          <w:sz w:val="28"/>
          <w:szCs w:val="28"/>
        </w:rPr>
        <w:t>. Репрезентация темы насилия в онлайн-СМИ.</w:t>
      </w:r>
      <w:bookmarkEnd w:id="6"/>
    </w:p>
    <w:p w:rsidR="00AD4CA0" w:rsidRDefault="00AD4CA0" w:rsidP="003C26DF">
      <w:pPr>
        <w:spacing w:after="0" w:line="360" w:lineRule="auto"/>
        <w:ind w:firstLine="708"/>
        <w:rPr>
          <w:rFonts w:ascii="Times New Roman" w:hAnsi="Times New Roman" w:cs="Times New Roman"/>
          <w:sz w:val="28"/>
          <w:szCs w:val="28"/>
        </w:rPr>
      </w:pPr>
    </w:p>
    <w:p w:rsidR="00AD4CA0" w:rsidRDefault="00AD4CA0"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Ф</w:t>
      </w:r>
      <w:r w:rsidRPr="00AD4CA0">
        <w:rPr>
          <w:rFonts w:ascii="Times New Roman" w:hAnsi="Times New Roman" w:cs="Times New Roman"/>
          <w:sz w:val="28"/>
          <w:szCs w:val="28"/>
        </w:rPr>
        <w:t xml:space="preserve">отография как коммуникативная единица «отодвинула» слово на второй план, что представляется более функциональным в условиях тотальной коммуникации и информационной агрессии, ибо скорость обработки мозгом фотографического контента в 60 тыс. раз выше, чем текстуального. Фотографический материал является наиболее комментируемым в социальных сетях: социальная сеть Pinterest, основным </w:t>
      </w:r>
      <w:r w:rsidRPr="00AD4CA0">
        <w:rPr>
          <w:rFonts w:ascii="Times New Roman" w:hAnsi="Times New Roman" w:cs="Times New Roman"/>
          <w:sz w:val="28"/>
          <w:szCs w:val="28"/>
        </w:rPr>
        <w:lastRenderedPageBreak/>
        <w:t>содержанием которой является визуальный контент, приносит бизнесу больше реферального трафика, чем Google+, YouTube и LinkedIn вместе взятые. Таким образом, коммуникативный потенциал документальной фотографии как феномена, совмещающего в себе статус документа и свойства образа, несомненно, очень высок. Однако, в связи с техническим прогрессом и массовым овладением фотографическим языком релевантным для исследования становится не факт присутствия этически табуированных визуальных сообщений в медиапространстве, а, скорее, способ их репрезентации.</w:t>
      </w:r>
      <w:r w:rsidR="0036494D">
        <w:rPr>
          <w:rFonts w:ascii="Times New Roman" w:hAnsi="Times New Roman" w:cs="Times New Roman"/>
          <w:sz w:val="28"/>
          <w:szCs w:val="28"/>
        </w:rPr>
        <w:t xml:space="preserve"> </w:t>
      </w:r>
      <w:r w:rsidR="0036494D" w:rsidRPr="0036494D">
        <w:rPr>
          <w:rFonts w:ascii="Times New Roman" w:hAnsi="Times New Roman" w:cs="Times New Roman"/>
          <w:sz w:val="28"/>
          <w:szCs w:val="28"/>
        </w:rPr>
        <w:t>Часто собственная чрезмерная эмоциональная включённость фотографа, утратившего отчужденный взгляд исследователя-антрополога, сужает функцию фотографии до стенографирования действительности, исключая возможность создания сильного образа и, вследствие этого - эмпатии или другой эмоциональной реакции аудитории. Согласимся с  американской исследовательницей Сьюзен Зонтаг: аудитория может пребывать в двух полюсах: либо потреблять, либо эмпатировать . Переживая во время исполнения музыкального произведения эмоцию, музыкант тем самым лишает слушателя возможности проживания этой эмоции, т.е. сводит восприятие эмоционального сообщения к потреблению, а не к эмпатии. То же относится к фотографии. Вспомним Кевина Картера ставшего известным после публикации фотографии погибающей от голода девочки в Судане, у которой стоял стервятник и ждал, пока девочка умрет. А Кевин Картер ждал, когда стервятник раскроет крылья, что придало бы снимку больше художественности. Фотография получила огромнейший резонанс во всём мировом сообществе (см. приложение, рис.1).</w:t>
      </w:r>
    </w:p>
    <w:p w:rsidR="0023724B" w:rsidRDefault="00590227" w:rsidP="003C26DF">
      <w:pPr>
        <w:spacing w:after="0" w:line="360" w:lineRule="auto"/>
        <w:ind w:firstLine="708"/>
        <w:rPr>
          <w:rFonts w:ascii="Times New Roman" w:hAnsi="Times New Roman" w:cs="Times New Roman"/>
          <w:sz w:val="28"/>
          <w:szCs w:val="28"/>
        </w:rPr>
      </w:pPr>
      <w:r w:rsidRPr="00590227">
        <w:rPr>
          <w:rFonts w:ascii="Times New Roman" w:hAnsi="Times New Roman" w:cs="Times New Roman"/>
          <w:sz w:val="28"/>
          <w:szCs w:val="28"/>
        </w:rPr>
        <w:t>Сегодня, когда фотоаппаратом «вооружён» почти каждый житель цивилизованных регионов планеты, провозглашенная «Магнумом» миссия фотожурналистики стала чем-то невнятно сотря</w:t>
      </w:r>
      <w:r w:rsidR="006E32BF">
        <w:rPr>
          <w:rFonts w:ascii="Times New Roman" w:hAnsi="Times New Roman" w:cs="Times New Roman"/>
          <w:sz w:val="28"/>
          <w:szCs w:val="28"/>
        </w:rPr>
        <w:t>с</w:t>
      </w:r>
      <w:r w:rsidRPr="00590227">
        <w:rPr>
          <w:rFonts w:ascii="Times New Roman" w:hAnsi="Times New Roman" w:cs="Times New Roman"/>
          <w:sz w:val="28"/>
          <w:szCs w:val="28"/>
        </w:rPr>
        <w:t xml:space="preserve">ающим воздух. Сегодня мы прекрасно знаем, что на войне умирают и КАК на войне умирают, как убивают и калечат в быту. И применительно к эмпирическому опыту современного человека такая идеологическая обработка бессмысленна и </w:t>
      </w:r>
      <w:r w:rsidRPr="00590227">
        <w:rPr>
          <w:rFonts w:ascii="Times New Roman" w:hAnsi="Times New Roman" w:cs="Times New Roman"/>
          <w:sz w:val="28"/>
          <w:szCs w:val="28"/>
        </w:rPr>
        <w:lastRenderedPageBreak/>
        <w:t xml:space="preserve">беспощадна. В работе на аффект, фотограф сместил акцент на самые темные стороны человеческой жизни, утратив взгляд учёного, исследующего повседневность, избрав в качестве изобразительной стратегии стратегию запугивания. Большая часть современных фотографов идёт по пути создания и тиражирования прямого изображения, а не создания образа. </w:t>
      </w:r>
      <w:r w:rsidR="006E32BF">
        <w:rPr>
          <w:rFonts w:ascii="Times New Roman" w:hAnsi="Times New Roman" w:cs="Times New Roman"/>
          <w:sz w:val="28"/>
          <w:szCs w:val="28"/>
        </w:rPr>
        <w:t>М</w:t>
      </w:r>
      <w:r w:rsidRPr="00590227">
        <w:rPr>
          <w:rFonts w:ascii="Times New Roman" w:hAnsi="Times New Roman" w:cs="Times New Roman"/>
          <w:sz w:val="28"/>
          <w:szCs w:val="28"/>
        </w:rPr>
        <w:t xml:space="preserve">ожно сфотографировать взрыв жилого дома, трупы на фоне развалин, а можно – детский башмачок, застрявший в ветках дерева на фоне выбитых окон. И сегодня, в эпоху тотальной коммуникации, именно образ, семиотический знак, </w:t>
      </w:r>
      <w:r w:rsidR="006E32BF">
        <w:rPr>
          <w:rFonts w:ascii="Times New Roman" w:hAnsi="Times New Roman" w:cs="Times New Roman"/>
          <w:sz w:val="28"/>
          <w:szCs w:val="28"/>
        </w:rPr>
        <w:t xml:space="preserve">метафора, </w:t>
      </w:r>
      <w:r w:rsidRPr="00590227">
        <w:rPr>
          <w:rFonts w:ascii="Times New Roman" w:hAnsi="Times New Roman" w:cs="Times New Roman"/>
          <w:sz w:val="28"/>
          <w:szCs w:val="28"/>
        </w:rPr>
        <w:t>мифологема позволяют МНОГОЕ сообщи</w:t>
      </w:r>
      <w:r w:rsidR="006E32BF">
        <w:rPr>
          <w:rFonts w:ascii="Times New Roman" w:hAnsi="Times New Roman" w:cs="Times New Roman"/>
          <w:sz w:val="28"/>
          <w:szCs w:val="28"/>
        </w:rPr>
        <w:t xml:space="preserve">ть и при этом быть услышанным. </w:t>
      </w:r>
      <w:r w:rsidRPr="00590227">
        <w:rPr>
          <w:rFonts w:ascii="Times New Roman" w:hAnsi="Times New Roman" w:cs="Times New Roman"/>
          <w:sz w:val="28"/>
          <w:szCs w:val="28"/>
        </w:rPr>
        <w:t>Говорить образами может человек, который искусно владеет языком. Снимать образы способен тот, кто ис</w:t>
      </w:r>
      <w:r w:rsidR="00F07445">
        <w:rPr>
          <w:rFonts w:ascii="Times New Roman" w:hAnsi="Times New Roman" w:cs="Times New Roman"/>
          <w:sz w:val="28"/>
          <w:szCs w:val="28"/>
        </w:rPr>
        <w:t>кусно владеет языком фотографии.</w:t>
      </w:r>
      <w:r w:rsidR="00AD4CA0">
        <w:rPr>
          <w:rFonts w:ascii="Times New Roman" w:hAnsi="Times New Roman" w:cs="Times New Roman"/>
          <w:sz w:val="28"/>
          <w:szCs w:val="28"/>
        </w:rPr>
        <w:t xml:space="preserve"> </w:t>
      </w:r>
      <w:r w:rsidR="00151C77">
        <w:rPr>
          <w:rFonts w:ascii="Times New Roman" w:hAnsi="Times New Roman" w:cs="Times New Roman"/>
          <w:sz w:val="28"/>
          <w:szCs w:val="28"/>
        </w:rPr>
        <w:t xml:space="preserve">Но технический прогресс неумолимо занижает планку </w:t>
      </w:r>
      <w:r w:rsidR="0023724B">
        <w:rPr>
          <w:rFonts w:ascii="Times New Roman" w:hAnsi="Times New Roman" w:cs="Times New Roman"/>
          <w:sz w:val="28"/>
          <w:szCs w:val="28"/>
        </w:rPr>
        <w:t>профессионализма, и сегодня требования к фотографии, достойной того, чтобы быть продемонстрированной миллионам нельзя назвать строгими.</w:t>
      </w:r>
      <w:r w:rsidR="006F4ECC">
        <w:rPr>
          <w:rFonts w:ascii="Times New Roman" w:hAnsi="Times New Roman" w:cs="Times New Roman"/>
          <w:sz w:val="28"/>
          <w:szCs w:val="28"/>
        </w:rPr>
        <w:t xml:space="preserve"> Интернет как визуальная форма, главные черты которой открытость и интерактивность, диктует параметры для контента. </w:t>
      </w:r>
      <w:r w:rsidR="00921F82">
        <w:rPr>
          <w:rFonts w:ascii="Times New Roman" w:hAnsi="Times New Roman" w:cs="Times New Roman"/>
          <w:sz w:val="28"/>
          <w:szCs w:val="28"/>
        </w:rPr>
        <w:t>Потребительский спрос</w:t>
      </w:r>
      <w:r w:rsidR="00720286" w:rsidRPr="00720286">
        <w:rPr>
          <w:rFonts w:ascii="Times New Roman" w:hAnsi="Times New Roman" w:cs="Times New Roman"/>
          <w:sz w:val="28"/>
          <w:szCs w:val="28"/>
        </w:rPr>
        <w:t xml:space="preserve"> на информацию </w:t>
      </w:r>
      <w:r w:rsidR="00921F82">
        <w:rPr>
          <w:rFonts w:ascii="Times New Roman" w:hAnsi="Times New Roman" w:cs="Times New Roman"/>
          <w:sz w:val="28"/>
          <w:szCs w:val="28"/>
        </w:rPr>
        <w:t xml:space="preserve">неуклонно сдвигается в </w:t>
      </w:r>
      <w:r w:rsidR="0023724B">
        <w:rPr>
          <w:rFonts w:ascii="Times New Roman" w:hAnsi="Times New Roman" w:cs="Times New Roman"/>
          <w:sz w:val="28"/>
          <w:szCs w:val="28"/>
        </w:rPr>
        <w:t xml:space="preserve"> пространство Интернет – в пространство, где максимально стёрта граница между адресатом и адресантом. Даже качественный медиапродукт вынужден бороться за потребителя, будучи утопленным в море любительского контента. К</w:t>
      </w:r>
      <w:r w:rsidR="00720286" w:rsidRPr="00720286">
        <w:rPr>
          <w:rFonts w:ascii="Times New Roman" w:hAnsi="Times New Roman" w:cs="Times New Roman"/>
          <w:sz w:val="28"/>
          <w:szCs w:val="28"/>
        </w:rPr>
        <w:t xml:space="preserve">рупнейшим изданиям Запада приходится закапываться в пески Интернет, дополняя бумажные версии он-лайн аналогами, либо же полностью </w:t>
      </w:r>
      <w:r w:rsidR="00921F82">
        <w:rPr>
          <w:rFonts w:ascii="Times New Roman" w:hAnsi="Times New Roman" w:cs="Times New Roman"/>
          <w:sz w:val="28"/>
          <w:szCs w:val="28"/>
        </w:rPr>
        <w:t xml:space="preserve">переходить на цифровой формат. </w:t>
      </w:r>
      <w:r w:rsidR="00720286" w:rsidRPr="00720286">
        <w:rPr>
          <w:rFonts w:ascii="Times New Roman" w:hAnsi="Times New Roman" w:cs="Times New Roman"/>
          <w:sz w:val="28"/>
          <w:szCs w:val="28"/>
        </w:rPr>
        <w:t xml:space="preserve">Под гнётом технического прогресса «просели» крупнейшие издания США и Западной Европы: Newsweek, NewYorkTimes, USA Today, британский The Guardian, французы – LaTribune и Libertation, - полностью или преимущественно </w:t>
      </w:r>
      <w:r w:rsidR="0023724B">
        <w:rPr>
          <w:rFonts w:ascii="Times New Roman" w:hAnsi="Times New Roman" w:cs="Times New Roman"/>
          <w:sz w:val="28"/>
          <w:szCs w:val="28"/>
        </w:rPr>
        <w:t>«</w:t>
      </w:r>
      <w:r w:rsidR="00720286" w:rsidRPr="00720286">
        <w:rPr>
          <w:rFonts w:ascii="Times New Roman" w:hAnsi="Times New Roman" w:cs="Times New Roman"/>
          <w:sz w:val="28"/>
          <w:szCs w:val="28"/>
        </w:rPr>
        <w:t>переехали</w:t>
      </w:r>
      <w:r w:rsidR="0023724B">
        <w:rPr>
          <w:rFonts w:ascii="Times New Roman" w:hAnsi="Times New Roman" w:cs="Times New Roman"/>
          <w:sz w:val="28"/>
          <w:szCs w:val="28"/>
        </w:rPr>
        <w:t>»</w:t>
      </w:r>
      <w:r w:rsidR="00720286" w:rsidRPr="00720286">
        <w:rPr>
          <w:rFonts w:ascii="Times New Roman" w:hAnsi="Times New Roman" w:cs="Times New Roman"/>
          <w:sz w:val="28"/>
          <w:szCs w:val="28"/>
        </w:rPr>
        <w:t xml:space="preserve"> в онлайн. А FrankfurterRundschau  и FinancialTimesDeutschland с родины Гуттенберга вообще объявили о банкротстве.</w:t>
      </w:r>
      <w:r w:rsidR="00151C77">
        <w:rPr>
          <w:rFonts w:ascii="Times New Roman" w:hAnsi="Times New Roman" w:cs="Times New Roman"/>
          <w:sz w:val="28"/>
          <w:szCs w:val="28"/>
        </w:rPr>
        <w:t xml:space="preserve"> </w:t>
      </w:r>
      <w:r w:rsidR="00720286" w:rsidRPr="00720286">
        <w:rPr>
          <w:rFonts w:ascii="Times New Roman" w:hAnsi="Times New Roman" w:cs="Times New Roman"/>
          <w:sz w:val="28"/>
          <w:szCs w:val="28"/>
        </w:rPr>
        <w:t xml:space="preserve">Онлайн СМИ можно рассматривать как новую технику репрезентации, которая в ближайшем будущем будет во многом определять наш эстетический опыт. Помимо информирующей </w:t>
      </w:r>
      <w:r w:rsidR="00720286" w:rsidRPr="00720286">
        <w:rPr>
          <w:rFonts w:ascii="Times New Roman" w:hAnsi="Times New Roman" w:cs="Times New Roman"/>
          <w:sz w:val="28"/>
          <w:szCs w:val="28"/>
        </w:rPr>
        <w:lastRenderedPageBreak/>
        <w:t>функции Интернет становится также средой социализации современников. Интернет несомненно влияет на горизонт нашего повседневного опыта и – соответственно – на поведение в реальном мире.</w:t>
      </w:r>
      <w:r w:rsidR="00921F82">
        <w:rPr>
          <w:rFonts w:ascii="Times New Roman" w:hAnsi="Times New Roman" w:cs="Times New Roman"/>
          <w:sz w:val="28"/>
          <w:szCs w:val="28"/>
        </w:rPr>
        <w:t xml:space="preserve"> </w:t>
      </w:r>
      <w:r w:rsidR="00720286" w:rsidRPr="00720286">
        <w:rPr>
          <w:rFonts w:ascii="Times New Roman" w:hAnsi="Times New Roman" w:cs="Times New Roman"/>
          <w:sz w:val="28"/>
          <w:szCs w:val="28"/>
        </w:rPr>
        <w:t>Существует и обратная вза</w:t>
      </w:r>
      <w:r w:rsidR="00921F82">
        <w:rPr>
          <w:rFonts w:ascii="Times New Roman" w:hAnsi="Times New Roman" w:cs="Times New Roman"/>
          <w:sz w:val="28"/>
          <w:szCs w:val="28"/>
        </w:rPr>
        <w:t>имосвязь: Интернет контент</w:t>
      </w:r>
      <w:r w:rsidR="00720286" w:rsidRPr="00720286">
        <w:rPr>
          <w:rFonts w:ascii="Times New Roman" w:hAnsi="Times New Roman" w:cs="Times New Roman"/>
          <w:sz w:val="28"/>
          <w:szCs w:val="28"/>
        </w:rPr>
        <w:t xml:space="preserve"> – это идеологическая проекция общества</w:t>
      </w:r>
      <w:r w:rsidR="00921F82">
        <w:rPr>
          <w:rFonts w:ascii="Times New Roman" w:hAnsi="Times New Roman" w:cs="Times New Roman"/>
          <w:sz w:val="28"/>
          <w:szCs w:val="28"/>
        </w:rPr>
        <w:t xml:space="preserve"> и </w:t>
      </w:r>
      <w:r w:rsidR="00F24C36">
        <w:rPr>
          <w:rFonts w:ascii="Times New Roman" w:hAnsi="Times New Roman" w:cs="Times New Roman"/>
          <w:sz w:val="28"/>
          <w:szCs w:val="28"/>
        </w:rPr>
        <w:t xml:space="preserve"> </w:t>
      </w:r>
      <w:r w:rsidR="00921F82">
        <w:rPr>
          <w:rFonts w:ascii="Times New Roman" w:hAnsi="Times New Roman" w:cs="Times New Roman"/>
          <w:sz w:val="28"/>
          <w:szCs w:val="28"/>
        </w:rPr>
        <w:t>саморефлексия</w:t>
      </w:r>
      <w:r w:rsidR="00720286" w:rsidRPr="00720286">
        <w:rPr>
          <w:rFonts w:ascii="Times New Roman" w:hAnsi="Times New Roman" w:cs="Times New Roman"/>
          <w:sz w:val="28"/>
          <w:szCs w:val="28"/>
        </w:rPr>
        <w:t xml:space="preserve"> общественного сознания. </w:t>
      </w:r>
    </w:p>
    <w:p w:rsid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После того как производство информационного продукта в сети приняло широкий размах в 1999 и 2000 годах, появилось множество интернет-СМИ. Владельцы авторских проектов почувствовали себя несколько неуютно, так как не могли производить столько же информации и проигрывали в конкуренции интернет-СМИ. Наступила новая эра Интернет-журналистики: создание интернет-СМИ стало экономическим предприятием. Многообразие типов веб-изданий и возможностей их выделения свидетельствует о том, что, с одной стороны, Интернет-журналистика институирована как самостоятельный компонент системы СМИ наряду с прессой, радио и телевидением, а с другой - актуальна проблема взаимодействия вебиздания с несетевым изданием, интернет-ресурсом нежурналистского характера и их конвергенции</w:t>
      </w:r>
      <w:r>
        <w:rPr>
          <w:rStyle w:val="a5"/>
          <w:rFonts w:ascii="Times New Roman" w:hAnsi="Times New Roman" w:cs="Times New Roman"/>
          <w:sz w:val="28"/>
          <w:szCs w:val="28"/>
        </w:rPr>
        <w:footnoteReference w:id="14"/>
      </w:r>
      <w:r w:rsidRPr="00720286">
        <w:rPr>
          <w:rFonts w:ascii="Times New Roman" w:hAnsi="Times New Roman" w:cs="Times New Roman"/>
          <w:sz w:val="28"/>
          <w:szCs w:val="28"/>
        </w:rPr>
        <w:t>.</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Одними из первых опрос среди экспертов в области Интернет, которым предложили ответить, чем для них являются Интернет СМИ, провели сотрудники Факультета журналистики МГУ имени М. В</w:t>
      </w:r>
      <w:r w:rsidR="00C3034E">
        <w:rPr>
          <w:rFonts w:ascii="Times New Roman" w:hAnsi="Times New Roman" w:cs="Times New Roman"/>
          <w:sz w:val="28"/>
          <w:szCs w:val="28"/>
        </w:rPr>
        <w:t xml:space="preserve">. Ломоносова. (Табл. 2 – см. Приложение). </w:t>
      </w:r>
      <w:r w:rsidRPr="00720286">
        <w:rPr>
          <w:rFonts w:ascii="Times New Roman" w:hAnsi="Times New Roman" w:cs="Times New Roman"/>
          <w:sz w:val="28"/>
          <w:szCs w:val="28"/>
        </w:rPr>
        <w:t xml:space="preserve">Из результатов опроса видно, что варианты «все интернет-ресурсы» и «сайты оффлайновых СМИ» не столь популярны. Исторически сложилось, что под средствами массовой информации понимаются специализированные организации, работники которых заняты профессиональной деятельностью по сбору, обработке и распространению массовой информации. Однако помимо профессионализма для выделения СМИ существенна еще и новизна содержания, регулярность обновления ресурса, а также достоверное освещение интересующих общество процессов. </w:t>
      </w:r>
      <w:r w:rsidRPr="00720286">
        <w:rPr>
          <w:rFonts w:ascii="Times New Roman" w:hAnsi="Times New Roman" w:cs="Times New Roman"/>
          <w:sz w:val="28"/>
          <w:szCs w:val="28"/>
        </w:rPr>
        <w:lastRenderedPageBreak/>
        <w:t xml:space="preserve">Для того чтобы выяснить, какие из интернет-ресурсов следует отнести к СМИ, группа исследователей Факультета журналистики МГУ совместно с Российским общественным центром интернет-технологий (РОЦИТ) и Rambler Group в 2003 г. провела исследование «Создание методики описания интернет-СМИ». Мониторингу подверглись все ресурсы категорий «СМИ», «Телевидение» и «Радиовещание», входящих в каталог «Рамблер. Мониторинг». Всего был описан 141 сайт. В результате исследования к числу признаков, существенных для идентификации ресурса как СМИ, были отнесены профессиональный характер производства информации и специализация производителей на данном виде деятельности. При этом учитывалось стремление самих информационных ресурсов позиционировать себя как СМИ, что можно сделать с помощью профессиональных журналистских слов в названии ресурса, логотипа или слогана - «газета», «радио», «журнал», «редакция», а также в самих текстах - «программа», «интервью», «сюжет», «корреспондент», «редактор». Кроме того, многие онлайновые информационные ресурсы указывают на свою принадлежность к СМИ, публикуя на сайте так называемые «выходные данные» редакции (рубрики «about», «о проекте», «о сайте»), которые, как и в традиционных СМИ, включают информацию об учредителе/создателе, руководстве редакции и ее авторском коллективе, полные реквизиты редакции с адресом и контактными телефонами. В то же время в Интернет любой сайт при желании можно рассматривать как СМИ, а можно и лишить его такого статуса. Тем не менее, среди информационных ресурсов, позиционирующих себя как СМИ, следует выделить те, которые существуют только в Интернете и не имеют печатных аналогов, онлайн-версии печатных изданий и смешанные ресурсы, которые производят собственные оригинальные материалы и перепечатывают информацию, ранее опубликованную в бумажной версии «материнского» журнала или газеты. Сугубо онлайновые информационные ресурсы можно классифицировать по сходности с их традиционными аналогами.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lastRenderedPageBreak/>
        <w:t xml:space="preserve">1. Интернет-газеты - часто обновляемые издания, специализирующиеся в основном на информационных жанрах.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 xml:space="preserve">2. Интернет-журналы - тематические издания аналитического и/или развлекательного характера.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 xml:space="preserve">3. Интернет-радио - онлайн-радиостанции.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 xml:space="preserve">4. Интернет-телевидение - развивающееся интерактивное телевидение.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 xml:space="preserve">5. Информационные агентства - ресурсы, поставляющие информацию с телетайпных лент.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 xml:space="preserve">Как показал мониторинг тематики, проведенный исследователями МГУ, онлайновые ресурсы балансируют между универсализмом и узкой специализацией. Группы универсальных и специализированных изданий распределяются примерно в равных долях: 49% и 51% из попавших в выборку изданий соответственно.  Специализированные ресурсы ориентируются, как правило, на аудиторию с определенными интересами: финансово-экономическими, автомобильными, спортивными, религиозными и др. Зачастую дополнительные, специализированные рубрики создаются и на универсальных ресурсах.  Сайты оффлайновых СМИ зачастую вовсе не считают полноценным средством массовой информации и относят к группе презентационных корпоративных сайтов с имиджевой функцией. Как правило, «материнские» оффлайновые издания переносят периодичность обновления содержания (ежедневную, еженедельную, ежемесячную) на свои онлайновые версии, хотя иногда на таких ресурсах появляются новые рубрики, которые обновляются в более оперативном режиме, например, лента новостей. Электронная версия не всегда является копией бумажного издания. Иногда редакции подходят к своим информационным ресурсам более прогрессивно и практикуют публикацию текстов, существующих только в электронном виде, создавая, таким образом, ресурс смешанного типа. </w:t>
      </w:r>
    </w:p>
    <w:p w:rsidR="00720286" w:rsidRP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Считается, что многочисленные Интернет-анал</w:t>
      </w:r>
      <w:r w:rsidR="0023724B">
        <w:rPr>
          <w:rFonts w:ascii="Times New Roman" w:hAnsi="Times New Roman" w:cs="Times New Roman"/>
          <w:sz w:val="28"/>
          <w:szCs w:val="28"/>
        </w:rPr>
        <w:t>оги печатных изданий в Интернет</w:t>
      </w:r>
      <w:r w:rsidRPr="00720286">
        <w:rPr>
          <w:rFonts w:ascii="Times New Roman" w:hAnsi="Times New Roman" w:cs="Times New Roman"/>
          <w:sz w:val="28"/>
          <w:szCs w:val="28"/>
        </w:rPr>
        <w:t xml:space="preserve"> долго не продержатся и в скором времени будут преобразованы в </w:t>
      </w:r>
      <w:r w:rsidRPr="00720286">
        <w:rPr>
          <w:rFonts w:ascii="Times New Roman" w:hAnsi="Times New Roman" w:cs="Times New Roman"/>
          <w:sz w:val="28"/>
          <w:szCs w:val="28"/>
        </w:rPr>
        <w:lastRenderedPageBreak/>
        <w:t>полнофункциональные онлайновые ресурсы. Причины неуспеха онлайн</w:t>
      </w:r>
      <w:r>
        <w:rPr>
          <w:rFonts w:ascii="Times New Roman" w:hAnsi="Times New Roman" w:cs="Times New Roman"/>
          <w:sz w:val="28"/>
          <w:szCs w:val="28"/>
        </w:rPr>
        <w:t xml:space="preserve"> </w:t>
      </w:r>
      <w:r w:rsidRPr="00720286">
        <w:rPr>
          <w:rFonts w:ascii="Times New Roman" w:hAnsi="Times New Roman" w:cs="Times New Roman"/>
          <w:sz w:val="28"/>
          <w:szCs w:val="28"/>
        </w:rPr>
        <w:t xml:space="preserve">версий печатных изданий, как правило, связаны с игнорированием редакторами гипертекста и ссылок, а также использованием примитивных технологий, из-за которых возникают ошибки в проектировании, проблемы с навигацией по сайту и т.п. </w:t>
      </w:r>
      <w:r>
        <w:rPr>
          <w:rStyle w:val="a5"/>
          <w:rFonts w:ascii="Times New Roman" w:hAnsi="Times New Roman" w:cs="Times New Roman"/>
          <w:sz w:val="28"/>
          <w:szCs w:val="28"/>
        </w:rPr>
        <w:footnoteReference w:id="15"/>
      </w:r>
      <w:r w:rsidRPr="00720286">
        <w:rPr>
          <w:rFonts w:ascii="Times New Roman" w:hAnsi="Times New Roman" w:cs="Times New Roman"/>
          <w:sz w:val="28"/>
          <w:szCs w:val="28"/>
        </w:rPr>
        <w:t xml:space="preserve"> </w:t>
      </w:r>
    </w:p>
    <w:p w:rsidR="00720286" w:rsidRDefault="00720286" w:rsidP="003C26DF">
      <w:pPr>
        <w:spacing w:after="0" w:line="360" w:lineRule="auto"/>
        <w:ind w:firstLine="708"/>
        <w:rPr>
          <w:rFonts w:ascii="Times New Roman" w:hAnsi="Times New Roman" w:cs="Times New Roman"/>
          <w:sz w:val="28"/>
          <w:szCs w:val="28"/>
        </w:rPr>
      </w:pPr>
      <w:r w:rsidRPr="00720286">
        <w:rPr>
          <w:rFonts w:ascii="Times New Roman" w:hAnsi="Times New Roman" w:cs="Times New Roman"/>
          <w:sz w:val="28"/>
          <w:szCs w:val="28"/>
        </w:rPr>
        <w:t xml:space="preserve"> Как альтернатива онлайновым информационным ресурсам, где производителем информации является штат профессиональных журналистов, в Интернет существуют авторские проекты и блоги. Авторский проект - это популярный, хорошо посещаемый ресурс, который создается и поддерживается усилиями одного человека, и в котором появляются продукты его творчества. Авторские проекты стали первым опытом онлайн-журналистики, однако их значение пока слабо изучено. Системный анализ рассматриваемого тематического блока в различных типах онлайн-СМИ позволит увидеть целостную картину в едином информационно-коммуникативном пространстве. </w:t>
      </w:r>
    </w:p>
    <w:p w:rsidR="00C13608" w:rsidRDefault="00C13608" w:rsidP="003C26DF">
      <w:pPr>
        <w:pStyle w:val="2"/>
        <w:rPr>
          <w:rFonts w:ascii="Times New Roman" w:hAnsi="Times New Roman" w:cs="Times New Roman"/>
          <w:b/>
          <w:color w:val="000000" w:themeColor="text1"/>
          <w:sz w:val="28"/>
          <w:szCs w:val="28"/>
        </w:rPr>
      </w:pPr>
    </w:p>
    <w:p w:rsidR="00C13608" w:rsidRDefault="00C13608" w:rsidP="003C26DF">
      <w:pPr>
        <w:pStyle w:val="2"/>
        <w:rPr>
          <w:rFonts w:ascii="Times New Roman" w:hAnsi="Times New Roman" w:cs="Times New Roman"/>
          <w:b/>
          <w:color w:val="000000" w:themeColor="text1"/>
          <w:sz w:val="28"/>
          <w:szCs w:val="28"/>
        </w:rPr>
      </w:pPr>
    </w:p>
    <w:p w:rsidR="006F4ECC" w:rsidRPr="00236DF9" w:rsidRDefault="006F4ECC" w:rsidP="003C26DF">
      <w:pPr>
        <w:pStyle w:val="2"/>
        <w:rPr>
          <w:rFonts w:ascii="Times New Roman" w:hAnsi="Times New Roman" w:cs="Times New Roman"/>
          <w:b/>
          <w:color w:val="000000" w:themeColor="text1"/>
          <w:sz w:val="28"/>
          <w:szCs w:val="28"/>
        </w:rPr>
      </w:pPr>
      <w:bookmarkStart w:id="7" w:name="_Toc419882272"/>
      <w:r w:rsidRPr="00236DF9">
        <w:rPr>
          <w:rFonts w:ascii="Times New Roman" w:hAnsi="Times New Roman" w:cs="Times New Roman"/>
          <w:b/>
          <w:color w:val="000000" w:themeColor="text1"/>
          <w:sz w:val="28"/>
          <w:szCs w:val="28"/>
        </w:rPr>
        <w:t>1.4.2. Военная фотография в сети Интернет.</w:t>
      </w:r>
      <w:bookmarkEnd w:id="7"/>
    </w:p>
    <w:p w:rsidR="00C13608" w:rsidRDefault="00C13608" w:rsidP="003C26DF">
      <w:pPr>
        <w:spacing w:after="0" w:line="360" w:lineRule="auto"/>
        <w:ind w:firstLine="708"/>
        <w:rPr>
          <w:rFonts w:ascii="Times New Roman" w:hAnsi="Times New Roman" w:cs="Times New Roman"/>
          <w:sz w:val="28"/>
          <w:szCs w:val="28"/>
        </w:rPr>
      </w:pPr>
    </w:p>
    <w:p w:rsidR="006F4ECC" w:rsidRPr="006F4ECC" w:rsidRDefault="006F4ECC" w:rsidP="003C26DF">
      <w:pPr>
        <w:spacing w:after="0" w:line="360" w:lineRule="auto"/>
        <w:ind w:firstLine="708"/>
        <w:rPr>
          <w:rFonts w:ascii="Times New Roman" w:hAnsi="Times New Roman" w:cs="Times New Roman"/>
          <w:sz w:val="28"/>
          <w:szCs w:val="28"/>
        </w:rPr>
      </w:pPr>
      <w:r w:rsidRPr="006F4ECC">
        <w:rPr>
          <w:rFonts w:ascii="Times New Roman" w:hAnsi="Times New Roman" w:cs="Times New Roman"/>
          <w:sz w:val="28"/>
          <w:szCs w:val="28"/>
        </w:rPr>
        <w:t>Сегодня огромнейший мировой резонанс имеет вооружённый конфликт в Юго-Восточной части Украины, который, происходя в реальности, имеет развитие в виртуальном пространстве, сопровождаясь информационной войной. Насколько успешно Интернет-ресурсы реализуют миссионерскую задачу фотожурналистики, какие визуальные приёмы используются для этого – эти вопросы нам бы хотелось затронуть в данном параграфе.</w:t>
      </w:r>
    </w:p>
    <w:p w:rsidR="009C1631" w:rsidRDefault="00FD5C1D"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О</w:t>
      </w:r>
      <w:r w:rsidRPr="00FD5C1D">
        <w:rPr>
          <w:rFonts w:ascii="Times New Roman" w:hAnsi="Times New Roman" w:cs="Times New Roman"/>
          <w:sz w:val="28"/>
          <w:szCs w:val="28"/>
        </w:rPr>
        <w:t>бращаясь за информацией о событиях в Украине в Google, мы видим, в основном, люде</w:t>
      </w:r>
      <w:r>
        <w:rPr>
          <w:rFonts w:ascii="Times New Roman" w:hAnsi="Times New Roman" w:cs="Times New Roman"/>
          <w:sz w:val="28"/>
          <w:szCs w:val="28"/>
        </w:rPr>
        <w:t xml:space="preserve">й на баррикадах и </w:t>
      </w:r>
      <w:r w:rsidRPr="00FD5C1D">
        <w:rPr>
          <w:rFonts w:ascii="Times New Roman" w:hAnsi="Times New Roman" w:cs="Times New Roman"/>
          <w:sz w:val="28"/>
          <w:szCs w:val="28"/>
        </w:rPr>
        <w:t>мёртвые изуродованные  тела</w:t>
      </w:r>
      <w:r>
        <w:rPr>
          <w:rFonts w:ascii="Times New Roman" w:hAnsi="Times New Roman" w:cs="Times New Roman"/>
          <w:sz w:val="28"/>
          <w:szCs w:val="28"/>
        </w:rPr>
        <w:t xml:space="preserve"> (рис. 6 – см. Приложение). </w:t>
      </w:r>
      <w:r w:rsidRPr="00FD5C1D">
        <w:rPr>
          <w:rFonts w:ascii="Times New Roman" w:hAnsi="Times New Roman" w:cs="Times New Roman"/>
          <w:sz w:val="28"/>
          <w:szCs w:val="28"/>
        </w:rPr>
        <w:t xml:space="preserve">Фотографии, в большинстве своём, как видно на рисунках, </w:t>
      </w:r>
      <w:r w:rsidRPr="00FD5C1D">
        <w:rPr>
          <w:rFonts w:ascii="Times New Roman" w:hAnsi="Times New Roman" w:cs="Times New Roman"/>
          <w:sz w:val="28"/>
          <w:szCs w:val="28"/>
        </w:rPr>
        <w:lastRenderedPageBreak/>
        <w:t>преимущественно полноцветные,</w:t>
      </w:r>
      <w:r>
        <w:rPr>
          <w:rFonts w:ascii="Times New Roman" w:hAnsi="Times New Roman" w:cs="Times New Roman"/>
          <w:sz w:val="28"/>
          <w:szCs w:val="28"/>
        </w:rPr>
        <w:t xml:space="preserve"> красочные, с увеличенными параметрами  яркости</w:t>
      </w:r>
      <w:r w:rsidRPr="00FD5C1D">
        <w:rPr>
          <w:rFonts w:ascii="Times New Roman" w:hAnsi="Times New Roman" w:cs="Times New Roman"/>
          <w:sz w:val="28"/>
          <w:szCs w:val="28"/>
        </w:rPr>
        <w:t xml:space="preserve"> и контрастно</w:t>
      </w:r>
      <w:r>
        <w:rPr>
          <w:rFonts w:ascii="Times New Roman" w:hAnsi="Times New Roman" w:cs="Times New Roman"/>
          <w:sz w:val="28"/>
          <w:szCs w:val="28"/>
        </w:rPr>
        <w:t>сти.</w:t>
      </w:r>
      <w:r w:rsidR="00365859">
        <w:rPr>
          <w:rFonts w:ascii="Times New Roman" w:hAnsi="Times New Roman" w:cs="Times New Roman"/>
          <w:sz w:val="28"/>
          <w:szCs w:val="28"/>
        </w:rPr>
        <w:t xml:space="preserve"> Выявить в общей массе профессиональный снимок практически невозможно и, в целом, вся визуальная информация не индивидуализир</w:t>
      </w:r>
      <w:r w:rsidR="009C1631">
        <w:rPr>
          <w:rFonts w:ascii="Times New Roman" w:hAnsi="Times New Roman" w:cs="Times New Roman"/>
          <w:sz w:val="28"/>
          <w:szCs w:val="28"/>
        </w:rPr>
        <w:t xml:space="preserve">ована, обезличена и </w:t>
      </w:r>
      <w:r w:rsidR="00365859">
        <w:rPr>
          <w:rFonts w:ascii="Times New Roman" w:hAnsi="Times New Roman" w:cs="Times New Roman"/>
          <w:sz w:val="28"/>
          <w:szCs w:val="28"/>
        </w:rPr>
        <w:t xml:space="preserve"> </w:t>
      </w:r>
      <w:r w:rsidR="009C1631">
        <w:rPr>
          <w:rFonts w:ascii="Times New Roman" w:hAnsi="Times New Roman" w:cs="Times New Roman"/>
          <w:sz w:val="28"/>
          <w:szCs w:val="28"/>
        </w:rPr>
        <w:t xml:space="preserve">создаёт единый информационный фон. </w:t>
      </w:r>
    </w:p>
    <w:p w:rsidR="00472CC4" w:rsidRDefault="009C1631"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Читая оперативные новости по теме на сайте РБК, являющимся </w:t>
      </w:r>
      <w:r w:rsidR="0033255C">
        <w:rPr>
          <w:rFonts w:ascii="Times New Roman" w:hAnsi="Times New Roman" w:cs="Times New Roman"/>
          <w:sz w:val="28"/>
          <w:szCs w:val="28"/>
        </w:rPr>
        <w:t xml:space="preserve">популярным </w:t>
      </w:r>
      <w:r>
        <w:rPr>
          <w:rFonts w:ascii="Times New Roman" w:hAnsi="Times New Roman" w:cs="Times New Roman"/>
          <w:sz w:val="28"/>
          <w:szCs w:val="28"/>
        </w:rPr>
        <w:t>конвергентным медиапродуктом, мы видим качественные фотографии в сопровождении лаконичного текстового материала. Фотогра</w:t>
      </w:r>
      <w:r w:rsidR="000F20EE">
        <w:rPr>
          <w:rFonts w:ascii="Times New Roman" w:hAnsi="Times New Roman" w:cs="Times New Roman"/>
          <w:sz w:val="28"/>
          <w:szCs w:val="28"/>
        </w:rPr>
        <w:t xml:space="preserve">фии обращают на себя внимание, будучи элементом дизайна вэб-страницы, однако, как самостоятельное визуальное сообщение проигрывают тематически и эстетически. </w:t>
      </w:r>
      <w:r w:rsidR="00472CC4">
        <w:rPr>
          <w:rFonts w:ascii="Times New Roman" w:hAnsi="Times New Roman" w:cs="Times New Roman"/>
          <w:sz w:val="28"/>
          <w:szCs w:val="28"/>
        </w:rPr>
        <w:t xml:space="preserve">Примерно аналогичная ситуация на сайте газеты Коммерсантъ. </w:t>
      </w:r>
      <w:r w:rsidR="00472CC4" w:rsidRPr="00472CC4">
        <w:rPr>
          <w:rFonts w:ascii="Times New Roman" w:hAnsi="Times New Roman" w:cs="Times New Roman"/>
          <w:sz w:val="28"/>
          <w:szCs w:val="28"/>
        </w:rPr>
        <w:t>Фотографии с событий в</w:t>
      </w:r>
      <w:r w:rsidR="00472CC4">
        <w:rPr>
          <w:rFonts w:ascii="Times New Roman" w:hAnsi="Times New Roman" w:cs="Times New Roman"/>
          <w:sz w:val="28"/>
          <w:szCs w:val="28"/>
        </w:rPr>
        <w:t xml:space="preserve"> Украине в К</w:t>
      </w:r>
      <w:r w:rsidR="00472CC4" w:rsidRPr="00472CC4">
        <w:rPr>
          <w:rFonts w:ascii="Times New Roman" w:hAnsi="Times New Roman" w:cs="Times New Roman"/>
          <w:sz w:val="28"/>
          <w:szCs w:val="28"/>
        </w:rPr>
        <w:t xml:space="preserve">оммерсанте уступают по качеству </w:t>
      </w:r>
      <w:r w:rsidR="00472CC4">
        <w:rPr>
          <w:rFonts w:ascii="Times New Roman" w:hAnsi="Times New Roman" w:cs="Times New Roman"/>
          <w:sz w:val="28"/>
          <w:szCs w:val="28"/>
        </w:rPr>
        <w:t>фотографиям на РБК. О</w:t>
      </w:r>
      <w:r w:rsidR="00472CC4" w:rsidRPr="00472CC4">
        <w:rPr>
          <w:rFonts w:ascii="Times New Roman" w:hAnsi="Times New Roman" w:cs="Times New Roman"/>
          <w:sz w:val="28"/>
          <w:szCs w:val="28"/>
        </w:rPr>
        <w:t>ни также представлены крупным планом в сопровождении лаконичного комментария</w:t>
      </w:r>
      <w:r w:rsidR="00472CC4">
        <w:rPr>
          <w:rFonts w:ascii="Times New Roman" w:hAnsi="Times New Roman" w:cs="Times New Roman"/>
          <w:sz w:val="28"/>
          <w:szCs w:val="28"/>
        </w:rPr>
        <w:t xml:space="preserve"> (рис. 8 – см. Приложение)</w:t>
      </w:r>
      <w:r w:rsidR="00472CC4" w:rsidRPr="00472CC4">
        <w:rPr>
          <w:rFonts w:ascii="Times New Roman" w:hAnsi="Times New Roman" w:cs="Times New Roman"/>
          <w:sz w:val="28"/>
          <w:szCs w:val="28"/>
        </w:rPr>
        <w:t>. С художественной точки зрения выглядят довольно бедно. Это несколько скомпенсировано удобной структурой, интересными идеями, как, например, спецпроект «Майдан крупным планом», представляющий собой карту с иконками, содержащими ссылки на фотографии событий, их описание, хронологию</w:t>
      </w:r>
      <w:r w:rsidR="0033255C">
        <w:rPr>
          <w:rFonts w:ascii="Times New Roman" w:hAnsi="Times New Roman" w:cs="Times New Roman"/>
          <w:sz w:val="28"/>
          <w:szCs w:val="28"/>
        </w:rPr>
        <w:t>.</w:t>
      </w:r>
    </w:p>
    <w:p w:rsidR="00365859" w:rsidRDefault="00365859"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w:t>
      </w:r>
      <w:r w:rsidRPr="00365859">
        <w:rPr>
          <w:rFonts w:ascii="Times New Roman" w:hAnsi="Times New Roman" w:cs="Times New Roman"/>
          <w:sz w:val="28"/>
          <w:szCs w:val="28"/>
        </w:rPr>
        <w:t xml:space="preserve"> марте 2014 был создан ресурс, содержащий  оперативную информацию о событиях на Украине, прямые эфиры, вести с мест от непосредственных участников событий, эксклюзивные фото и видео</w:t>
      </w:r>
      <w:r>
        <w:rPr>
          <w:rFonts w:ascii="Times New Roman" w:hAnsi="Times New Roman" w:cs="Times New Roman"/>
          <w:sz w:val="28"/>
          <w:szCs w:val="28"/>
        </w:rPr>
        <w:t>. С</w:t>
      </w:r>
      <w:r w:rsidRPr="00365859">
        <w:rPr>
          <w:rFonts w:ascii="Times New Roman" w:hAnsi="Times New Roman" w:cs="Times New Roman"/>
          <w:sz w:val="28"/>
          <w:szCs w:val="28"/>
        </w:rPr>
        <w:t>айт выглядит очень эмоциональным, содержащим большое</w:t>
      </w:r>
      <w:r w:rsidR="003E45E1">
        <w:rPr>
          <w:rFonts w:ascii="Times New Roman" w:hAnsi="Times New Roman" w:cs="Times New Roman"/>
          <w:sz w:val="28"/>
          <w:szCs w:val="28"/>
        </w:rPr>
        <w:t xml:space="preserve"> количество кровавых фотографий, неэтичных видеосюжетов и </w:t>
      </w:r>
      <w:r w:rsidRPr="00365859">
        <w:rPr>
          <w:rFonts w:ascii="Times New Roman" w:hAnsi="Times New Roman" w:cs="Times New Roman"/>
          <w:sz w:val="28"/>
          <w:szCs w:val="28"/>
        </w:rPr>
        <w:t>экспрессивных текстов</w:t>
      </w:r>
      <w:r w:rsidR="0033255C">
        <w:rPr>
          <w:rFonts w:ascii="Times New Roman" w:hAnsi="Times New Roman" w:cs="Times New Roman"/>
          <w:sz w:val="28"/>
          <w:szCs w:val="28"/>
        </w:rPr>
        <w:t xml:space="preserve"> (рис. 9</w:t>
      </w:r>
      <w:r w:rsidR="003E45E1">
        <w:rPr>
          <w:rFonts w:ascii="Times New Roman" w:hAnsi="Times New Roman" w:cs="Times New Roman"/>
          <w:sz w:val="28"/>
          <w:szCs w:val="28"/>
        </w:rPr>
        <w:t>, 10</w:t>
      </w:r>
      <w:r w:rsidR="0033255C">
        <w:rPr>
          <w:rFonts w:ascii="Times New Roman" w:hAnsi="Times New Roman" w:cs="Times New Roman"/>
          <w:sz w:val="28"/>
          <w:szCs w:val="28"/>
        </w:rPr>
        <w:t xml:space="preserve"> – см. Приложение)</w:t>
      </w:r>
      <w:r w:rsidRPr="00365859">
        <w:rPr>
          <w:rFonts w:ascii="Times New Roman" w:hAnsi="Times New Roman" w:cs="Times New Roman"/>
          <w:sz w:val="28"/>
          <w:szCs w:val="28"/>
        </w:rPr>
        <w:t>.</w:t>
      </w:r>
      <w:r w:rsidR="001834CF">
        <w:rPr>
          <w:rFonts w:ascii="Times New Roman" w:hAnsi="Times New Roman" w:cs="Times New Roman"/>
          <w:sz w:val="28"/>
          <w:szCs w:val="28"/>
        </w:rPr>
        <w:t xml:space="preserve"> </w:t>
      </w:r>
      <w:r w:rsidR="003E45E1">
        <w:rPr>
          <w:rFonts w:ascii="Times New Roman" w:hAnsi="Times New Roman" w:cs="Times New Roman"/>
          <w:sz w:val="28"/>
          <w:szCs w:val="28"/>
        </w:rPr>
        <w:t>Статьи, размещаемые на сайте, а</w:t>
      </w:r>
      <w:r w:rsidR="005036CE">
        <w:rPr>
          <w:rFonts w:ascii="Times New Roman" w:hAnsi="Times New Roman" w:cs="Times New Roman"/>
          <w:sz w:val="28"/>
          <w:szCs w:val="28"/>
        </w:rPr>
        <w:t>ктивно комментируются пользователями. Отметим, что под фотографиями, на которых представлены трупы и раненные, комментариев больше, чем под материалами, сопровождаемыми нейтральным, не агрессивным фотоматериалом.</w:t>
      </w:r>
    </w:p>
    <w:p w:rsidR="002909A4" w:rsidRDefault="002909A4"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Иной способ представления военной фотографии представляют собой авторские проекты. Формат требует от зрителя всматривания, разглядывания, перелистывания. Фотография как семиотическое целое в данном случае </w:t>
      </w:r>
      <w:r>
        <w:rPr>
          <w:rFonts w:ascii="Times New Roman" w:hAnsi="Times New Roman" w:cs="Times New Roman"/>
          <w:sz w:val="28"/>
          <w:szCs w:val="28"/>
        </w:rPr>
        <w:lastRenderedPageBreak/>
        <w:t xml:space="preserve">проявляет себя только </w:t>
      </w:r>
      <w:r w:rsidR="009D2718">
        <w:rPr>
          <w:rFonts w:ascii="Times New Roman" w:hAnsi="Times New Roman" w:cs="Times New Roman"/>
          <w:sz w:val="28"/>
          <w:szCs w:val="28"/>
        </w:rPr>
        <w:t>в контексте. Мир тотальной коммуникации заставляет многих фотографов отказываться от классического бинарного фоторепортажа, когда главными критериями успеха являются минимальная дистанция и «решающий момент»</w:t>
      </w:r>
      <w:r w:rsidR="00732FC1">
        <w:rPr>
          <w:rFonts w:ascii="Times New Roman" w:hAnsi="Times New Roman" w:cs="Times New Roman"/>
          <w:sz w:val="28"/>
          <w:szCs w:val="28"/>
        </w:rPr>
        <w:t xml:space="preserve">. Появляется </w:t>
      </w:r>
      <w:r w:rsidR="009D2718" w:rsidRPr="009D2718">
        <w:rPr>
          <w:rFonts w:ascii="Times New Roman" w:hAnsi="Times New Roman" w:cs="Times New Roman"/>
          <w:sz w:val="28"/>
          <w:szCs w:val="28"/>
        </w:rPr>
        <w:t xml:space="preserve">потребность в замедлении ритма, </w:t>
      </w:r>
      <w:r w:rsidR="00732FC1">
        <w:rPr>
          <w:rFonts w:ascii="Times New Roman" w:hAnsi="Times New Roman" w:cs="Times New Roman"/>
          <w:sz w:val="28"/>
          <w:szCs w:val="28"/>
        </w:rPr>
        <w:t xml:space="preserve">увеличении </w:t>
      </w:r>
      <w:r w:rsidR="009D2718" w:rsidRPr="009D2718">
        <w:rPr>
          <w:rFonts w:ascii="Times New Roman" w:hAnsi="Times New Roman" w:cs="Times New Roman"/>
          <w:sz w:val="28"/>
          <w:szCs w:val="28"/>
        </w:rPr>
        <w:t>дистанции, разнообр</w:t>
      </w:r>
      <w:r w:rsidR="00732FC1">
        <w:rPr>
          <w:rFonts w:ascii="Times New Roman" w:hAnsi="Times New Roman" w:cs="Times New Roman"/>
          <w:sz w:val="28"/>
          <w:szCs w:val="28"/>
        </w:rPr>
        <w:t>азии, иными словами, в изменении</w:t>
      </w:r>
      <w:r w:rsidR="009D2718" w:rsidRPr="009D2718">
        <w:rPr>
          <w:rFonts w:ascii="Times New Roman" w:hAnsi="Times New Roman" w:cs="Times New Roman"/>
          <w:sz w:val="28"/>
          <w:szCs w:val="28"/>
        </w:rPr>
        <w:t xml:space="preserve"> </w:t>
      </w:r>
      <w:r w:rsidR="00732FC1">
        <w:rPr>
          <w:rFonts w:ascii="Times New Roman" w:hAnsi="Times New Roman" w:cs="Times New Roman"/>
          <w:sz w:val="28"/>
          <w:szCs w:val="28"/>
        </w:rPr>
        <w:t>формы</w:t>
      </w:r>
      <w:r w:rsidR="009D2718" w:rsidRPr="009D2718">
        <w:rPr>
          <w:rFonts w:ascii="Times New Roman" w:hAnsi="Times New Roman" w:cs="Times New Roman"/>
          <w:sz w:val="28"/>
          <w:szCs w:val="28"/>
        </w:rPr>
        <w:t xml:space="preserve">. </w:t>
      </w:r>
      <w:r w:rsidR="00732FC1">
        <w:rPr>
          <w:rFonts w:ascii="Times New Roman" w:hAnsi="Times New Roman" w:cs="Times New Roman"/>
          <w:sz w:val="28"/>
          <w:szCs w:val="28"/>
        </w:rPr>
        <w:t xml:space="preserve">Вместо близости к предполагаемой правде фотографы </w:t>
      </w:r>
      <w:r w:rsidR="00732FC1" w:rsidRPr="00732FC1">
        <w:rPr>
          <w:rFonts w:ascii="Times New Roman" w:hAnsi="Times New Roman" w:cs="Times New Roman"/>
          <w:sz w:val="28"/>
          <w:szCs w:val="28"/>
        </w:rPr>
        <w:t>ищут в пространственном и временном удален</w:t>
      </w:r>
      <w:r w:rsidR="00732FC1">
        <w:rPr>
          <w:rFonts w:ascii="Times New Roman" w:hAnsi="Times New Roman" w:cs="Times New Roman"/>
          <w:sz w:val="28"/>
          <w:szCs w:val="28"/>
        </w:rPr>
        <w:t xml:space="preserve">ии возможность сконструировать, </w:t>
      </w:r>
      <w:r w:rsidR="00732FC1" w:rsidRPr="00732FC1">
        <w:rPr>
          <w:rFonts w:ascii="Times New Roman" w:hAnsi="Times New Roman" w:cs="Times New Roman"/>
          <w:sz w:val="28"/>
          <w:szCs w:val="28"/>
        </w:rPr>
        <w:t>а не ухват</w:t>
      </w:r>
      <w:r w:rsidR="00732FC1">
        <w:rPr>
          <w:rFonts w:ascii="Times New Roman" w:hAnsi="Times New Roman" w:cs="Times New Roman"/>
          <w:sz w:val="28"/>
          <w:szCs w:val="28"/>
        </w:rPr>
        <w:t xml:space="preserve">ить, </w:t>
      </w:r>
      <w:r w:rsidR="00732FC1" w:rsidRPr="00732FC1">
        <w:rPr>
          <w:rFonts w:ascii="Times New Roman" w:hAnsi="Times New Roman" w:cs="Times New Roman"/>
          <w:sz w:val="28"/>
          <w:szCs w:val="28"/>
        </w:rPr>
        <w:t xml:space="preserve">более широкий и символический образ войны. В такой перспективе правда </w:t>
      </w:r>
      <w:r w:rsidR="00732FC1">
        <w:rPr>
          <w:rFonts w:ascii="Times New Roman" w:hAnsi="Times New Roman" w:cs="Times New Roman"/>
          <w:sz w:val="28"/>
          <w:szCs w:val="28"/>
        </w:rPr>
        <w:t xml:space="preserve">не фиксируется на месте, а </w:t>
      </w:r>
      <w:r w:rsidR="00732FC1" w:rsidRPr="00732FC1">
        <w:rPr>
          <w:rFonts w:ascii="Times New Roman" w:hAnsi="Times New Roman" w:cs="Times New Roman"/>
          <w:sz w:val="28"/>
          <w:szCs w:val="28"/>
        </w:rPr>
        <w:t>выстраивается пост-фактум. Документ более не является описанием пространственно-временных параметров события, а предпол</w:t>
      </w:r>
      <w:r w:rsidR="00732FC1">
        <w:rPr>
          <w:rFonts w:ascii="Times New Roman" w:hAnsi="Times New Roman" w:cs="Times New Roman"/>
          <w:sz w:val="28"/>
          <w:szCs w:val="28"/>
        </w:rPr>
        <w:t>агает его символизацию: в</w:t>
      </w:r>
      <w:r w:rsidR="00732FC1" w:rsidRPr="00732FC1">
        <w:rPr>
          <w:rFonts w:ascii="Times New Roman" w:hAnsi="Times New Roman" w:cs="Times New Roman"/>
          <w:sz w:val="28"/>
          <w:szCs w:val="28"/>
        </w:rPr>
        <w:t>ажно не столько описать единичные и, возможно, спорные срезы события, сколько фотографически</w:t>
      </w:r>
      <w:r w:rsidR="00732FC1">
        <w:rPr>
          <w:rFonts w:ascii="Times New Roman" w:hAnsi="Times New Roman" w:cs="Times New Roman"/>
          <w:sz w:val="28"/>
          <w:szCs w:val="28"/>
        </w:rPr>
        <w:t xml:space="preserve"> выявить его релевантные черты</w:t>
      </w:r>
      <w:r w:rsidR="00732FC1">
        <w:rPr>
          <w:rStyle w:val="a5"/>
          <w:rFonts w:ascii="Times New Roman" w:hAnsi="Times New Roman" w:cs="Times New Roman"/>
          <w:sz w:val="28"/>
          <w:szCs w:val="28"/>
        </w:rPr>
        <w:footnoteReference w:id="16"/>
      </w:r>
      <w:r w:rsidR="00A33576">
        <w:rPr>
          <w:rFonts w:ascii="Times New Roman" w:hAnsi="Times New Roman" w:cs="Times New Roman"/>
          <w:sz w:val="28"/>
          <w:szCs w:val="28"/>
        </w:rPr>
        <w:t>.</w:t>
      </w:r>
    </w:p>
    <w:p w:rsidR="00A33576" w:rsidRDefault="00A33576" w:rsidP="003C26DF">
      <w:pPr>
        <w:spacing w:after="0" w:line="360" w:lineRule="auto"/>
        <w:ind w:firstLine="708"/>
        <w:rPr>
          <w:rFonts w:ascii="Times New Roman" w:hAnsi="Times New Roman" w:cs="Times New Roman"/>
          <w:sz w:val="28"/>
          <w:szCs w:val="28"/>
        </w:rPr>
      </w:pPr>
    </w:p>
    <w:p w:rsidR="00234942" w:rsidRDefault="00234942" w:rsidP="003C26DF">
      <w:pPr>
        <w:pStyle w:val="2"/>
        <w:rPr>
          <w:rFonts w:ascii="Times New Roman" w:hAnsi="Times New Roman" w:cs="Times New Roman"/>
          <w:b/>
          <w:color w:val="000000" w:themeColor="text1"/>
          <w:sz w:val="28"/>
          <w:szCs w:val="28"/>
        </w:rPr>
      </w:pPr>
    </w:p>
    <w:p w:rsidR="003A4436" w:rsidRPr="00236DF9" w:rsidRDefault="00C3034E" w:rsidP="003C26DF">
      <w:pPr>
        <w:pStyle w:val="2"/>
        <w:rPr>
          <w:rFonts w:ascii="Times New Roman" w:hAnsi="Times New Roman" w:cs="Times New Roman"/>
          <w:b/>
          <w:color w:val="000000" w:themeColor="text1"/>
          <w:sz w:val="28"/>
          <w:szCs w:val="28"/>
        </w:rPr>
      </w:pPr>
      <w:bookmarkStart w:id="8" w:name="_Toc419882273"/>
      <w:r w:rsidRPr="00236DF9">
        <w:rPr>
          <w:rFonts w:ascii="Times New Roman" w:hAnsi="Times New Roman" w:cs="Times New Roman"/>
          <w:b/>
          <w:color w:val="000000" w:themeColor="text1"/>
          <w:sz w:val="28"/>
          <w:szCs w:val="28"/>
        </w:rPr>
        <w:t xml:space="preserve">1.4.3. </w:t>
      </w:r>
      <w:r w:rsidR="005036CE" w:rsidRPr="00236DF9">
        <w:rPr>
          <w:rFonts w:ascii="Times New Roman" w:hAnsi="Times New Roman" w:cs="Times New Roman"/>
          <w:b/>
          <w:color w:val="000000" w:themeColor="text1"/>
          <w:sz w:val="28"/>
          <w:szCs w:val="28"/>
        </w:rPr>
        <w:t>Бытовое</w:t>
      </w:r>
      <w:r w:rsidR="003A4436" w:rsidRPr="00236DF9">
        <w:rPr>
          <w:rFonts w:ascii="Times New Roman" w:hAnsi="Times New Roman" w:cs="Times New Roman"/>
          <w:b/>
          <w:color w:val="000000" w:themeColor="text1"/>
          <w:sz w:val="28"/>
          <w:szCs w:val="28"/>
        </w:rPr>
        <w:t xml:space="preserve"> насилие</w:t>
      </w:r>
      <w:r w:rsidR="00236DF9" w:rsidRPr="00236DF9">
        <w:rPr>
          <w:rFonts w:ascii="Times New Roman" w:hAnsi="Times New Roman" w:cs="Times New Roman"/>
          <w:b/>
          <w:color w:val="000000" w:themeColor="text1"/>
          <w:sz w:val="28"/>
          <w:szCs w:val="28"/>
        </w:rPr>
        <w:t xml:space="preserve"> в документальной фотографии</w:t>
      </w:r>
      <w:r w:rsidRPr="00236DF9">
        <w:rPr>
          <w:rFonts w:ascii="Times New Roman" w:hAnsi="Times New Roman" w:cs="Times New Roman"/>
          <w:b/>
          <w:color w:val="000000" w:themeColor="text1"/>
          <w:sz w:val="28"/>
          <w:szCs w:val="28"/>
        </w:rPr>
        <w:t>.</w:t>
      </w:r>
      <w:bookmarkEnd w:id="8"/>
    </w:p>
    <w:p w:rsidR="00C13608" w:rsidRDefault="00C13608" w:rsidP="003C26DF">
      <w:pPr>
        <w:spacing w:after="0" w:line="360" w:lineRule="auto"/>
        <w:ind w:firstLine="708"/>
        <w:rPr>
          <w:rFonts w:ascii="Times New Roman" w:hAnsi="Times New Roman" w:cs="Times New Roman"/>
          <w:sz w:val="28"/>
          <w:szCs w:val="28"/>
        </w:rPr>
      </w:pPr>
    </w:p>
    <w:p w:rsidR="00C3034E" w:rsidRDefault="00F24C36"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Специфика данной проблемы такова, что создать материал с места событий не представляется возможным. </w:t>
      </w:r>
      <w:r w:rsidR="00817136">
        <w:rPr>
          <w:rFonts w:ascii="Times New Roman" w:hAnsi="Times New Roman" w:cs="Times New Roman"/>
          <w:sz w:val="28"/>
          <w:szCs w:val="28"/>
        </w:rPr>
        <w:t xml:space="preserve">Хотя насильственная смерть является проблемой не только в период военных действий и число жертв (в России это примерно 14000 женщин в год) не оставляет возможности для СМИ оставаться безучастными. </w:t>
      </w:r>
      <w:r>
        <w:rPr>
          <w:rFonts w:ascii="Times New Roman" w:hAnsi="Times New Roman" w:cs="Times New Roman"/>
          <w:sz w:val="28"/>
          <w:szCs w:val="28"/>
        </w:rPr>
        <w:t>Материал, представленный в сети Интернет на данную тему представляет собой снимки постфактум, а также авторские проекты и фо</w:t>
      </w:r>
      <w:r w:rsidR="00817136">
        <w:rPr>
          <w:rFonts w:ascii="Times New Roman" w:hAnsi="Times New Roman" w:cs="Times New Roman"/>
          <w:sz w:val="28"/>
          <w:szCs w:val="28"/>
        </w:rPr>
        <w:t>тоистории. Быть очевидцем таких событий практически невозможно, но, учитывая скорость, с которой развиваются коммуникативные технологии и техники, даёт возможность полагать, что скоро появится возможность дистанционной съёмки объек</w:t>
      </w:r>
      <w:r w:rsidR="00F42F2F">
        <w:rPr>
          <w:rFonts w:ascii="Times New Roman" w:hAnsi="Times New Roman" w:cs="Times New Roman"/>
          <w:sz w:val="28"/>
          <w:szCs w:val="28"/>
        </w:rPr>
        <w:t>тов, однако, здесь появляется проблема юридического характера</w:t>
      </w:r>
      <w:r w:rsidR="00817136">
        <w:rPr>
          <w:rFonts w:ascii="Times New Roman" w:hAnsi="Times New Roman" w:cs="Times New Roman"/>
          <w:sz w:val="28"/>
          <w:szCs w:val="28"/>
        </w:rPr>
        <w:t>.</w:t>
      </w:r>
      <w:r w:rsidR="00BA6F82">
        <w:rPr>
          <w:rFonts w:ascii="Times New Roman" w:hAnsi="Times New Roman" w:cs="Times New Roman"/>
          <w:sz w:val="28"/>
          <w:szCs w:val="28"/>
        </w:rPr>
        <w:t xml:space="preserve"> Но не будем забегать вперед.</w:t>
      </w:r>
    </w:p>
    <w:p w:rsidR="002909A4" w:rsidRDefault="00F42F2F"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 2014 году ф</w:t>
      </w:r>
      <w:r w:rsidRPr="00F42F2F">
        <w:rPr>
          <w:rFonts w:ascii="Times New Roman" w:hAnsi="Times New Roman" w:cs="Times New Roman"/>
          <w:sz w:val="28"/>
          <w:szCs w:val="28"/>
        </w:rPr>
        <w:t>отографом года, обладателем самого желанного приза L'iris D'or («Золотой Диафрагмы») вкупе с денежной премией в размере $ 25 000 стала американка Сара Наоми</w:t>
      </w:r>
      <w:r>
        <w:rPr>
          <w:rFonts w:ascii="Times New Roman" w:hAnsi="Times New Roman" w:cs="Times New Roman"/>
          <w:sz w:val="28"/>
          <w:szCs w:val="28"/>
        </w:rPr>
        <w:t xml:space="preserve"> Левковиц</w:t>
      </w:r>
      <w:r w:rsidRPr="00F42F2F">
        <w:rPr>
          <w:rFonts w:ascii="Times New Roman" w:hAnsi="Times New Roman" w:cs="Times New Roman"/>
          <w:sz w:val="28"/>
          <w:szCs w:val="28"/>
        </w:rPr>
        <w:t>. Ее серия «</w:t>
      </w:r>
      <w:r>
        <w:rPr>
          <w:rFonts w:ascii="Times New Roman" w:hAnsi="Times New Roman" w:cs="Times New Roman"/>
          <w:sz w:val="28"/>
          <w:szCs w:val="28"/>
        </w:rPr>
        <w:t>Шэйн и Мэгги»</w:t>
      </w:r>
      <w:r w:rsidR="00534B22">
        <w:rPr>
          <w:rFonts w:ascii="Times New Roman" w:hAnsi="Times New Roman" w:cs="Times New Roman"/>
          <w:sz w:val="28"/>
          <w:szCs w:val="28"/>
        </w:rPr>
        <w:t xml:space="preserve"> (рис. 12</w:t>
      </w:r>
      <w:r w:rsidR="002909A4">
        <w:rPr>
          <w:rFonts w:ascii="Times New Roman" w:hAnsi="Times New Roman" w:cs="Times New Roman"/>
          <w:sz w:val="28"/>
          <w:szCs w:val="28"/>
        </w:rPr>
        <w:t>-16</w:t>
      </w:r>
      <w:r w:rsidR="00534B22">
        <w:rPr>
          <w:rFonts w:ascii="Times New Roman" w:hAnsi="Times New Roman" w:cs="Times New Roman"/>
          <w:sz w:val="28"/>
          <w:szCs w:val="28"/>
        </w:rPr>
        <w:t xml:space="preserve"> – см. Приложение) </w:t>
      </w:r>
      <w:r>
        <w:rPr>
          <w:rFonts w:ascii="Times New Roman" w:hAnsi="Times New Roman" w:cs="Times New Roman"/>
          <w:sz w:val="28"/>
          <w:szCs w:val="28"/>
        </w:rPr>
        <w:t xml:space="preserve">, посвященная </w:t>
      </w:r>
      <w:r w:rsidRPr="00F42F2F">
        <w:rPr>
          <w:rFonts w:ascii="Times New Roman" w:hAnsi="Times New Roman" w:cs="Times New Roman"/>
          <w:sz w:val="28"/>
          <w:szCs w:val="28"/>
        </w:rPr>
        <w:t>теме бытового насилия, и ранее уже получала международное признание на фестивале Visa Pour l’Image во французском Перпиньяне, а также была отмечена студенческим грантом фонда The Alexia Foundation. Фотограф последовательно, на протяжении двух лет документировала жизнь молодой девушки – матери двоих детей, и историю ее взаимоотношений с двумя мужчинами – оставленным мужем и новым бойфрендом</w:t>
      </w:r>
      <w:r>
        <w:rPr>
          <w:rFonts w:ascii="Times New Roman" w:hAnsi="Times New Roman" w:cs="Times New Roman"/>
          <w:sz w:val="28"/>
          <w:szCs w:val="28"/>
        </w:rPr>
        <w:t>:</w:t>
      </w:r>
      <w:r w:rsidRPr="00F42F2F">
        <w:rPr>
          <w:rFonts w:ascii="Times New Roman" w:hAnsi="Times New Roman" w:cs="Times New Roman"/>
          <w:sz w:val="28"/>
          <w:szCs w:val="28"/>
        </w:rPr>
        <w:t xml:space="preserve"> «В своем проекте я хочу рассмотреть проблему домашнего насилия не в качестве единичного инцидента, но в процессе, – говорит фотограф, – меня интересует как одно событие может повлечь за собой другие, и как это может отразиться на всех участниках происходящего»</w:t>
      </w:r>
      <w:r>
        <w:rPr>
          <w:rStyle w:val="a5"/>
          <w:rFonts w:ascii="Times New Roman" w:hAnsi="Times New Roman" w:cs="Times New Roman"/>
          <w:sz w:val="28"/>
          <w:szCs w:val="28"/>
        </w:rPr>
        <w:footnoteReference w:id="17"/>
      </w:r>
      <w:r w:rsidRPr="00F42F2F">
        <w:rPr>
          <w:rFonts w:ascii="Times New Roman" w:hAnsi="Times New Roman" w:cs="Times New Roman"/>
          <w:sz w:val="28"/>
          <w:szCs w:val="28"/>
        </w:rPr>
        <w:t xml:space="preserve">. Показательно, что именно этот, глубоко интимный и частный проект, получил высокую оценку. </w:t>
      </w:r>
    </w:p>
    <w:p w:rsidR="00F606BE" w:rsidRDefault="00F606BE" w:rsidP="003C26DF">
      <w:pPr>
        <w:spacing w:after="0" w:line="360" w:lineRule="auto"/>
        <w:ind w:firstLine="708"/>
        <w:rPr>
          <w:rFonts w:ascii="Times New Roman" w:hAnsi="Times New Roman" w:cs="Times New Roman"/>
          <w:sz w:val="28"/>
          <w:szCs w:val="28"/>
        </w:rPr>
      </w:pPr>
      <w:r w:rsidRPr="00F606BE">
        <w:rPr>
          <w:rFonts w:ascii="Times New Roman" w:hAnsi="Times New Roman" w:cs="Times New Roman"/>
          <w:sz w:val="28"/>
          <w:szCs w:val="28"/>
        </w:rPr>
        <w:t xml:space="preserve"> </w:t>
      </w:r>
      <w:r>
        <w:rPr>
          <w:rFonts w:ascii="Times New Roman" w:hAnsi="Times New Roman" w:cs="Times New Roman"/>
          <w:sz w:val="28"/>
          <w:szCs w:val="28"/>
        </w:rPr>
        <w:t xml:space="preserve">Интимная сторона человеческой жизни отображается также современными фотографами в рамках такого направления как истерический реализм. </w:t>
      </w:r>
      <w:r w:rsidRPr="00F606BE">
        <w:rPr>
          <w:rFonts w:ascii="Times New Roman" w:hAnsi="Times New Roman" w:cs="Times New Roman"/>
          <w:sz w:val="28"/>
          <w:szCs w:val="28"/>
        </w:rPr>
        <w:t>Автор термина – лите</w:t>
      </w:r>
      <w:r>
        <w:rPr>
          <w:rFonts w:ascii="Times New Roman" w:hAnsi="Times New Roman" w:cs="Times New Roman"/>
          <w:sz w:val="28"/>
          <w:szCs w:val="28"/>
        </w:rPr>
        <w:t>ратурный критик Джеймс Вуд</w:t>
      </w:r>
      <w:r>
        <w:rPr>
          <w:rStyle w:val="a5"/>
          <w:rFonts w:ascii="Times New Roman" w:hAnsi="Times New Roman" w:cs="Times New Roman"/>
          <w:sz w:val="28"/>
          <w:szCs w:val="28"/>
        </w:rPr>
        <w:footnoteReference w:id="18"/>
      </w:r>
      <w:r>
        <w:rPr>
          <w:rFonts w:ascii="Times New Roman" w:hAnsi="Times New Roman" w:cs="Times New Roman"/>
          <w:sz w:val="28"/>
          <w:szCs w:val="28"/>
        </w:rPr>
        <w:t>.</w:t>
      </w:r>
      <w:r w:rsidRPr="00F606BE">
        <w:rPr>
          <w:rFonts w:ascii="Times New Roman" w:hAnsi="Times New Roman" w:cs="Times New Roman"/>
          <w:sz w:val="28"/>
          <w:szCs w:val="28"/>
        </w:rPr>
        <w:t xml:space="preserve"> Изначально этот термин обозначал некий литературный метод, который характеризуется стремлением писателя вывести абсолютную социальную картину мира, которая основывалась бы на личных и частных переживаниях автора.</w:t>
      </w:r>
      <w:r>
        <w:rPr>
          <w:rFonts w:ascii="Times New Roman" w:hAnsi="Times New Roman" w:cs="Times New Roman"/>
          <w:sz w:val="28"/>
          <w:szCs w:val="28"/>
        </w:rPr>
        <w:t xml:space="preserve"> В визуальной сфере термин стал употребляться относительно недавно, в рамках художественного направления, возникшего в середине 2000-х годов в США. Целью сторонников метода была нарочитая, навязчивая  документальность, доходящая до абсурда. Сегодня истерический реализм существует</w:t>
      </w:r>
      <w:r w:rsidRPr="00F606BE">
        <w:rPr>
          <w:rFonts w:ascii="Times New Roman" w:hAnsi="Times New Roman" w:cs="Times New Roman"/>
          <w:sz w:val="28"/>
          <w:szCs w:val="28"/>
        </w:rPr>
        <w:t xml:space="preserve"> как закономерное следствие общего дефицита реальности. Окружающая действительность стремительно виртуализуется, образуя специфич</w:t>
      </w:r>
      <w:r>
        <w:rPr>
          <w:rFonts w:ascii="Times New Roman" w:hAnsi="Times New Roman" w:cs="Times New Roman"/>
          <w:sz w:val="28"/>
          <w:szCs w:val="28"/>
        </w:rPr>
        <w:t xml:space="preserve">еский род реальности, в котором функционируют идеологические </w:t>
      </w:r>
      <w:r>
        <w:rPr>
          <w:rFonts w:ascii="Times New Roman" w:hAnsi="Times New Roman" w:cs="Times New Roman"/>
          <w:sz w:val="28"/>
          <w:szCs w:val="28"/>
        </w:rPr>
        <w:lastRenderedPageBreak/>
        <w:t>конструкты, создаваемые виртуальными личностями – «</w:t>
      </w:r>
      <w:r w:rsidRPr="00F606BE">
        <w:rPr>
          <w:rFonts w:ascii="Times New Roman" w:hAnsi="Times New Roman" w:cs="Times New Roman"/>
          <w:sz w:val="28"/>
          <w:szCs w:val="28"/>
        </w:rPr>
        <w:t>реальность, лишенную своей субстанции, устойчивого твердого ядра Реальности – точно так же, как кофе без кофеина пахнет и имеет вкус кофе, не будучи при этом настоящим кофе, так и Виртуальная Реальность переживается как реальность, не будучи настоящей</w:t>
      </w:r>
      <w:r>
        <w:rPr>
          <w:rFonts w:ascii="Times New Roman" w:hAnsi="Times New Roman" w:cs="Times New Roman"/>
          <w:sz w:val="28"/>
          <w:szCs w:val="28"/>
        </w:rPr>
        <w:t>»</w:t>
      </w:r>
      <w:r>
        <w:rPr>
          <w:rStyle w:val="a5"/>
          <w:rFonts w:ascii="Times New Roman" w:hAnsi="Times New Roman" w:cs="Times New Roman"/>
          <w:sz w:val="28"/>
          <w:szCs w:val="28"/>
        </w:rPr>
        <w:footnoteReference w:id="19"/>
      </w:r>
      <w:r>
        <w:rPr>
          <w:rFonts w:ascii="Times New Roman" w:hAnsi="Times New Roman" w:cs="Times New Roman"/>
          <w:sz w:val="28"/>
          <w:szCs w:val="28"/>
        </w:rPr>
        <w:t xml:space="preserve">. </w:t>
      </w:r>
    </w:p>
    <w:p w:rsidR="00F606BE" w:rsidRDefault="00F606BE"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своём стремлении выявить суть повседневности прославилась американский фотограф Диана Арбус. В данный момент она является самым раскупаемым фотографом в истории фотографии. По-настоящему известной Арбус стала после самоубийства в 1971-ом году. В 2004-ом году её фотография «Близнецы» (рис. 17 – см. Приложение) была продана за  $438тыс., став таким образом, самой дорогой фотографией того времени. Сейчас эта фотография занимает 6-ое место в мире по стоимости. По некоторым данным, она </w:t>
      </w:r>
      <w:r w:rsidRPr="00F606BE">
        <w:rPr>
          <w:rFonts w:ascii="Times New Roman" w:hAnsi="Times New Roman" w:cs="Times New Roman"/>
          <w:sz w:val="28"/>
          <w:szCs w:val="28"/>
        </w:rPr>
        <w:t>сняла и свое самоубийство – с принятием барбитурата и перерезанными венами в доме в Гринвич-Виллидж. Однако этих снимков пока не найдено.</w:t>
      </w:r>
      <w:r>
        <w:rPr>
          <w:rFonts w:ascii="Times New Roman" w:hAnsi="Times New Roman" w:cs="Times New Roman"/>
          <w:sz w:val="28"/>
          <w:szCs w:val="28"/>
        </w:rPr>
        <w:t xml:space="preserve"> Предметом ее интереса всегда была реальность. В качестве объектов для съемки она выбирала трансвеститов, людей с нарушениями в физическом развитии, душевнобольных. На её последних работах запечатлены пациенты психиатрических лечебниц. </w:t>
      </w:r>
      <w:r w:rsidRPr="00F606BE">
        <w:rPr>
          <w:rFonts w:ascii="Times New Roman" w:hAnsi="Times New Roman" w:cs="Times New Roman"/>
          <w:sz w:val="28"/>
          <w:szCs w:val="28"/>
        </w:rPr>
        <w:t xml:space="preserve">Мы понимаем, что Арбус не стремилась </w:t>
      </w:r>
      <w:r>
        <w:rPr>
          <w:rFonts w:ascii="Times New Roman" w:hAnsi="Times New Roman" w:cs="Times New Roman"/>
          <w:sz w:val="28"/>
          <w:szCs w:val="28"/>
        </w:rPr>
        <w:t>к сопереживанию чужой боли</w:t>
      </w:r>
      <w:r w:rsidRPr="00F606BE">
        <w:rPr>
          <w:rFonts w:ascii="Times New Roman" w:hAnsi="Times New Roman" w:cs="Times New Roman"/>
          <w:sz w:val="28"/>
          <w:szCs w:val="28"/>
        </w:rPr>
        <w:t>; она хотела лишь отыскать и запечатлеть ее. Арбус утверждала, что как фотографу ей наиболее близок газетный репортер Уиджи, прославившийся в 40-х годах своими жестокими снимками с мест преступлений и жертв всевозможных несчастных случаев. Но если абстрагироваться от самого общего тягостного впечатления, испытуемого от работ обоих этих фотографов, следует приз</w:t>
      </w:r>
      <w:r>
        <w:rPr>
          <w:rFonts w:ascii="Times New Roman" w:hAnsi="Times New Roman" w:cs="Times New Roman"/>
          <w:sz w:val="28"/>
          <w:szCs w:val="28"/>
        </w:rPr>
        <w:t>нать, что между ними нет ничего общего</w:t>
      </w:r>
      <w:r w:rsidRPr="00F606BE">
        <w:rPr>
          <w:rFonts w:ascii="Times New Roman" w:hAnsi="Times New Roman" w:cs="Times New Roman"/>
          <w:sz w:val="28"/>
          <w:szCs w:val="28"/>
        </w:rPr>
        <w:t xml:space="preserve">. Журналистский, даже сенсационный элемент в работах Арбус восходит к главной традиции сюрреалистического искусства с его пристрастием к гротеску, с его наивным, сторонним отношением к объекту, с его </w:t>
      </w:r>
      <w:r w:rsidRPr="00F606BE">
        <w:rPr>
          <w:rFonts w:ascii="Times New Roman" w:hAnsi="Times New Roman" w:cs="Times New Roman"/>
          <w:sz w:val="28"/>
          <w:szCs w:val="28"/>
        </w:rPr>
        <w:lastRenderedPageBreak/>
        <w:t xml:space="preserve">утверждением, что все объекты суть «обже труве» *. </w:t>
      </w:r>
      <w:r>
        <w:rPr>
          <w:rFonts w:ascii="Times New Roman" w:hAnsi="Times New Roman" w:cs="Times New Roman"/>
          <w:sz w:val="28"/>
          <w:szCs w:val="28"/>
        </w:rPr>
        <w:t xml:space="preserve">Поэтому наиболее резонирующим </w:t>
      </w:r>
      <w:r w:rsidRPr="00F606BE">
        <w:rPr>
          <w:rFonts w:ascii="Times New Roman" w:hAnsi="Times New Roman" w:cs="Times New Roman"/>
          <w:sz w:val="28"/>
          <w:szCs w:val="28"/>
        </w:rPr>
        <w:t>моментом в работах Арбус является не предмет фотографирования как таковой,</w:t>
      </w:r>
      <w:r>
        <w:rPr>
          <w:rFonts w:ascii="Times New Roman" w:hAnsi="Times New Roman" w:cs="Times New Roman"/>
          <w:sz w:val="28"/>
          <w:szCs w:val="28"/>
        </w:rPr>
        <w:t xml:space="preserve"> а сам факт разглядывания этого предмета как нормы. Несомненная заслуга Дианы Арбус в использовании метода, формирующего особое отношение к действительности. В противовес Эдварду Стейхену, с его прокламацией красоты человека, Арбус универсализирует действительность, заявляя, что «и </w:t>
      </w:r>
      <w:r w:rsidRPr="00F606BE">
        <w:rPr>
          <w:rFonts w:ascii="Times New Roman" w:hAnsi="Times New Roman" w:cs="Times New Roman"/>
          <w:i/>
          <w:sz w:val="28"/>
          <w:szCs w:val="28"/>
        </w:rPr>
        <w:t>это</w:t>
      </w:r>
      <w:r>
        <w:rPr>
          <w:rFonts w:ascii="Times New Roman" w:hAnsi="Times New Roman" w:cs="Times New Roman"/>
          <w:i/>
          <w:sz w:val="28"/>
          <w:szCs w:val="28"/>
        </w:rPr>
        <w:t xml:space="preserve"> </w:t>
      </w:r>
      <w:r>
        <w:rPr>
          <w:rFonts w:ascii="Times New Roman" w:hAnsi="Times New Roman" w:cs="Times New Roman"/>
          <w:sz w:val="28"/>
          <w:szCs w:val="28"/>
        </w:rPr>
        <w:t>тоже мир», и он такой, и это не изменить. И это тоже гуманизм, хотя в нем нет призыва к действию и трансформации. Гуманистический посыл Арбус проявляется в возникновении у зрителя состояния принятия всех сторон жизни человечества. Борьба за мир – это тоже борьба. Принятие реальности – это отказ от борьбы.</w:t>
      </w:r>
    </w:p>
    <w:p w:rsidR="00F606BE" w:rsidRDefault="00F606BE" w:rsidP="003C26DF">
      <w:pPr>
        <w:spacing w:after="0" w:line="360" w:lineRule="auto"/>
        <w:ind w:firstLine="708"/>
        <w:rPr>
          <w:rFonts w:ascii="Times New Roman" w:hAnsi="Times New Roman" w:cs="Times New Roman"/>
          <w:sz w:val="28"/>
          <w:szCs w:val="28"/>
        </w:rPr>
      </w:pPr>
    </w:p>
    <w:p w:rsidR="00F606BE" w:rsidRDefault="00F606BE" w:rsidP="003C26DF">
      <w:pPr>
        <w:pStyle w:val="2"/>
        <w:rPr>
          <w:rFonts w:ascii="Times New Roman" w:hAnsi="Times New Roman" w:cs="Times New Roman"/>
          <w:b/>
          <w:color w:val="000000" w:themeColor="text1"/>
          <w:sz w:val="28"/>
          <w:szCs w:val="28"/>
        </w:rPr>
      </w:pPr>
      <w:bookmarkStart w:id="9" w:name="_Toc419882274"/>
      <w:r w:rsidRPr="00236DF9">
        <w:rPr>
          <w:rFonts w:ascii="Times New Roman" w:hAnsi="Times New Roman" w:cs="Times New Roman"/>
          <w:b/>
          <w:color w:val="000000" w:themeColor="text1"/>
          <w:sz w:val="28"/>
          <w:szCs w:val="28"/>
        </w:rPr>
        <w:t>Выводы.</w:t>
      </w:r>
      <w:bookmarkEnd w:id="9"/>
    </w:p>
    <w:p w:rsidR="00C13608" w:rsidRDefault="00C13608" w:rsidP="00C13608"/>
    <w:p w:rsidR="00743163" w:rsidRDefault="007756E6" w:rsidP="00F46AAF">
      <w:pPr>
        <w:spacing w:after="0" w:line="360" w:lineRule="auto"/>
        <w:rPr>
          <w:rFonts w:ascii="Times New Roman" w:hAnsi="Times New Roman" w:cs="Times New Roman"/>
          <w:sz w:val="28"/>
          <w:szCs w:val="28"/>
        </w:rPr>
      </w:pPr>
      <w:r>
        <w:tab/>
      </w:r>
      <w:r>
        <w:rPr>
          <w:rFonts w:ascii="Times New Roman" w:hAnsi="Times New Roman" w:cs="Times New Roman"/>
          <w:sz w:val="28"/>
          <w:szCs w:val="28"/>
        </w:rPr>
        <w:t xml:space="preserve">Возможность, желание и необходимость влиять на  окружающее пространство появляется только тогда, когда оно обладает характером управляемости. </w:t>
      </w:r>
      <w:r w:rsidR="00D319AB">
        <w:rPr>
          <w:rFonts w:ascii="Times New Roman" w:hAnsi="Times New Roman" w:cs="Times New Roman"/>
          <w:sz w:val="28"/>
          <w:szCs w:val="28"/>
        </w:rPr>
        <w:t xml:space="preserve">Человек не может остановить цунами или повлиять на скорость света. Насколько визуальная экология способна трансформировать современную медасреду, переполненную изображениями насилия, боли и страдания? Современные медиапотоки </w:t>
      </w:r>
      <w:r w:rsidR="00CB3519">
        <w:rPr>
          <w:rFonts w:ascii="Times New Roman" w:hAnsi="Times New Roman" w:cs="Times New Roman"/>
          <w:sz w:val="28"/>
          <w:szCs w:val="28"/>
        </w:rPr>
        <w:t xml:space="preserve">инициированны извне: насилие и смерть способны гарантированно удерживать внимание зрителя. Сообщения о насилии всегда имеют преимущество перед информацией о культуре, экономке и спорте. Потребность созерцать насилие – белое пятно в сознании человечества, испокон веков наблюдающего </w:t>
      </w:r>
      <w:r w:rsidR="00E165F6">
        <w:rPr>
          <w:rFonts w:ascii="Times New Roman" w:hAnsi="Times New Roman" w:cs="Times New Roman"/>
          <w:sz w:val="28"/>
          <w:szCs w:val="28"/>
        </w:rPr>
        <w:t xml:space="preserve">убийства, </w:t>
      </w:r>
      <w:r w:rsidR="00CB3519">
        <w:rPr>
          <w:rFonts w:ascii="Times New Roman" w:hAnsi="Times New Roman" w:cs="Times New Roman"/>
          <w:sz w:val="28"/>
          <w:szCs w:val="28"/>
        </w:rPr>
        <w:t>казни, порки</w:t>
      </w:r>
      <w:r w:rsidR="00E165F6">
        <w:rPr>
          <w:rFonts w:ascii="Times New Roman" w:hAnsi="Times New Roman" w:cs="Times New Roman"/>
          <w:sz w:val="28"/>
          <w:szCs w:val="28"/>
        </w:rPr>
        <w:t xml:space="preserve"> и фиксирующего наблюдаемое при помощи доступного эпохе инструментария, будь то каменная стена пещеры, живопись или фотография. Одновременно с этим существует желание просвещения сократить и обуздать этот поток. </w:t>
      </w:r>
    </w:p>
    <w:p w:rsidR="00E165F6" w:rsidRPr="007756E6" w:rsidRDefault="00E165F6" w:rsidP="00F46AAF">
      <w:pPr>
        <w:tabs>
          <w:tab w:val="left" w:pos="805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Своим появлением фотография как ничто иное способствовала появлению ощущения реальности изображаемого процесса и «обладанию» им. Однако </w:t>
      </w:r>
      <w:r>
        <w:rPr>
          <w:rFonts w:ascii="Times New Roman" w:hAnsi="Times New Roman" w:cs="Times New Roman"/>
          <w:sz w:val="28"/>
          <w:szCs w:val="28"/>
        </w:rPr>
        <w:lastRenderedPageBreak/>
        <w:t xml:space="preserve">продемонстрированная второй раз фотография трупа уже не вызывает того всплеска эмоций, как во время первичного просмотра. Третий, четвертый раз… Превращает зрителя в невозмутимого патологоанатома. По мере развития </w:t>
      </w:r>
      <w:r w:rsidR="00F46AAF">
        <w:rPr>
          <w:rFonts w:ascii="Times New Roman" w:hAnsi="Times New Roman" w:cs="Times New Roman"/>
          <w:sz w:val="28"/>
          <w:szCs w:val="28"/>
        </w:rPr>
        <w:t>интернет-технологий насилие в медиасреде окончательно утратило сознательное целеполагание, и сейчас, вопреки всем пацифистским манифестам, мы наблюдаем огромную волну интереса к теме насилия.</w:t>
      </w:r>
    </w:p>
    <w:p w:rsidR="00C13608" w:rsidRPr="00C13608" w:rsidRDefault="00C13608" w:rsidP="00F46AAF">
      <w:pPr>
        <w:spacing w:after="0" w:line="360" w:lineRule="auto"/>
        <w:ind w:firstLine="708"/>
        <w:rPr>
          <w:rFonts w:ascii="Times New Roman" w:hAnsi="Times New Roman" w:cs="Times New Roman"/>
          <w:sz w:val="28"/>
          <w:szCs w:val="28"/>
        </w:rPr>
      </w:pPr>
      <w:r w:rsidRPr="00C13608">
        <w:rPr>
          <w:rFonts w:ascii="Times New Roman" w:hAnsi="Times New Roman" w:cs="Times New Roman"/>
          <w:sz w:val="28"/>
          <w:szCs w:val="28"/>
        </w:rPr>
        <w:t>Появление но</w:t>
      </w:r>
      <w:r w:rsidR="00291D48">
        <w:rPr>
          <w:rFonts w:ascii="Times New Roman" w:hAnsi="Times New Roman" w:cs="Times New Roman"/>
          <w:sz w:val="28"/>
          <w:szCs w:val="28"/>
        </w:rPr>
        <w:t>вых информационных каналов</w:t>
      </w:r>
      <w:r w:rsidRPr="00C13608">
        <w:rPr>
          <w:rFonts w:ascii="Times New Roman" w:hAnsi="Times New Roman" w:cs="Times New Roman"/>
          <w:sz w:val="28"/>
          <w:szCs w:val="28"/>
        </w:rPr>
        <w:t xml:space="preserve"> заставляет переосмыслить проблему соотношения символа и образа, вплоть до формирования новых физиологических навыков и перцептивных особенностей. Онлайн СМИ можно рассматривать как новую технику репрезентации, к</w:t>
      </w:r>
      <w:r w:rsidR="00F46AAF">
        <w:rPr>
          <w:rFonts w:ascii="Times New Roman" w:hAnsi="Times New Roman" w:cs="Times New Roman"/>
          <w:sz w:val="28"/>
          <w:szCs w:val="28"/>
        </w:rPr>
        <w:t>оторая во многом определяет</w:t>
      </w:r>
      <w:r w:rsidRPr="00C13608">
        <w:rPr>
          <w:rFonts w:ascii="Times New Roman" w:hAnsi="Times New Roman" w:cs="Times New Roman"/>
          <w:sz w:val="28"/>
          <w:szCs w:val="28"/>
        </w:rPr>
        <w:t xml:space="preserve"> наш эстетический опыт. Помимо информирующей функции Интернет становится также средой социализации современников. Интернет несомненно влияет на горизонт нашего повседневного опыта и – соответственно – на поведение в реальном мире. </w:t>
      </w:r>
      <w:r w:rsidR="00291D48" w:rsidRPr="00291D48">
        <w:rPr>
          <w:rFonts w:ascii="Times New Roman" w:hAnsi="Times New Roman" w:cs="Times New Roman"/>
          <w:sz w:val="28"/>
          <w:szCs w:val="28"/>
        </w:rPr>
        <w:t>Осознанная передача идей гуманизма посредством такого сильного по своему коммуникативному потенциалу инструмента как фотография, возможна при использовании нового визуального языка, способного более глубоко, точно и оперативно передавать информацию, затрагивая все уровни восприятия. Сам процесс коммуникации сегодня, принуждает сообщение к семиотичности, образности, что является естественным запросом эпохи тотальной коммуникации и информационной агрессии.</w:t>
      </w:r>
    </w:p>
    <w:p w:rsidR="00F606BE" w:rsidRDefault="00F606BE" w:rsidP="003C26DF">
      <w:pPr>
        <w:spacing w:after="0" w:line="360" w:lineRule="auto"/>
        <w:ind w:firstLine="708"/>
        <w:rPr>
          <w:rFonts w:ascii="Times New Roman" w:hAnsi="Times New Roman" w:cs="Times New Roman"/>
          <w:sz w:val="28"/>
          <w:szCs w:val="28"/>
        </w:rPr>
      </w:pPr>
    </w:p>
    <w:p w:rsidR="002909A4" w:rsidRPr="00236DF9" w:rsidRDefault="00236DF9" w:rsidP="003C26DF">
      <w:pPr>
        <w:pStyle w:val="1"/>
        <w:rPr>
          <w:rFonts w:ascii="Times New Roman" w:hAnsi="Times New Roman" w:cs="Times New Roman"/>
          <w:b/>
          <w:color w:val="000000" w:themeColor="text1"/>
          <w:sz w:val="28"/>
          <w:szCs w:val="28"/>
        </w:rPr>
      </w:pPr>
      <w:bookmarkStart w:id="10" w:name="_Toc419882275"/>
      <w:r w:rsidRPr="00236DF9">
        <w:rPr>
          <w:rFonts w:ascii="Times New Roman" w:hAnsi="Times New Roman" w:cs="Times New Roman"/>
          <w:b/>
          <w:color w:val="000000" w:themeColor="text1"/>
          <w:sz w:val="28"/>
          <w:szCs w:val="28"/>
        </w:rPr>
        <w:t xml:space="preserve">Глава 2. Психологические </w:t>
      </w:r>
      <w:r w:rsidR="00EE2EE7" w:rsidRPr="00236DF9">
        <w:rPr>
          <w:rFonts w:ascii="Times New Roman" w:hAnsi="Times New Roman" w:cs="Times New Roman"/>
          <w:b/>
          <w:color w:val="000000" w:themeColor="text1"/>
          <w:sz w:val="28"/>
          <w:szCs w:val="28"/>
        </w:rPr>
        <w:t xml:space="preserve">особенности </w:t>
      </w:r>
      <w:r w:rsidRPr="00236DF9">
        <w:rPr>
          <w:rFonts w:ascii="Times New Roman" w:hAnsi="Times New Roman" w:cs="Times New Roman"/>
          <w:b/>
          <w:color w:val="000000" w:themeColor="text1"/>
          <w:sz w:val="28"/>
          <w:szCs w:val="28"/>
        </w:rPr>
        <w:t>восприятия фотоконтента с проблематикой насилия в российской аудитории СМИ.</w:t>
      </w:r>
      <w:bookmarkEnd w:id="10"/>
    </w:p>
    <w:p w:rsidR="00236DF9" w:rsidRDefault="00236DF9" w:rsidP="003C26DF">
      <w:pPr>
        <w:spacing w:after="0" w:line="360" w:lineRule="auto"/>
        <w:ind w:firstLine="708"/>
        <w:rPr>
          <w:rFonts w:ascii="Times New Roman" w:hAnsi="Times New Roman" w:cs="Times New Roman"/>
          <w:sz w:val="28"/>
          <w:szCs w:val="28"/>
        </w:rPr>
      </w:pPr>
    </w:p>
    <w:p w:rsidR="00A13283" w:rsidRDefault="002909A4" w:rsidP="003C26DF">
      <w:pPr>
        <w:spacing w:after="0" w:line="360" w:lineRule="auto"/>
        <w:ind w:firstLine="708"/>
        <w:rPr>
          <w:rFonts w:ascii="Times New Roman" w:hAnsi="Times New Roman" w:cs="Times New Roman"/>
          <w:sz w:val="28"/>
          <w:szCs w:val="28"/>
        </w:rPr>
      </w:pPr>
      <w:r w:rsidRPr="002909A4">
        <w:rPr>
          <w:rFonts w:ascii="Times New Roman" w:hAnsi="Times New Roman" w:cs="Times New Roman"/>
          <w:sz w:val="28"/>
          <w:szCs w:val="28"/>
        </w:rPr>
        <w:t xml:space="preserve">То, что фотография </w:t>
      </w:r>
      <w:r w:rsidR="00B73F26">
        <w:rPr>
          <w:rFonts w:ascii="Times New Roman" w:hAnsi="Times New Roman" w:cs="Times New Roman"/>
          <w:sz w:val="28"/>
          <w:szCs w:val="28"/>
        </w:rPr>
        <w:t xml:space="preserve">является раздражителем </w:t>
      </w:r>
      <w:r w:rsidR="008C410D">
        <w:rPr>
          <w:rFonts w:ascii="Times New Roman" w:hAnsi="Times New Roman" w:cs="Times New Roman"/>
          <w:sz w:val="28"/>
          <w:szCs w:val="28"/>
        </w:rPr>
        <w:t xml:space="preserve">нервной </w:t>
      </w:r>
      <w:r w:rsidR="00B73F26">
        <w:rPr>
          <w:rFonts w:ascii="Times New Roman" w:hAnsi="Times New Roman" w:cs="Times New Roman"/>
          <w:sz w:val="28"/>
          <w:szCs w:val="28"/>
        </w:rPr>
        <w:t xml:space="preserve">системы реципиента, </w:t>
      </w:r>
      <w:r w:rsidRPr="002909A4">
        <w:rPr>
          <w:rFonts w:ascii="Times New Roman" w:hAnsi="Times New Roman" w:cs="Times New Roman"/>
          <w:sz w:val="28"/>
          <w:szCs w:val="28"/>
        </w:rPr>
        <w:t>пробужд</w:t>
      </w:r>
      <w:r w:rsidR="00B73F26">
        <w:rPr>
          <w:rFonts w:ascii="Times New Roman" w:hAnsi="Times New Roman" w:cs="Times New Roman"/>
          <w:sz w:val="28"/>
          <w:szCs w:val="28"/>
        </w:rPr>
        <w:t>ая в нём различные ощущения и мотивы</w:t>
      </w:r>
      <w:r w:rsidRPr="002909A4">
        <w:rPr>
          <w:rFonts w:ascii="Times New Roman" w:hAnsi="Times New Roman" w:cs="Times New Roman"/>
          <w:sz w:val="28"/>
          <w:szCs w:val="28"/>
        </w:rPr>
        <w:t xml:space="preserve">, очевидно и известно. </w:t>
      </w:r>
      <w:r w:rsidR="00B73F26">
        <w:rPr>
          <w:rFonts w:ascii="Times New Roman" w:hAnsi="Times New Roman" w:cs="Times New Roman"/>
          <w:sz w:val="28"/>
          <w:szCs w:val="28"/>
        </w:rPr>
        <w:t xml:space="preserve">Как использовать фотографию, чтобы заставить человека захотеть съесть гамбургер относительно просто. Как при помощи фотографии воздействовать на нравственные установки – вопрос более сложный. </w:t>
      </w:r>
      <w:r w:rsidR="00522C10">
        <w:rPr>
          <w:rFonts w:ascii="Times New Roman" w:hAnsi="Times New Roman" w:cs="Times New Roman"/>
          <w:sz w:val="28"/>
          <w:szCs w:val="28"/>
        </w:rPr>
        <w:t xml:space="preserve">Для </w:t>
      </w:r>
      <w:r w:rsidR="00522C10">
        <w:rPr>
          <w:rFonts w:ascii="Times New Roman" w:hAnsi="Times New Roman" w:cs="Times New Roman"/>
          <w:sz w:val="28"/>
          <w:szCs w:val="28"/>
        </w:rPr>
        <w:lastRenderedPageBreak/>
        <w:t>ответа на этот вопрос необходимо рассмотреть три составляющие коммуникационного акта: источник, сообщение и аудиторию.</w:t>
      </w:r>
    </w:p>
    <w:p w:rsidR="00522C10" w:rsidRDefault="00522C10" w:rsidP="003C26DF">
      <w:pPr>
        <w:spacing w:after="0" w:line="360" w:lineRule="auto"/>
        <w:ind w:firstLine="708"/>
        <w:rPr>
          <w:rFonts w:ascii="Times New Roman" w:hAnsi="Times New Roman" w:cs="Times New Roman"/>
          <w:b/>
          <w:sz w:val="28"/>
          <w:szCs w:val="28"/>
        </w:rPr>
      </w:pPr>
    </w:p>
    <w:p w:rsidR="00234942" w:rsidRDefault="00234942" w:rsidP="003C26DF">
      <w:pPr>
        <w:pStyle w:val="2"/>
        <w:rPr>
          <w:rFonts w:ascii="Times New Roman" w:hAnsi="Times New Roman" w:cs="Times New Roman"/>
          <w:b/>
          <w:color w:val="000000" w:themeColor="text1"/>
          <w:sz w:val="28"/>
          <w:szCs w:val="28"/>
        </w:rPr>
      </w:pPr>
    </w:p>
    <w:p w:rsidR="00522C10" w:rsidRPr="00236DF9" w:rsidRDefault="00522C10" w:rsidP="003C26DF">
      <w:pPr>
        <w:pStyle w:val="2"/>
        <w:rPr>
          <w:rFonts w:ascii="Times New Roman" w:hAnsi="Times New Roman" w:cs="Times New Roman"/>
          <w:b/>
          <w:color w:val="000000" w:themeColor="text1"/>
          <w:sz w:val="28"/>
          <w:szCs w:val="28"/>
        </w:rPr>
      </w:pPr>
      <w:bookmarkStart w:id="11" w:name="_Toc419882276"/>
      <w:r w:rsidRPr="00236DF9">
        <w:rPr>
          <w:rFonts w:ascii="Times New Roman" w:hAnsi="Times New Roman" w:cs="Times New Roman"/>
          <w:b/>
          <w:color w:val="000000" w:themeColor="text1"/>
          <w:sz w:val="28"/>
          <w:szCs w:val="28"/>
        </w:rPr>
        <w:t xml:space="preserve">§ 2.1. </w:t>
      </w:r>
      <w:r w:rsidR="00F72368" w:rsidRPr="00236DF9">
        <w:rPr>
          <w:rFonts w:ascii="Times New Roman" w:hAnsi="Times New Roman" w:cs="Times New Roman"/>
          <w:b/>
          <w:color w:val="000000" w:themeColor="text1"/>
          <w:sz w:val="28"/>
          <w:szCs w:val="28"/>
        </w:rPr>
        <w:t>Миссия фотожурналиста и</w:t>
      </w:r>
      <w:r w:rsidR="00236DF9" w:rsidRPr="00236DF9">
        <w:rPr>
          <w:rFonts w:ascii="Times New Roman" w:hAnsi="Times New Roman" w:cs="Times New Roman"/>
          <w:b/>
          <w:color w:val="000000" w:themeColor="text1"/>
          <w:sz w:val="28"/>
          <w:szCs w:val="28"/>
        </w:rPr>
        <w:t xml:space="preserve"> её реализация в современной медиасреде.</w:t>
      </w:r>
      <w:bookmarkEnd w:id="11"/>
    </w:p>
    <w:p w:rsidR="00236DF9" w:rsidRDefault="00236DF9" w:rsidP="003C26DF">
      <w:pPr>
        <w:spacing w:after="0" w:line="360" w:lineRule="auto"/>
        <w:ind w:firstLine="708"/>
        <w:rPr>
          <w:rFonts w:ascii="Times New Roman" w:hAnsi="Times New Roman" w:cs="Times New Roman"/>
          <w:sz w:val="28"/>
          <w:szCs w:val="28"/>
        </w:rPr>
      </w:pPr>
    </w:p>
    <w:p w:rsidR="0073657B" w:rsidRDefault="00B73F26"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По воспоминаниям Владимира Познера в СССР не существовало как такового понятия «миссии журналиста». Журналист, канал и источник сообщения были неотделимы. </w:t>
      </w:r>
      <w:r w:rsidR="00A13283">
        <w:rPr>
          <w:rFonts w:ascii="Times New Roman" w:hAnsi="Times New Roman" w:cs="Times New Roman"/>
          <w:sz w:val="28"/>
          <w:szCs w:val="28"/>
        </w:rPr>
        <w:t xml:space="preserve">Принципиально значимым было само сообщение, его материальная составляющая, факт получения информации. </w:t>
      </w:r>
      <w:r w:rsidR="00F342DF">
        <w:rPr>
          <w:rFonts w:ascii="Times New Roman" w:hAnsi="Times New Roman" w:cs="Times New Roman"/>
          <w:sz w:val="28"/>
          <w:szCs w:val="28"/>
        </w:rPr>
        <w:t xml:space="preserve">Сегодня </w:t>
      </w:r>
      <w:r w:rsidR="00A13283">
        <w:rPr>
          <w:rFonts w:ascii="Times New Roman" w:hAnsi="Times New Roman" w:cs="Times New Roman"/>
          <w:sz w:val="28"/>
          <w:szCs w:val="28"/>
        </w:rPr>
        <w:t xml:space="preserve">важным становится не столько материальный носитель информации (бумага, рекламный щит, экран планшета…), сколько </w:t>
      </w:r>
      <w:r w:rsidR="00F342DF">
        <w:rPr>
          <w:rFonts w:ascii="Times New Roman" w:hAnsi="Times New Roman" w:cs="Times New Roman"/>
          <w:sz w:val="28"/>
          <w:szCs w:val="28"/>
        </w:rPr>
        <w:t>медиум: фотограф, телеведущий, диктор. «Говорящая голова», произносившая ранее чужие слова, теперь стала автором собственных слов, фотограф – автор собственной реальности. Таким образом собственно информативная компонента медиасообщения становится второстепенной, выдвигая на первый план сообщающего с его субъективным видением ми</w:t>
      </w:r>
      <w:r w:rsidR="008C410D">
        <w:rPr>
          <w:rFonts w:ascii="Times New Roman" w:hAnsi="Times New Roman" w:cs="Times New Roman"/>
          <w:sz w:val="28"/>
          <w:szCs w:val="28"/>
        </w:rPr>
        <w:t>ра, с субъективными мотивами. Азарт сообщающего</w:t>
      </w:r>
      <w:r w:rsidR="00F342DF">
        <w:rPr>
          <w:rFonts w:ascii="Times New Roman" w:hAnsi="Times New Roman" w:cs="Times New Roman"/>
          <w:sz w:val="28"/>
          <w:szCs w:val="28"/>
        </w:rPr>
        <w:t xml:space="preserve"> в отношении видения результатов своего сообщения</w:t>
      </w:r>
      <w:r w:rsidR="008C410D">
        <w:rPr>
          <w:rFonts w:ascii="Times New Roman" w:hAnsi="Times New Roman" w:cs="Times New Roman"/>
          <w:sz w:val="28"/>
          <w:szCs w:val="28"/>
        </w:rPr>
        <w:t xml:space="preserve"> привнесло в коммуникационный процесс долю спекулятивности.</w:t>
      </w:r>
      <w:r w:rsidR="005B0E2A">
        <w:rPr>
          <w:rFonts w:ascii="Times New Roman" w:hAnsi="Times New Roman" w:cs="Times New Roman"/>
          <w:sz w:val="28"/>
          <w:szCs w:val="28"/>
        </w:rPr>
        <w:t xml:space="preserve"> </w:t>
      </w:r>
      <w:r w:rsidR="00DC329C">
        <w:rPr>
          <w:rFonts w:ascii="Times New Roman" w:hAnsi="Times New Roman" w:cs="Times New Roman"/>
          <w:sz w:val="28"/>
          <w:szCs w:val="28"/>
        </w:rPr>
        <w:t>С</w:t>
      </w:r>
      <w:r w:rsidR="00DC329C" w:rsidRPr="00DC329C">
        <w:rPr>
          <w:rFonts w:ascii="Times New Roman" w:hAnsi="Times New Roman" w:cs="Times New Roman"/>
          <w:sz w:val="28"/>
          <w:szCs w:val="28"/>
        </w:rPr>
        <w:t xml:space="preserve">овременный акт коммуникации в связи со своей тотальностью приобрёл черты принудительности, что сводит на «нет» попытки цензурного или миссионерского вмешательства в коммуникационный процесс.  Однако, рассматривая процесс коммуникации как интенциональное двустороннее взаимодействие, в котором каждая сторона обладает определенной степенью заинтересованности, проблема визуальной экологии предстаёт под другим углом. В данной ситуации мы сталкиваемся с мотивом источника (введение реципиента в определенное эмоциональное состояние) и запросом аудитории (желание или нежелание испытывать определенное эмоциональное переживание). При анализе телевизионных рейтингов  и рейтингов запросов </w:t>
      </w:r>
      <w:r w:rsidR="00DC329C" w:rsidRPr="00DC329C">
        <w:rPr>
          <w:rFonts w:ascii="Times New Roman" w:hAnsi="Times New Roman" w:cs="Times New Roman"/>
          <w:sz w:val="28"/>
          <w:szCs w:val="28"/>
        </w:rPr>
        <w:lastRenderedPageBreak/>
        <w:t>в поисковых системах сети Интернет, напрашивается вывод, что сегодня СМИ выступают даже не в качестве системы, репрезентирующей состояние общества, а в качестве идеологической конструкции, в основании которой лежит массовый интерес к табу. Набирая в программе «Google Тренды» слово «насилие» в регионе Россия и его датский аналог «geweld» применительно к Нидерландам можно увидеть, что среднее количество запросов по России за месяц – более 40, тогда как в Нидерландах – менее 10. При этом нельзя сказать, что в СМИ Нидерландов отсутствует тема насилия: она, несомненно присутствует и в документальной фотографии, и в художественной, однако, не подвергается осуждению и не вызывает столь острый общественный резонанс.</w:t>
      </w:r>
      <w:r w:rsidR="00DC329C">
        <w:rPr>
          <w:rFonts w:ascii="Times New Roman" w:hAnsi="Times New Roman" w:cs="Times New Roman"/>
          <w:sz w:val="28"/>
          <w:szCs w:val="28"/>
        </w:rPr>
        <w:t xml:space="preserve"> При всей избыточности данной темы в медиапространстве люди по-прежнему имеют потребность видеть боль и чувствовать, что подтверждается увлечением экстремальными видами спорта, борьбой, драками футбольных фанатов, </w:t>
      </w:r>
      <w:r w:rsidR="000A7D6D">
        <w:rPr>
          <w:rFonts w:ascii="Times New Roman" w:hAnsi="Times New Roman" w:cs="Times New Roman"/>
          <w:sz w:val="28"/>
          <w:szCs w:val="28"/>
        </w:rPr>
        <w:t>садомазохизмом. «Мы можем родиться, жить и умереть под наркозом», - пишет В.  Савчук</w:t>
      </w:r>
      <w:r w:rsidR="000A7D6D">
        <w:rPr>
          <w:rStyle w:val="a5"/>
          <w:rFonts w:ascii="Times New Roman" w:hAnsi="Times New Roman" w:cs="Times New Roman"/>
          <w:sz w:val="28"/>
          <w:szCs w:val="28"/>
        </w:rPr>
        <w:footnoteReference w:id="20"/>
      </w:r>
      <w:r w:rsidR="000A7D6D">
        <w:rPr>
          <w:rFonts w:ascii="Times New Roman" w:hAnsi="Times New Roman" w:cs="Times New Roman"/>
          <w:sz w:val="28"/>
          <w:szCs w:val="28"/>
        </w:rPr>
        <w:t>. Автор книги, Елена Петровская и многие другие исследователи повседневного опыта говорят о потере ощущения подлинности вещей в пресыщенном образами коммуникационном пространстве. Реальность подменяется образом реальности. Сьюзен Сонтаг также говорит об утрате ценности и чувственности относительно объекта в связи с его тиражированием. Боль – это самое реальное чувство, возвращающее к телесности, к реальности. Запрос на видение боли – поиск подлинной жизни и нежела</w:t>
      </w:r>
      <w:r w:rsidR="0073657B">
        <w:rPr>
          <w:rFonts w:ascii="Times New Roman" w:hAnsi="Times New Roman" w:cs="Times New Roman"/>
          <w:sz w:val="28"/>
          <w:szCs w:val="28"/>
        </w:rPr>
        <w:t>ние человека проживать жизнь виртуально</w:t>
      </w:r>
      <w:r w:rsidR="0073657B">
        <w:rPr>
          <w:rStyle w:val="a5"/>
          <w:rFonts w:ascii="Times New Roman" w:hAnsi="Times New Roman" w:cs="Times New Roman"/>
          <w:sz w:val="28"/>
          <w:szCs w:val="28"/>
        </w:rPr>
        <w:footnoteReference w:id="21"/>
      </w:r>
      <w:r w:rsidR="0073657B">
        <w:rPr>
          <w:rFonts w:ascii="Times New Roman" w:hAnsi="Times New Roman" w:cs="Times New Roman"/>
          <w:sz w:val="28"/>
          <w:szCs w:val="28"/>
        </w:rPr>
        <w:t>. Подтверждением данного умозаключения можно назвать появление в последнее десятилетие болевого синдрома, когда люди обращаются за медицинской помощью с жалобой на боль во всём теле. Врачи, будучи бессильными, назвали это явление синдромом «убийцы корифеев»: никаких физиологических основ</w:t>
      </w:r>
      <w:r w:rsidR="00867540">
        <w:rPr>
          <w:rFonts w:ascii="Times New Roman" w:hAnsi="Times New Roman" w:cs="Times New Roman"/>
          <w:sz w:val="28"/>
          <w:szCs w:val="28"/>
        </w:rPr>
        <w:t xml:space="preserve">аний у этой боли нет, и данный синдром не поддаётся лечению. </w:t>
      </w:r>
      <w:r w:rsidR="0073657B">
        <w:rPr>
          <w:rFonts w:ascii="Times New Roman" w:hAnsi="Times New Roman" w:cs="Times New Roman"/>
          <w:sz w:val="28"/>
          <w:szCs w:val="28"/>
        </w:rPr>
        <w:t xml:space="preserve"> </w:t>
      </w:r>
      <w:r w:rsidR="00867540">
        <w:rPr>
          <w:rFonts w:ascii="Times New Roman" w:hAnsi="Times New Roman" w:cs="Times New Roman"/>
          <w:sz w:val="28"/>
          <w:szCs w:val="28"/>
        </w:rPr>
        <w:t xml:space="preserve">Попытки объективно исследовать это </w:t>
      </w:r>
      <w:r w:rsidR="00867540">
        <w:rPr>
          <w:rFonts w:ascii="Times New Roman" w:hAnsi="Times New Roman" w:cs="Times New Roman"/>
          <w:sz w:val="28"/>
          <w:szCs w:val="28"/>
        </w:rPr>
        <w:lastRenderedPageBreak/>
        <w:t>заболевание зашли в тупик, что поставило медиков перед необходимостью исследовать данное явление в психосоциальном, культурологическом и историческом аспектах</w:t>
      </w:r>
      <w:r w:rsidR="00867540">
        <w:rPr>
          <w:rStyle w:val="a5"/>
          <w:rFonts w:ascii="Times New Roman" w:hAnsi="Times New Roman" w:cs="Times New Roman"/>
          <w:sz w:val="28"/>
          <w:szCs w:val="28"/>
        </w:rPr>
        <w:footnoteReference w:id="22"/>
      </w:r>
      <w:r w:rsidR="00867540">
        <w:rPr>
          <w:rFonts w:ascii="Times New Roman" w:hAnsi="Times New Roman" w:cs="Times New Roman"/>
          <w:sz w:val="28"/>
          <w:szCs w:val="28"/>
        </w:rPr>
        <w:t>.</w:t>
      </w:r>
    </w:p>
    <w:p w:rsidR="002909A4" w:rsidRDefault="00B73F26" w:rsidP="003C26DF">
      <w:pPr>
        <w:spacing w:after="0" w:line="360" w:lineRule="auto"/>
        <w:ind w:firstLine="708"/>
        <w:rPr>
          <w:rFonts w:ascii="Times New Roman" w:hAnsi="Times New Roman" w:cs="Times New Roman"/>
          <w:b/>
          <w:sz w:val="28"/>
          <w:szCs w:val="28"/>
        </w:rPr>
      </w:pPr>
      <w:r>
        <w:rPr>
          <w:rFonts w:ascii="Times New Roman" w:hAnsi="Times New Roman" w:cs="Times New Roman"/>
          <w:sz w:val="28"/>
          <w:szCs w:val="28"/>
        </w:rPr>
        <w:t>Сегодня, глядя на фото</w:t>
      </w:r>
      <w:r w:rsidR="00A13283">
        <w:rPr>
          <w:rFonts w:ascii="Times New Roman" w:hAnsi="Times New Roman" w:cs="Times New Roman"/>
          <w:sz w:val="28"/>
          <w:szCs w:val="28"/>
        </w:rPr>
        <w:t>графию в прессе, мы понимаем, что она не просто сообщает – она и есть сообщение</w:t>
      </w:r>
      <w:r w:rsidR="00522C10">
        <w:rPr>
          <w:rFonts w:ascii="Times New Roman" w:hAnsi="Times New Roman" w:cs="Times New Roman"/>
          <w:sz w:val="28"/>
          <w:szCs w:val="28"/>
        </w:rPr>
        <w:t xml:space="preserve">. </w:t>
      </w:r>
      <w:r w:rsidR="005B0E2A">
        <w:rPr>
          <w:rFonts w:ascii="Times New Roman" w:hAnsi="Times New Roman" w:cs="Times New Roman"/>
          <w:sz w:val="28"/>
          <w:szCs w:val="28"/>
        </w:rPr>
        <w:t>Продуцируя его, фотограф пре</w:t>
      </w:r>
      <w:r w:rsidR="00C902AE">
        <w:rPr>
          <w:rFonts w:ascii="Times New Roman" w:hAnsi="Times New Roman" w:cs="Times New Roman"/>
          <w:sz w:val="28"/>
          <w:szCs w:val="28"/>
        </w:rPr>
        <w:t>следует личные и общественные цели</w:t>
      </w:r>
      <w:r w:rsidR="005B0E2A">
        <w:rPr>
          <w:rFonts w:ascii="Times New Roman" w:hAnsi="Times New Roman" w:cs="Times New Roman"/>
          <w:sz w:val="28"/>
          <w:szCs w:val="28"/>
        </w:rPr>
        <w:t>. О личных целях фоторепортёра достаточно написано в рамках вопроса о самоиндентификации личности и психологии журналистики в частности</w:t>
      </w:r>
      <w:r w:rsidR="005B0E2A">
        <w:rPr>
          <w:rStyle w:val="a5"/>
          <w:rFonts w:ascii="Times New Roman" w:hAnsi="Times New Roman" w:cs="Times New Roman"/>
          <w:sz w:val="28"/>
          <w:szCs w:val="28"/>
        </w:rPr>
        <w:footnoteReference w:id="23"/>
      </w:r>
      <w:r w:rsidR="005B0E2A">
        <w:rPr>
          <w:rFonts w:ascii="Times New Roman" w:hAnsi="Times New Roman" w:cs="Times New Roman"/>
          <w:sz w:val="28"/>
          <w:szCs w:val="28"/>
        </w:rPr>
        <w:t xml:space="preserve">. Тем не менее результатом процесса самоидентификации является определенное сообщение, призванное информировать и воздействовать. Визуальное сообщение с семантикой насилия можно декодировать как «война – это страшно», «домашнее насилие – это плохо», </w:t>
      </w:r>
      <w:r w:rsidR="00F72368">
        <w:rPr>
          <w:rFonts w:ascii="Times New Roman" w:hAnsi="Times New Roman" w:cs="Times New Roman"/>
          <w:sz w:val="28"/>
          <w:szCs w:val="28"/>
        </w:rPr>
        <w:t>призыв к мирному существованию и прочие конструктивные па</w:t>
      </w:r>
      <w:r w:rsidR="00EC23E3">
        <w:rPr>
          <w:rFonts w:ascii="Times New Roman" w:hAnsi="Times New Roman" w:cs="Times New Roman"/>
          <w:sz w:val="28"/>
          <w:szCs w:val="28"/>
        </w:rPr>
        <w:t>цифистские формулировки. Но реакции в большинстве своем сводятся к отторжению предлагаемого контента, во-перв</w:t>
      </w:r>
      <w:r w:rsidR="009348BA">
        <w:rPr>
          <w:rFonts w:ascii="Times New Roman" w:hAnsi="Times New Roman" w:cs="Times New Roman"/>
          <w:sz w:val="28"/>
          <w:szCs w:val="28"/>
        </w:rPr>
        <w:t xml:space="preserve">ых, в связи с, как мы уже упоминали, </w:t>
      </w:r>
      <w:r w:rsidR="00EC23E3">
        <w:rPr>
          <w:rFonts w:ascii="Times New Roman" w:hAnsi="Times New Roman" w:cs="Times New Roman"/>
          <w:sz w:val="28"/>
          <w:szCs w:val="28"/>
        </w:rPr>
        <w:t xml:space="preserve">повсеместностью насилия, </w:t>
      </w:r>
      <w:r w:rsidR="009348BA">
        <w:rPr>
          <w:rFonts w:ascii="Times New Roman" w:hAnsi="Times New Roman" w:cs="Times New Roman"/>
          <w:sz w:val="28"/>
          <w:szCs w:val="28"/>
        </w:rPr>
        <w:t xml:space="preserve">и, во-вторых, </w:t>
      </w:r>
      <w:r w:rsidR="00F72368">
        <w:rPr>
          <w:rFonts w:ascii="Times New Roman" w:hAnsi="Times New Roman" w:cs="Times New Roman"/>
          <w:sz w:val="28"/>
          <w:szCs w:val="28"/>
        </w:rPr>
        <w:t>ф</w:t>
      </w:r>
      <w:r w:rsidR="002909A4" w:rsidRPr="002909A4">
        <w:rPr>
          <w:rFonts w:ascii="Times New Roman" w:hAnsi="Times New Roman" w:cs="Times New Roman"/>
          <w:sz w:val="28"/>
          <w:szCs w:val="28"/>
        </w:rPr>
        <w:t xml:space="preserve">оторепортаж о трагических событиях способен вызвать общественный отклик только тогда, когда общество </w:t>
      </w:r>
      <w:r w:rsidR="00EC23E3">
        <w:rPr>
          <w:rFonts w:ascii="Times New Roman" w:hAnsi="Times New Roman" w:cs="Times New Roman"/>
          <w:sz w:val="28"/>
          <w:szCs w:val="28"/>
        </w:rPr>
        <w:t xml:space="preserve">психологически </w:t>
      </w:r>
      <w:r w:rsidR="002909A4" w:rsidRPr="002909A4">
        <w:rPr>
          <w:rFonts w:ascii="Times New Roman" w:hAnsi="Times New Roman" w:cs="Times New Roman"/>
          <w:sz w:val="28"/>
          <w:szCs w:val="28"/>
        </w:rPr>
        <w:t>готово откликнуться</w:t>
      </w:r>
      <w:r w:rsidR="00EC23E3">
        <w:rPr>
          <w:rFonts w:ascii="Times New Roman" w:hAnsi="Times New Roman" w:cs="Times New Roman"/>
          <w:sz w:val="28"/>
          <w:szCs w:val="28"/>
        </w:rPr>
        <w:t xml:space="preserve"> на конструктивный импульс, продуцируемый </w:t>
      </w:r>
      <w:r w:rsidR="002909A4" w:rsidRPr="002909A4">
        <w:rPr>
          <w:rFonts w:ascii="Times New Roman" w:hAnsi="Times New Roman" w:cs="Times New Roman"/>
          <w:sz w:val="28"/>
          <w:szCs w:val="28"/>
        </w:rPr>
        <w:t>этими фотографиями</w:t>
      </w:r>
      <w:r w:rsidR="002909A4">
        <w:rPr>
          <w:rStyle w:val="a5"/>
          <w:rFonts w:ascii="Times New Roman" w:hAnsi="Times New Roman" w:cs="Times New Roman"/>
          <w:sz w:val="28"/>
          <w:szCs w:val="28"/>
        </w:rPr>
        <w:footnoteReference w:id="24"/>
      </w:r>
      <w:r w:rsidR="002909A4" w:rsidRPr="002909A4">
        <w:rPr>
          <w:rFonts w:ascii="Times New Roman" w:hAnsi="Times New Roman" w:cs="Times New Roman"/>
          <w:b/>
          <w:sz w:val="28"/>
          <w:szCs w:val="28"/>
        </w:rPr>
        <w:t>.</w:t>
      </w:r>
      <w:r w:rsidR="00EC23E3">
        <w:rPr>
          <w:rFonts w:ascii="Times New Roman" w:hAnsi="Times New Roman" w:cs="Times New Roman"/>
          <w:b/>
          <w:sz w:val="28"/>
          <w:szCs w:val="28"/>
        </w:rPr>
        <w:t xml:space="preserve"> </w:t>
      </w:r>
    </w:p>
    <w:p w:rsidR="00E279DF" w:rsidRDefault="00E279DF" w:rsidP="003C26DF">
      <w:pPr>
        <w:spacing w:after="0" w:line="360" w:lineRule="auto"/>
        <w:ind w:firstLine="708"/>
        <w:rPr>
          <w:rFonts w:ascii="Times New Roman" w:hAnsi="Times New Roman" w:cs="Times New Roman"/>
          <w:b/>
          <w:sz w:val="28"/>
          <w:szCs w:val="28"/>
        </w:rPr>
      </w:pPr>
    </w:p>
    <w:p w:rsidR="00E279DF" w:rsidRPr="00236DF9" w:rsidRDefault="00E279DF" w:rsidP="003C26DF">
      <w:pPr>
        <w:pStyle w:val="2"/>
        <w:rPr>
          <w:rFonts w:ascii="Times New Roman" w:hAnsi="Times New Roman" w:cs="Times New Roman"/>
          <w:color w:val="000000" w:themeColor="text1"/>
          <w:sz w:val="28"/>
          <w:szCs w:val="28"/>
        </w:rPr>
      </w:pPr>
      <w:bookmarkStart w:id="12" w:name="_Toc419882277"/>
      <w:r w:rsidRPr="00236DF9">
        <w:rPr>
          <w:rFonts w:ascii="Times New Roman" w:hAnsi="Times New Roman" w:cs="Times New Roman"/>
          <w:b/>
          <w:color w:val="000000" w:themeColor="text1"/>
          <w:sz w:val="28"/>
          <w:szCs w:val="28"/>
        </w:rPr>
        <w:t>§2.2. Феномен культурной памяти и его влияние на восприятие насилия в российской медиасреде.</w:t>
      </w:r>
      <w:bookmarkEnd w:id="12"/>
    </w:p>
    <w:p w:rsidR="00236DF9" w:rsidRDefault="00236DF9" w:rsidP="003C26DF">
      <w:pPr>
        <w:spacing w:after="0" w:line="360" w:lineRule="auto"/>
        <w:ind w:firstLine="708"/>
        <w:rPr>
          <w:rFonts w:ascii="Times New Roman" w:hAnsi="Times New Roman" w:cs="Times New Roman"/>
          <w:sz w:val="28"/>
          <w:szCs w:val="28"/>
        </w:rPr>
      </w:pPr>
    </w:p>
    <w:p w:rsidR="00125406" w:rsidRPr="00007340" w:rsidRDefault="00F72368"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Если </w:t>
      </w:r>
      <w:r w:rsidR="00E279DF">
        <w:rPr>
          <w:rFonts w:ascii="Times New Roman" w:hAnsi="Times New Roman" w:cs="Times New Roman"/>
          <w:sz w:val="28"/>
          <w:szCs w:val="28"/>
        </w:rPr>
        <w:t xml:space="preserve">таковой </w:t>
      </w:r>
      <w:r>
        <w:rPr>
          <w:rFonts w:ascii="Times New Roman" w:hAnsi="Times New Roman" w:cs="Times New Roman"/>
          <w:sz w:val="28"/>
          <w:szCs w:val="28"/>
        </w:rPr>
        <w:t>готовности нет, то сообщение декодируется не как призыв к состраданию, а как ап</w:t>
      </w:r>
      <w:r w:rsidR="00EE2EE7" w:rsidRPr="00EE2EE7">
        <w:rPr>
          <w:rFonts w:ascii="Times New Roman" w:hAnsi="Times New Roman" w:cs="Times New Roman"/>
          <w:sz w:val="28"/>
          <w:szCs w:val="28"/>
        </w:rPr>
        <w:t>ел</w:t>
      </w:r>
      <w:r>
        <w:rPr>
          <w:rFonts w:ascii="Times New Roman" w:hAnsi="Times New Roman" w:cs="Times New Roman"/>
          <w:sz w:val="28"/>
          <w:szCs w:val="28"/>
        </w:rPr>
        <w:t>л</w:t>
      </w:r>
      <w:r w:rsidR="00EE2EE7" w:rsidRPr="00EE2EE7">
        <w:rPr>
          <w:rFonts w:ascii="Times New Roman" w:hAnsi="Times New Roman" w:cs="Times New Roman"/>
          <w:sz w:val="28"/>
          <w:szCs w:val="28"/>
        </w:rPr>
        <w:t xml:space="preserve">яция к базовому чувству </w:t>
      </w:r>
      <w:r>
        <w:rPr>
          <w:rFonts w:ascii="Times New Roman" w:hAnsi="Times New Roman" w:cs="Times New Roman"/>
          <w:sz w:val="28"/>
          <w:szCs w:val="28"/>
        </w:rPr>
        <w:t>собственной безопасности реципиента</w:t>
      </w:r>
      <w:r w:rsidR="009348BA">
        <w:rPr>
          <w:rFonts w:ascii="Times New Roman" w:hAnsi="Times New Roman" w:cs="Times New Roman"/>
          <w:sz w:val="28"/>
          <w:szCs w:val="28"/>
        </w:rPr>
        <w:t xml:space="preserve">, ибо реальна только собственная боль, тогда как виртуальная боль, чужая боль эвфемерна. Этот эффект эвфемерности особенно усиливается на фоне увеличения скорости потребления </w:t>
      </w:r>
      <w:r w:rsidR="009348BA">
        <w:rPr>
          <w:rFonts w:ascii="Times New Roman" w:hAnsi="Times New Roman" w:cs="Times New Roman"/>
          <w:sz w:val="28"/>
          <w:szCs w:val="28"/>
        </w:rPr>
        <w:lastRenderedPageBreak/>
        <w:t xml:space="preserve">информации, увеличения количества виртуальных контактов, когда человек, просматривая ленту новостей, видит фотографию последствий взрыва на кухне соседа, этот ужас на картинке остаётся </w:t>
      </w:r>
      <w:r w:rsidR="009348BA" w:rsidRPr="009348BA">
        <w:rPr>
          <w:rFonts w:ascii="Times New Roman" w:hAnsi="Times New Roman" w:cs="Times New Roman"/>
          <w:i/>
          <w:sz w:val="28"/>
          <w:szCs w:val="28"/>
        </w:rPr>
        <w:t>чужим</w:t>
      </w:r>
      <w:r w:rsidR="009348BA">
        <w:rPr>
          <w:rFonts w:ascii="Times New Roman" w:hAnsi="Times New Roman" w:cs="Times New Roman"/>
          <w:sz w:val="28"/>
          <w:szCs w:val="28"/>
        </w:rPr>
        <w:t xml:space="preserve"> ужасом до тех пор, пока взрыв не произойдёт на его собственной кухне</w:t>
      </w:r>
      <w:r w:rsidR="00771019">
        <w:rPr>
          <w:rStyle w:val="a5"/>
          <w:rFonts w:ascii="Times New Roman" w:hAnsi="Times New Roman" w:cs="Times New Roman"/>
          <w:sz w:val="28"/>
          <w:szCs w:val="28"/>
        </w:rPr>
        <w:footnoteReference w:id="25"/>
      </w:r>
      <w:r w:rsidR="009348BA">
        <w:rPr>
          <w:rFonts w:ascii="Times New Roman" w:hAnsi="Times New Roman" w:cs="Times New Roman"/>
          <w:sz w:val="28"/>
          <w:szCs w:val="28"/>
        </w:rPr>
        <w:t xml:space="preserve">. </w:t>
      </w:r>
      <w:r w:rsidR="00125406" w:rsidRPr="00125406">
        <w:rPr>
          <w:rFonts w:ascii="Times New Roman" w:hAnsi="Times New Roman" w:cs="Times New Roman"/>
          <w:sz w:val="28"/>
          <w:szCs w:val="28"/>
        </w:rPr>
        <w:t>Вспомним пирамиду базовых потребностей Абрахама Маслоу: потре</w:t>
      </w:r>
      <w:r w:rsidR="00C902AE">
        <w:rPr>
          <w:rFonts w:ascii="Times New Roman" w:hAnsi="Times New Roman" w:cs="Times New Roman"/>
          <w:sz w:val="28"/>
          <w:szCs w:val="28"/>
        </w:rPr>
        <w:t>бность в безопасности находится на втором месте по важности ее удовлетворения после физиологических потребностей тела для поддержания своей жизнедеятельности (См. Приложение – рис.20).</w:t>
      </w:r>
      <w:r w:rsidR="00125406" w:rsidRPr="00125406">
        <w:rPr>
          <w:rFonts w:ascii="Times New Roman" w:hAnsi="Times New Roman" w:cs="Times New Roman"/>
          <w:sz w:val="28"/>
          <w:szCs w:val="28"/>
        </w:rPr>
        <w:t xml:space="preserve"> </w:t>
      </w:r>
      <w:r w:rsidR="00125406">
        <w:rPr>
          <w:rFonts w:ascii="Times New Roman" w:hAnsi="Times New Roman" w:cs="Times New Roman"/>
          <w:sz w:val="28"/>
          <w:szCs w:val="28"/>
        </w:rPr>
        <w:t xml:space="preserve">Т.е. </w:t>
      </w:r>
      <w:r w:rsidR="00771019">
        <w:rPr>
          <w:rFonts w:ascii="Times New Roman" w:hAnsi="Times New Roman" w:cs="Times New Roman"/>
          <w:sz w:val="28"/>
          <w:szCs w:val="28"/>
        </w:rPr>
        <w:t xml:space="preserve">глядя на фотографию с семантикой страдания и боли, человек испытывает </w:t>
      </w:r>
      <w:r>
        <w:rPr>
          <w:rFonts w:ascii="Times New Roman" w:hAnsi="Times New Roman" w:cs="Times New Roman"/>
          <w:sz w:val="28"/>
          <w:szCs w:val="28"/>
        </w:rPr>
        <w:t>не сострадание, а страх. П</w:t>
      </w:r>
      <w:r w:rsidR="00EE2EE7" w:rsidRPr="00EE2EE7">
        <w:rPr>
          <w:rFonts w:ascii="Times New Roman" w:hAnsi="Times New Roman" w:cs="Times New Roman"/>
          <w:sz w:val="28"/>
          <w:szCs w:val="28"/>
        </w:rPr>
        <w:t xml:space="preserve">ризыв к солидарности в наше время почти всегда сопровождается  угрозой общей гибели в результате ядерной войны или глобального потепления. </w:t>
      </w:r>
      <w:r w:rsidR="00125406">
        <w:rPr>
          <w:rFonts w:ascii="Times New Roman" w:hAnsi="Times New Roman" w:cs="Times New Roman"/>
          <w:sz w:val="28"/>
          <w:szCs w:val="28"/>
        </w:rPr>
        <w:t xml:space="preserve">Однако, страх – это наиболее неконтролируемая и непредсказуемая по своим последствиям эмоция. </w:t>
      </w:r>
      <w:r w:rsidR="00DC329C" w:rsidRPr="00DC329C">
        <w:rPr>
          <w:rFonts w:ascii="Times New Roman" w:hAnsi="Times New Roman" w:cs="Times New Roman"/>
          <w:sz w:val="28"/>
          <w:szCs w:val="28"/>
        </w:rPr>
        <w:t>Действия, которые вызывает чувство страха, могут быть радикально противоположными</w:t>
      </w:r>
      <w:r w:rsidR="00DC329C">
        <w:rPr>
          <w:rFonts w:ascii="Times New Roman" w:hAnsi="Times New Roman" w:cs="Times New Roman"/>
          <w:sz w:val="28"/>
          <w:szCs w:val="28"/>
        </w:rPr>
        <w:t xml:space="preserve">. </w:t>
      </w:r>
      <w:r w:rsidR="007D2BDA">
        <w:rPr>
          <w:rFonts w:ascii="Times New Roman" w:hAnsi="Times New Roman" w:cs="Times New Roman"/>
          <w:sz w:val="28"/>
          <w:szCs w:val="28"/>
        </w:rPr>
        <w:t>В основном чувство страха вызывает в первую очередь желание сохранить целостность существующей системы, нежели попытаться что-то изменить. Т.е. если поблизости гибнут люди в результате</w:t>
      </w:r>
      <w:r w:rsidR="00DC329C">
        <w:rPr>
          <w:rFonts w:ascii="Times New Roman" w:hAnsi="Times New Roman" w:cs="Times New Roman"/>
          <w:sz w:val="28"/>
          <w:szCs w:val="28"/>
        </w:rPr>
        <w:t xml:space="preserve"> обстрелов, то первым желанием будет осуществить превентивные меры безопасн</w:t>
      </w:r>
      <w:r w:rsidR="00EC23E3">
        <w:rPr>
          <w:rFonts w:ascii="Times New Roman" w:hAnsi="Times New Roman" w:cs="Times New Roman"/>
          <w:sz w:val="28"/>
          <w:szCs w:val="28"/>
        </w:rPr>
        <w:t>ости относи</w:t>
      </w:r>
      <w:r w:rsidR="00DC329C">
        <w:rPr>
          <w:rFonts w:ascii="Times New Roman" w:hAnsi="Times New Roman" w:cs="Times New Roman"/>
          <w:sz w:val="28"/>
          <w:szCs w:val="28"/>
        </w:rPr>
        <w:t>ельно собственной системы.</w:t>
      </w:r>
      <w:r w:rsidR="00125406">
        <w:rPr>
          <w:rFonts w:ascii="Times New Roman" w:hAnsi="Times New Roman" w:cs="Times New Roman"/>
          <w:sz w:val="28"/>
          <w:szCs w:val="28"/>
        </w:rPr>
        <w:t xml:space="preserve"> </w:t>
      </w:r>
      <w:r w:rsidR="00EE2EE7" w:rsidRPr="00EE2EE7">
        <w:rPr>
          <w:rFonts w:ascii="Times New Roman" w:hAnsi="Times New Roman" w:cs="Times New Roman"/>
          <w:sz w:val="28"/>
          <w:szCs w:val="28"/>
        </w:rPr>
        <w:t xml:space="preserve">Успешная пропаганда ценностей духовного порядка, которая в идеале является целью экстраполяции табуированного медиаконтента,  возможна лишь при условии, что у реципиента реализованы его базовые потребности. В противном случае возникает </w:t>
      </w:r>
      <w:r w:rsidR="00125406">
        <w:rPr>
          <w:rFonts w:ascii="Times New Roman" w:hAnsi="Times New Roman" w:cs="Times New Roman"/>
          <w:sz w:val="28"/>
          <w:szCs w:val="28"/>
        </w:rPr>
        <w:t xml:space="preserve">непредсказуемая </w:t>
      </w:r>
      <w:r w:rsidR="00EE2EE7" w:rsidRPr="00EE2EE7">
        <w:rPr>
          <w:rFonts w:ascii="Times New Roman" w:hAnsi="Times New Roman" w:cs="Times New Roman"/>
          <w:sz w:val="28"/>
          <w:szCs w:val="28"/>
        </w:rPr>
        <w:t xml:space="preserve">реакция </w:t>
      </w:r>
      <w:r w:rsidR="00125406">
        <w:rPr>
          <w:rFonts w:ascii="Times New Roman" w:hAnsi="Times New Roman" w:cs="Times New Roman"/>
          <w:sz w:val="28"/>
          <w:szCs w:val="28"/>
        </w:rPr>
        <w:t xml:space="preserve">вплоть до </w:t>
      </w:r>
      <w:r w:rsidR="00EE2EE7" w:rsidRPr="00EE2EE7">
        <w:rPr>
          <w:rFonts w:ascii="Times New Roman" w:hAnsi="Times New Roman" w:cs="Times New Roman"/>
          <w:sz w:val="28"/>
          <w:szCs w:val="28"/>
        </w:rPr>
        <w:t>отторжения, осуждения и сверхконцентрация на акту</w:t>
      </w:r>
      <w:r w:rsidR="00125406">
        <w:rPr>
          <w:rFonts w:ascii="Times New Roman" w:hAnsi="Times New Roman" w:cs="Times New Roman"/>
          <w:sz w:val="28"/>
          <w:szCs w:val="28"/>
        </w:rPr>
        <w:t>альном для реципиента дискурсе.</w:t>
      </w:r>
      <w:r w:rsidR="007D2BDA">
        <w:rPr>
          <w:rFonts w:ascii="Times New Roman" w:hAnsi="Times New Roman" w:cs="Times New Roman"/>
          <w:sz w:val="28"/>
          <w:szCs w:val="28"/>
        </w:rPr>
        <w:t xml:space="preserve"> </w:t>
      </w:r>
      <w:r w:rsidR="00771019">
        <w:rPr>
          <w:rFonts w:ascii="Times New Roman" w:hAnsi="Times New Roman" w:cs="Times New Roman"/>
          <w:sz w:val="28"/>
          <w:szCs w:val="28"/>
        </w:rPr>
        <w:t xml:space="preserve">И чем сильнее чувство страха, тем сильнее аннигилируются все остальные импульсы и эмоции, которые теоретически могла бы вызвать фотография с семантикой насилия. </w:t>
      </w:r>
      <w:r w:rsidR="00125406">
        <w:rPr>
          <w:rFonts w:ascii="Times New Roman" w:hAnsi="Times New Roman" w:cs="Times New Roman"/>
          <w:sz w:val="28"/>
          <w:szCs w:val="28"/>
        </w:rPr>
        <w:t xml:space="preserve">Таким образом сообщение о чужой боли, призыв к состраданию растворяется в </w:t>
      </w:r>
      <w:r w:rsidR="007D2BDA">
        <w:rPr>
          <w:rFonts w:ascii="Times New Roman" w:hAnsi="Times New Roman" w:cs="Times New Roman"/>
          <w:sz w:val="28"/>
          <w:szCs w:val="28"/>
        </w:rPr>
        <w:t xml:space="preserve">концентрации на собственных потребностях реципиента и реакция не выходит за рамки личности. </w:t>
      </w:r>
      <w:r w:rsidR="00771019">
        <w:rPr>
          <w:rFonts w:ascii="Times New Roman" w:hAnsi="Times New Roman" w:cs="Times New Roman"/>
          <w:sz w:val="28"/>
          <w:szCs w:val="28"/>
        </w:rPr>
        <w:t xml:space="preserve">Сила этого чувства напрямую </w:t>
      </w:r>
      <w:r w:rsidR="00771019">
        <w:rPr>
          <w:rFonts w:ascii="Times New Roman" w:hAnsi="Times New Roman" w:cs="Times New Roman"/>
          <w:sz w:val="28"/>
          <w:szCs w:val="28"/>
        </w:rPr>
        <w:lastRenderedPageBreak/>
        <w:t xml:space="preserve">зависит от того, насколько безопасным осознаёт человек окружающий его мир. </w:t>
      </w:r>
      <w:r w:rsidR="00007340">
        <w:rPr>
          <w:rFonts w:ascii="Times New Roman" w:hAnsi="Times New Roman" w:cs="Times New Roman"/>
          <w:sz w:val="28"/>
          <w:szCs w:val="28"/>
        </w:rPr>
        <w:t xml:space="preserve">Чувство базовой безопасности развивается под действием двух основных векторов: </w:t>
      </w:r>
      <w:r w:rsidR="00771019">
        <w:rPr>
          <w:rFonts w:ascii="Times New Roman" w:hAnsi="Times New Roman" w:cs="Times New Roman"/>
          <w:sz w:val="28"/>
          <w:szCs w:val="28"/>
        </w:rPr>
        <w:t>это индивидуа</w:t>
      </w:r>
      <w:r w:rsidR="00007340">
        <w:rPr>
          <w:rFonts w:ascii="Times New Roman" w:hAnsi="Times New Roman" w:cs="Times New Roman"/>
          <w:sz w:val="28"/>
          <w:szCs w:val="28"/>
        </w:rPr>
        <w:t xml:space="preserve">льное психологическое развитие, </w:t>
      </w:r>
      <w:r w:rsidR="00771019">
        <w:rPr>
          <w:rFonts w:ascii="Times New Roman" w:hAnsi="Times New Roman" w:cs="Times New Roman"/>
          <w:sz w:val="28"/>
          <w:szCs w:val="28"/>
        </w:rPr>
        <w:t>особенности воспитания, взаимоотношения в семье, события и происшествия в течение жизни и т</w:t>
      </w:r>
      <w:r w:rsidR="00007340">
        <w:rPr>
          <w:rFonts w:ascii="Times New Roman" w:hAnsi="Times New Roman" w:cs="Times New Roman"/>
          <w:sz w:val="28"/>
          <w:szCs w:val="28"/>
        </w:rPr>
        <w:t>.д.; второй вектор -  культурно-историческая среда, частью которой является каждый конкретный человек, его национальная идентичность, связь с историей его народа. Из этих составляющих формируются реактивные особенности личности и объясняется явления резонанса на одно и тоже медиасообщение у одних реципиентов, и полная индифферентность у других.</w:t>
      </w:r>
    </w:p>
    <w:p w:rsidR="00324EEA" w:rsidRDefault="002863D8"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Разница</w:t>
      </w:r>
      <w:r w:rsidR="00EE2EE7" w:rsidRPr="00EE2EE7">
        <w:rPr>
          <w:rFonts w:ascii="Times New Roman" w:hAnsi="Times New Roman" w:cs="Times New Roman"/>
          <w:sz w:val="28"/>
          <w:szCs w:val="28"/>
        </w:rPr>
        <w:t xml:space="preserve"> в восприятии </w:t>
      </w:r>
      <w:r>
        <w:rPr>
          <w:rFonts w:ascii="Times New Roman" w:hAnsi="Times New Roman" w:cs="Times New Roman"/>
          <w:sz w:val="28"/>
          <w:szCs w:val="28"/>
        </w:rPr>
        <w:t>и реакции на стимулы представителями разных культурных сообществ, а также продуцирование определенных сообщений возможно объяснить, опираясь на теорию культурной памяти</w:t>
      </w:r>
      <w:r>
        <w:rPr>
          <w:rStyle w:val="a5"/>
          <w:rFonts w:ascii="Times New Roman" w:hAnsi="Times New Roman" w:cs="Times New Roman"/>
          <w:sz w:val="28"/>
          <w:szCs w:val="28"/>
        </w:rPr>
        <w:footnoteReference w:id="26"/>
      </w:r>
      <w:r>
        <w:rPr>
          <w:rFonts w:ascii="Times New Roman" w:hAnsi="Times New Roman" w:cs="Times New Roman"/>
          <w:sz w:val="28"/>
          <w:szCs w:val="28"/>
        </w:rPr>
        <w:t xml:space="preserve"> (</w:t>
      </w:r>
      <w:r>
        <w:rPr>
          <w:rFonts w:ascii="Times New Roman" w:hAnsi="Times New Roman" w:cs="Times New Roman"/>
          <w:sz w:val="28"/>
          <w:szCs w:val="28"/>
          <w:lang w:val="en-US"/>
        </w:rPr>
        <w:t>memory</w:t>
      </w:r>
      <w:r w:rsidRPr="002863D8">
        <w:rPr>
          <w:rFonts w:ascii="Times New Roman" w:hAnsi="Times New Roman" w:cs="Times New Roman"/>
          <w:sz w:val="28"/>
          <w:szCs w:val="28"/>
        </w:rPr>
        <w:t xml:space="preserve"> </w:t>
      </w:r>
      <w:r>
        <w:rPr>
          <w:rFonts w:ascii="Times New Roman" w:hAnsi="Times New Roman" w:cs="Times New Roman"/>
          <w:sz w:val="28"/>
          <w:szCs w:val="28"/>
          <w:lang w:val="en-US"/>
        </w:rPr>
        <w:t>studies</w:t>
      </w:r>
      <w:r w:rsidRPr="002863D8">
        <w:rPr>
          <w:rFonts w:ascii="Times New Roman" w:hAnsi="Times New Roman" w:cs="Times New Roman"/>
          <w:sz w:val="28"/>
          <w:szCs w:val="28"/>
        </w:rPr>
        <w:t xml:space="preserve">) </w:t>
      </w:r>
      <w:r>
        <w:rPr>
          <w:rFonts w:ascii="Times New Roman" w:hAnsi="Times New Roman" w:cs="Times New Roman"/>
          <w:sz w:val="28"/>
          <w:szCs w:val="28"/>
        </w:rPr>
        <w:t xml:space="preserve">которое А. Эткинд развивает в рамках лингвистических исследований. </w:t>
      </w:r>
      <w:r w:rsidR="0080054C" w:rsidRPr="0080054C">
        <w:rPr>
          <w:rFonts w:ascii="Times New Roman" w:hAnsi="Times New Roman" w:cs="Times New Roman"/>
          <w:sz w:val="28"/>
          <w:szCs w:val="28"/>
        </w:rPr>
        <w:t>Можно с уверенностью констатировать, чт</w:t>
      </w:r>
      <w:r>
        <w:rPr>
          <w:rFonts w:ascii="Times New Roman" w:hAnsi="Times New Roman" w:cs="Times New Roman"/>
          <w:sz w:val="28"/>
          <w:szCs w:val="28"/>
        </w:rPr>
        <w:t>о memory studies являются одним</w:t>
      </w:r>
      <w:r w:rsidRPr="002863D8">
        <w:rPr>
          <w:rFonts w:ascii="Times New Roman" w:hAnsi="Times New Roman" w:cs="Times New Roman"/>
          <w:sz w:val="28"/>
          <w:szCs w:val="28"/>
        </w:rPr>
        <w:t xml:space="preserve"> </w:t>
      </w:r>
      <w:r w:rsidR="0080054C" w:rsidRPr="0080054C">
        <w:rPr>
          <w:rFonts w:ascii="Times New Roman" w:hAnsi="Times New Roman" w:cs="Times New Roman"/>
          <w:sz w:val="28"/>
          <w:szCs w:val="28"/>
        </w:rPr>
        <w:t>из наиболее интенсивно развивающихся напра</w:t>
      </w:r>
      <w:r>
        <w:rPr>
          <w:rFonts w:ascii="Times New Roman" w:hAnsi="Times New Roman" w:cs="Times New Roman"/>
          <w:sz w:val="28"/>
          <w:szCs w:val="28"/>
        </w:rPr>
        <w:t>влений современного социогуманитарного знания на Западе</w:t>
      </w:r>
      <w:r>
        <w:rPr>
          <w:rStyle w:val="a5"/>
          <w:rFonts w:ascii="Times New Roman" w:hAnsi="Times New Roman" w:cs="Times New Roman"/>
          <w:sz w:val="28"/>
          <w:szCs w:val="28"/>
        </w:rPr>
        <w:footnoteReference w:id="27"/>
      </w:r>
      <w:r w:rsidR="00182364" w:rsidRPr="00182364">
        <w:rPr>
          <w:rFonts w:ascii="Times New Roman" w:hAnsi="Times New Roman" w:cs="Times New Roman"/>
          <w:sz w:val="28"/>
          <w:szCs w:val="28"/>
        </w:rPr>
        <w:t xml:space="preserve">. </w:t>
      </w:r>
      <w:r w:rsidR="0080054C" w:rsidRPr="0080054C">
        <w:rPr>
          <w:rFonts w:ascii="Times New Roman" w:hAnsi="Times New Roman" w:cs="Times New Roman"/>
          <w:sz w:val="28"/>
          <w:szCs w:val="28"/>
        </w:rPr>
        <w:t xml:space="preserve">В </w:t>
      </w:r>
      <w:r w:rsidR="00182364">
        <w:rPr>
          <w:rFonts w:ascii="Times New Roman" w:hAnsi="Times New Roman" w:cs="Times New Roman"/>
          <w:sz w:val="28"/>
          <w:szCs w:val="28"/>
        </w:rPr>
        <w:t xml:space="preserve">контексте российской историографии </w:t>
      </w:r>
      <w:r w:rsidR="0080054C" w:rsidRPr="0080054C">
        <w:rPr>
          <w:rFonts w:ascii="Times New Roman" w:hAnsi="Times New Roman" w:cs="Times New Roman"/>
          <w:sz w:val="28"/>
          <w:szCs w:val="28"/>
        </w:rPr>
        <w:t>проблема исторической</w:t>
      </w:r>
      <w:r w:rsidR="00182364">
        <w:rPr>
          <w:rFonts w:ascii="Times New Roman" w:hAnsi="Times New Roman" w:cs="Times New Roman"/>
          <w:sz w:val="28"/>
          <w:szCs w:val="28"/>
        </w:rPr>
        <w:t xml:space="preserve"> </w:t>
      </w:r>
      <w:r w:rsidR="0080054C" w:rsidRPr="0080054C">
        <w:rPr>
          <w:rFonts w:ascii="Times New Roman" w:hAnsi="Times New Roman" w:cs="Times New Roman"/>
          <w:sz w:val="28"/>
          <w:szCs w:val="28"/>
        </w:rPr>
        <w:t>памяти стала предметом специальных ис</w:t>
      </w:r>
      <w:r w:rsidR="00182364">
        <w:rPr>
          <w:rFonts w:ascii="Times New Roman" w:hAnsi="Times New Roman" w:cs="Times New Roman"/>
          <w:sz w:val="28"/>
          <w:szCs w:val="28"/>
        </w:rPr>
        <w:t>следований только в 1990-е годы.</w:t>
      </w:r>
      <w:r w:rsidR="0080054C" w:rsidRPr="0080054C">
        <w:rPr>
          <w:rFonts w:ascii="Times New Roman" w:hAnsi="Times New Roman" w:cs="Times New Roman"/>
          <w:sz w:val="28"/>
          <w:szCs w:val="28"/>
        </w:rPr>
        <w:t xml:space="preserve"> </w:t>
      </w:r>
      <w:r w:rsidR="00182364">
        <w:rPr>
          <w:rFonts w:ascii="Times New Roman" w:hAnsi="Times New Roman" w:cs="Times New Roman"/>
          <w:sz w:val="28"/>
          <w:szCs w:val="28"/>
        </w:rPr>
        <w:t xml:space="preserve">Гипотеза А. Эткинда состоит в том, </w:t>
      </w:r>
      <w:r w:rsidR="00182364" w:rsidRPr="00182364">
        <w:rPr>
          <w:rFonts w:ascii="Times New Roman" w:hAnsi="Times New Roman" w:cs="Times New Roman"/>
          <w:sz w:val="28"/>
          <w:szCs w:val="28"/>
        </w:rPr>
        <w:t>что многие из культурных форм послесталинской эпохи были пр</w:t>
      </w:r>
      <w:r w:rsidR="00DF6BB1">
        <w:rPr>
          <w:rFonts w:ascii="Times New Roman" w:hAnsi="Times New Roman" w:cs="Times New Roman"/>
          <w:sz w:val="28"/>
          <w:szCs w:val="28"/>
        </w:rPr>
        <w:t xml:space="preserve">одуктами работы горя, которое </w:t>
      </w:r>
      <w:r w:rsidR="00182364" w:rsidRPr="00182364">
        <w:rPr>
          <w:rFonts w:ascii="Times New Roman" w:hAnsi="Times New Roman" w:cs="Times New Roman"/>
          <w:sz w:val="28"/>
          <w:szCs w:val="28"/>
        </w:rPr>
        <w:t>было основ</w:t>
      </w:r>
      <w:r w:rsidR="00182364">
        <w:rPr>
          <w:rFonts w:ascii="Times New Roman" w:hAnsi="Times New Roman" w:cs="Times New Roman"/>
          <w:sz w:val="28"/>
          <w:szCs w:val="28"/>
        </w:rPr>
        <w:t>ным содержанием этого периода</w:t>
      </w:r>
      <w:r w:rsidR="00182364">
        <w:rPr>
          <w:rStyle w:val="a5"/>
          <w:rFonts w:ascii="Times New Roman" w:hAnsi="Times New Roman" w:cs="Times New Roman"/>
          <w:sz w:val="28"/>
          <w:szCs w:val="28"/>
        </w:rPr>
        <w:footnoteReference w:id="28"/>
      </w:r>
      <w:r w:rsidR="00182364" w:rsidRPr="00182364">
        <w:rPr>
          <w:rFonts w:ascii="Times New Roman" w:hAnsi="Times New Roman" w:cs="Times New Roman"/>
          <w:sz w:val="28"/>
          <w:szCs w:val="28"/>
        </w:rPr>
        <w:t xml:space="preserve">. </w:t>
      </w:r>
      <w:r w:rsidR="00DF6BB1">
        <w:rPr>
          <w:rFonts w:ascii="Times New Roman" w:hAnsi="Times New Roman" w:cs="Times New Roman"/>
          <w:sz w:val="28"/>
          <w:szCs w:val="28"/>
        </w:rPr>
        <w:t xml:space="preserve"> Согласно классиче</w:t>
      </w:r>
      <w:r w:rsidR="00DF6BB1" w:rsidRPr="00DF6BB1">
        <w:rPr>
          <w:rFonts w:ascii="Times New Roman" w:hAnsi="Times New Roman" w:cs="Times New Roman"/>
          <w:sz w:val="28"/>
          <w:szCs w:val="28"/>
        </w:rPr>
        <w:t>скому определению Фрейда, горе являе</w:t>
      </w:r>
      <w:r w:rsidR="00DF6BB1">
        <w:rPr>
          <w:rFonts w:ascii="Times New Roman" w:hAnsi="Times New Roman" w:cs="Times New Roman"/>
          <w:sz w:val="28"/>
          <w:szCs w:val="28"/>
        </w:rPr>
        <w:t>тся активным и реалистичным процессом: о</w:t>
      </w:r>
      <w:r w:rsidR="00DF6BB1" w:rsidRPr="00DF6BB1">
        <w:rPr>
          <w:rFonts w:ascii="Times New Roman" w:hAnsi="Times New Roman" w:cs="Times New Roman"/>
          <w:sz w:val="28"/>
          <w:szCs w:val="28"/>
        </w:rPr>
        <w:t>но имеет свои пределы и во времени, и в интенсивности.</w:t>
      </w:r>
      <w:r w:rsidR="00DF6BB1">
        <w:rPr>
          <w:rFonts w:ascii="Times New Roman" w:hAnsi="Times New Roman" w:cs="Times New Roman"/>
          <w:sz w:val="28"/>
          <w:szCs w:val="28"/>
        </w:rPr>
        <w:t xml:space="preserve"> Эткинд разделяет понятия «травмы» и «горя», говоря о том, что пережитая субъектом катастрофа вызывает травму, тогда как чужая боль вызывает чувство горя.</w:t>
      </w:r>
      <w:r w:rsidR="00DF6BB1" w:rsidRPr="00DF6BB1">
        <w:t xml:space="preserve"> </w:t>
      </w:r>
      <w:r w:rsidR="00DF6BB1" w:rsidRPr="00DF6BB1">
        <w:rPr>
          <w:rFonts w:ascii="Times New Roman" w:hAnsi="Times New Roman" w:cs="Times New Roman"/>
          <w:sz w:val="28"/>
          <w:szCs w:val="28"/>
        </w:rPr>
        <w:t>Исторические к</w:t>
      </w:r>
      <w:r w:rsidR="00DF6BB1">
        <w:rPr>
          <w:rFonts w:ascii="Times New Roman" w:hAnsi="Times New Roman" w:cs="Times New Roman"/>
          <w:sz w:val="28"/>
          <w:szCs w:val="28"/>
        </w:rPr>
        <w:t xml:space="preserve">атастрофы подвергают </w:t>
      </w:r>
      <w:r w:rsidR="00DF6BB1">
        <w:rPr>
          <w:rFonts w:ascii="Times New Roman" w:hAnsi="Times New Roman" w:cs="Times New Roman"/>
          <w:sz w:val="28"/>
          <w:szCs w:val="28"/>
        </w:rPr>
        <w:lastRenderedPageBreak/>
        <w:t xml:space="preserve">человечество страданиям, которые зачастую не </w:t>
      </w:r>
      <w:r w:rsidR="00DF6BB1" w:rsidRPr="00DF6BB1">
        <w:rPr>
          <w:rFonts w:ascii="Times New Roman" w:hAnsi="Times New Roman" w:cs="Times New Roman"/>
          <w:sz w:val="28"/>
          <w:szCs w:val="28"/>
        </w:rPr>
        <w:t xml:space="preserve">поддаются репрезентации. </w:t>
      </w:r>
      <w:r w:rsidR="00DF6BB1">
        <w:rPr>
          <w:rFonts w:ascii="Times New Roman" w:hAnsi="Times New Roman" w:cs="Times New Roman"/>
          <w:sz w:val="28"/>
          <w:szCs w:val="28"/>
        </w:rPr>
        <w:t>Часто человек, получивший травму, не способен вспо</w:t>
      </w:r>
      <w:r w:rsidR="008647BD">
        <w:rPr>
          <w:rFonts w:ascii="Times New Roman" w:hAnsi="Times New Roman" w:cs="Times New Roman"/>
          <w:sz w:val="28"/>
          <w:szCs w:val="28"/>
        </w:rPr>
        <w:t xml:space="preserve">мнить подробности случившегося, однако на уровне подсознания откладываются определенные реактивные паттерны, которые человек не способен как-либо объяснить. </w:t>
      </w:r>
      <w:r w:rsidR="008647BD" w:rsidRPr="008647BD">
        <w:rPr>
          <w:rFonts w:ascii="Times New Roman" w:hAnsi="Times New Roman" w:cs="Times New Roman"/>
          <w:sz w:val="28"/>
          <w:szCs w:val="28"/>
        </w:rPr>
        <w:t>Этот отказ репрезентации является именно тем, что, согласно многим теоретическим изысканиям, определяет травму. В отличие от травмы, горе не ведет к нарушению способностей р</w:t>
      </w:r>
      <w:r w:rsidR="00324EEA">
        <w:rPr>
          <w:rFonts w:ascii="Times New Roman" w:hAnsi="Times New Roman" w:cs="Times New Roman"/>
          <w:sz w:val="28"/>
          <w:szCs w:val="28"/>
        </w:rPr>
        <w:t>епрезентации. Наоборот, горе ве</w:t>
      </w:r>
      <w:r w:rsidR="008647BD" w:rsidRPr="008647BD">
        <w:rPr>
          <w:rFonts w:ascii="Times New Roman" w:hAnsi="Times New Roman" w:cs="Times New Roman"/>
          <w:sz w:val="28"/>
          <w:szCs w:val="28"/>
        </w:rPr>
        <w:t>дет к фиксации на потере, повышению избирательности</w:t>
      </w:r>
      <w:r w:rsidR="00324EEA">
        <w:rPr>
          <w:rFonts w:ascii="Times New Roman" w:hAnsi="Times New Roman" w:cs="Times New Roman"/>
          <w:sz w:val="28"/>
          <w:szCs w:val="28"/>
        </w:rPr>
        <w:t xml:space="preserve"> памяти, своего рода </w:t>
      </w:r>
      <w:r w:rsidR="008647BD" w:rsidRPr="008647BD">
        <w:rPr>
          <w:rFonts w:ascii="Times New Roman" w:hAnsi="Times New Roman" w:cs="Times New Roman"/>
          <w:sz w:val="28"/>
          <w:szCs w:val="28"/>
        </w:rPr>
        <w:t xml:space="preserve">дистилляции </w:t>
      </w:r>
      <w:r w:rsidR="00324EEA">
        <w:rPr>
          <w:rFonts w:ascii="Times New Roman" w:hAnsi="Times New Roman" w:cs="Times New Roman"/>
          <w:sz w:val="28"/>
          <w:szCs w:val="28"/>
        </w:rPr>
        <w:t>репрезентативных способностей</w:t>
      </w:r>
      <w:r w:rsidR="00324EEA">
        <w:rPr>
          <w:rStyle w:val="a5"/>
          <w:rFonts w:ascii="Times New Roman" w:hAnsi="Times New Roman" w:cs="Times New Roman"/>
          <w:sz w:val="28"/>
          <w:szCs w:val="28"/>
        </w:rPr>
        <w:footnoteReference w:id="29"/>
      </w:r>
      <w:r w:rsidR="008647BD" w:rsidRPr="008647BD">
        <w:rPr>
          <w:rFonts w:ascii="Times New Roman" w:hAnsi="Times New Roman" w:cs="Times New Roman"/>
          <w:sz w:val="28"/>
          <w:szCs w:val="28"/>
        </w:rPr>
        <w:t>.</w:t>
      </w:r>
      <w:r w:rsidR="00324EEA">
        <w:rPr>
          <w:rFonts w:ascii="Times New Roman" w:hAnsi="Times New Roman" w:cs="Times New Roman"/>
          <w:sz w:val="28"/>
          <w:szCs w:val="28"/>
        </w:rPr>
        <w:t xml:space="preserve"> </w:t>
      </w:r>
      <w:r w:rsidR="008647BD">
        <w:rPr>
          <w:rFonts w:ascii="Times New Roman" w:hAnsi="Times New Roman" w:cs="Times New Roman"/>
          <w:sz w:val="28"/>
          <w:szCs w:val="28"/>
        </w:rPr>
        <w:t xml:space="preserve">Осознанная проработка травматического опыта достается потомкам. Таким образом </w:t>
      </w:r>
      <w:r w:rsidR="00DF6BB1" w:rsidRPr="00DF6BB1">
        <w:rPr>
          <w:rFonts w:ascii="Times New Roman" w:hAnsi="Times New Roman" w:cs="Times New Roman"/>
          <w:sz w:val="28"/>
          <w:szCs w:val="28"/>
        </w:rPr>
        <w:t>происходит межпоколенческая трансмис</w:t>
      </w:r>
      <w:r w:rsidR="00DF6BB1">
        <w:rPr>
          <w:rFonts w:ascii="Times New Roman" w:hAnsi="Times New Roman" w:cs="Times New Roman"/>
          <w:sz w:val="28"/>
          <w:szCs w:val="28"/>
        </w:rPr>
        <w:t>сия: братские могилы — для поко</w:t>
      </w:r>
      <w:r w:rsidR="00DF6BB1" w:rsidRPr="00DF6BB1">
        <w:rPr>
          <w:rFonts w:ascii="Times New Roman" w:hAnsi="Times New Roman" w:cs="Times New Roman"/>
          <w:sz w:val="28"/>
          <w:szCs w:val="28"/>
        </w:rPr>
        <w:t xml:space="preserve">ления террора, травма — для первого посткатастрофического поколения и </w:t>
      </w:r>
      <w:r w:rsidR="008647BD">
        <w:rPr>
          <w:rFonts w:ascii="Times New Roman" w:hAnsi="Times New Roman" w:cs="Times New Roman"/>
          <w:sz w:val="28"/>
          <w:szCs w:val="28"/>
        </w:rPr>
        <w:t>проработка</w:t>
      </w:r>
      <w:r w:rsidR="00DF6BB1" w:rsidRPr="00DF6BB1">
        <w:rPr>
          <w:rFonts w:ascii="Times New Roman" w:hAnsi="Times New Roman" w:cs="Times New Roman"/>
          <w:sz w:val="28"/>
          <w:szCs w:val="28"/>
        </w:rPr>
        <w:t xml:space="preserve"> горя — для второго поколения после катастрофы. Мар</w:t>
      </w:r>
      <w:r w:rsidR="008647BD">
        <w:rPr>
          <w:rFonts w:ascii="Times New Roman" w:hAnsi="Times New Roman" w:cs="Times New Roman"/>
          <w:sz w:val="28"/>
          <w:szCs w:val="28"/>
        </w:rPr>
        <w:t>ианна Херш, говоря о памяти второго и последующих поколений после катастрофы, использует выразительный термин «постпамять»</w:t>
      </w:r>
      <w:r w:rsidR="008647BD">
        <w:rPr>
          <w:rStyle w:val="a5"/>
          <w:rFonts w:ascii="Times New Roman" w:hAnsi="Times New Roman" w:cs="Times New Roman"/>
          <w:sz w:val="28"/>
          <w:szCs w:val="28"/>
        </w:rPr>
        <w:footnoteReference w:id="30"/>
      </w:r>
      <w:r w:rsidR="008647BD">
        <w:rPr>
          <w:rFonts w:ascii="Times New Roman" w:hAnsi="Times New Roman" w:cs="Times New Roman"/>
          <w:sz w:val="28"/>
          <w:szCs w:val="28"/>
        </w:rPr>
        <w:t xml:space="preserve">. </w:t>
      </w:r>
    </w:p>
    <w:p w:rsidR="00046F0C" w:rsidRDefault="00324EEA"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А. Эткинд на примере известных произведений русской классической литературы демонстрирует процесс проживания травмы «выжившего, связанное с смаообвинением и самонаказанием.</w:t>
      </w:r>
      <w:r w:rsidR="00DF6BB1" w:rsidRPr="00DF6BB1">
        <w:rPr>
          <w:rFonts w:ascii="Times New Roman" w:hAnsi="Times New Roman" w:cs="Times New Roman"/>
          <w:sz w:val="28"/>
          <w:szCs w:val="28"/>
        </w:rPr>
        <w:t xml:space="preserve"> Развиваясь от «Бедной Лизы» Карамзина до «Возмезди</w:t>
      </w:r>
      <w:r>
        <w:rPr>
          <w:rFonts w:ascii="Times New Roman" w:hAnsi="Times New Roman" w:cs="Times New Roman"/>
          <w:sz w:val="28"/>
          <w:szCs w:val="28"/>
        </w:rPr>
        <w:t xml:space="preserve">я» Блока, русской литературная традиция </w:t>
      </w:r>
      <w:r w:rsidR="00DF6BB1" w:rsidRPr="00DF6BB1">
        <w:rPr>
          <w:rFonts w:ascii="Times New Roman" w:hAnsi="Times New Roman" w:cs="Times New Roman"/>
          <w:sz w:val="28"/>
          <w:szCs w:val="28"/>
        </w:rPr>
        <w:t xml:space="preserve"> </w:t>
      </w:r>
      <w:r>
        <w:rPr>
          <w:rFonts w:ascii="Times New Roman" w:hAnsi="Times New Roman" w:cs="Times New Roman"/>
          <w:sz w:val="28"/>
          <w:szCs w:val="28"/>
        </w:rPr>
        <w:t>выстраива</w:t>
      </w:r>
      <w:r w:rsidR="00DF6BB1" w:rsidRPr="00DF6BB1">
        <w:rPr>
          <w:rFonts w:ascii="Times New Roman" w:hAnsi="Times New Roman" w:cs="Times New Roman"/>
          <w:sz w:val="28"/>
          <w:szCs w:val="28"/>
        </w:rPr>
        <w:t>ла все более аналитические модели скорби, стыда и раская</w:t>
      </w:r>
      <w:r>
        <w:rPr>
          <w:rFonts w:ascii="Times New Roman" w:hAnsi="Times New Roman" w:cs="Times New Roman"/>
          <w:sz w:val="28"/>
          <w:szCs w:val="28"/>
        </w:rPr>
        <w:t>ния. П</w:t>
      </w:r>
      <w:r w:rsidR="00DF6BB1" w:rsidRPr="00DF6BB1">
        <w:rPr>
          <w:rFonts w:ascii="Times New Roman" w:hAnsi="Times New Roman" w:cs="Times New Roman"/>
          <w:sz w:val="28"/>
          <w:szCs w:val="28"/>
        </w:rPr>
        <w:t>остсталинская культура искала свой путь расставания с прошлым. Три культурных жанра доминировали в этой работе горя: литература, музыка и кино. В литературе горе и протест сочетались в таких произв</w:t>
      </w:r>
      <w:r>
        <w:rPr>
          <w:rFonts w:ascii="Times New Roman" w:hAnsi="Times New Roman" w:cs="Times New Roman"/>
          <w:sz w:val="28"/>
          <w:szCs w:val="28"/>
        </w:rPr>
        <w:t>едениях, как «Доктор Живаго» Бо</w:t>
      </w:r>
      <w:r w:rsidR="00DF6BB1" w:rsidRPr="00DF6BB1">
        <w:rPr>
          <w:rFonts w:ascii="Times New Roman" w:hAnsi="Times New Roman" w:cs="Times New Roman"/>
          <w:sz w:val="28"/>
          <w:szCs w:val="28"/>
        </w:rPr>
        <w:t>риса Пастернака, «Реквием» Анны Ахма</w:t>
      </w:r>
      <w:r>
        <w:rPr>
          <w:rFonts w:ascii="Times New Roman" w:hAnsi="Times New Roman" w:cs="Times New Roman"/>
          <w:sz w:val="28"/>
          <w:szCs w:val="28"/>
        </w:rPr>
        <w:t>товой, воспоминания Надежды Ман</w:t>
      </w:r>
      <w:r w:rsidR="00DF6BB1" w:rsidRPr="00DF6BB1">
        <w:rPr>
          <w:rFonts w:ascii="Times New Roman" w:hAnsi="Times New Roman" w:cs="Times New Roman"/>
          <w:sz w:val="28"/>
          <w:szCs w:val="28"/>
        </w:rPr>
        <w:t>дельштам, «Архипелаг ГУЛАГ» Алексан</w:t>
      </w:r>
      <w:r>
        <w:rPr>
          <w:rFonts w:ascii="Times New Roman" w:hAnsi="Times New Roman" w:cs="Times New Roman"/>
          <w:sz w:val="28"/>
          <w:szCs w:val="28"/>
        </w:rPr>
        <w:t>дра Солженицына, «Колымские рас</w:t>
      </w:r>
      <w:r w:rsidR="00DF6BB1" w:rsidRPr="00DF6BB1">
        <w:rPr>
          <w:rFonts w:ascii="Times New Roman" w:hAnsi="Times New Roman" w:cs="Times New Roman"/>
          <w:sz w:val="28"/>
          <w:szCs w:val="28"/>
        </w:rPr>
        <w:t xml:space="preserve">сказы» Варлама Шаламова и «Жизнь и судьба» Василия Гроссмана. Другим ведущим жанром была музыка, </w:t>
      </w:r>
      <w:r w:rsidR="00DF6BB1" w:rsidRPr="00DF6BB1">
        <w:rPr>
          <w:rFonts w:ascii="Times New Roman" w:hAnsi="Times New Roman" w:cs="Times New Roman"/>
          <w:sz w:val="28"/>
          <w:szCs w:val="28"/>
        </w:rPr>
        <w:lastRenderedPageBreak/>
        <w:t>традиционное средство скорби, которая имела дополнительное преимущество в то</w:t>
      </w:r>
      <w:r>
        <w:rPr>
          <w:rFonts w:ascii="Times New Roman" w:hAnsi="Times New Roman" w:cs="Times New Roman"/>
          <w:sz w:val="28"/>
          <w:szCs w:val="28"/>
        </w:rPr>
        <w:t>м, что была менее понятна цензо</w:t>
      </w:r>
      <w:r w:rsidR="00DF6BB1" w:rsidRPr="00DF6BB1">
        <w:rPr>
          <w:rFonts w:ascii="Times New Roman" w:hAnsi="Times New Roman" w:cs="Times New Roman"/>
          <w:sz w:val="28"/>
          <w:szCs w:val="28"/>
        </w:rPr>
        <w:t xml:space="preserve">рам. Дмитрий Шостакович написал ряд </w:t>
      </w:r>
      <w:r>
        <w:rPr>
          <w:rFonts w:ascii="Times New Roman" w:hAnsi="Times New Roman" w:cs="Times New Roman"/>
          <w:sz w:val="28"/>
          <w:szCs w:val="28"/>
        </w:rPr>
        <w:t>крупных произведений, оплакивав</w:t>
      </w:r>
      <w:r w:rsidR="00DF6BB1" w:rsidRPr="00DF6BB1">
        <w:rPr>
          <w:rFonts w:ascii="Times New Roman" w:hAnsi="Times New Roman" w:cs="Times New Roman"/>
          <w:sz w:val="28"/>
          <w:szCs w:val="28"/>
        </w:rPr>
        <w:t xml:space="preserve">ших жертв советского периода, начиная с </w:t>
      </w:r>
      <w:r w:rsidR="00F441C1">
        <w:rPr>
          <w:rFonts w:ascii="Times New Roman" w:hAnsi="Times New Roman" w:cs="Times New Roman"/>
          <w:sz w:val="28"/>
          <w:szCs w:val="28"/>
        </w:rPr>
        <w:t>его Седьмой «Ленинградской» сим</w:t>
      </w:r>
      <w:r w:rsidR="00DF6BB1" w:rsidRPr="00DF6BB1">
        <w:rPr>
          <w:rFonts w:ascii="Times New Roman" w:hAnsi="Times New Roman" w:cs="Times New Roman"/>
          <w:sz w:val="28"/>
          <w:szCs w:val="28"/>
        </w:rPr>
        <w:t>фонии (1942) и вплоть до поздних работ (1962—1972), объединивших траурную музыку с политической поэзией. Ряд известных с</w:t>
      </w:r>
      <w:r w:rsidR="00F441C1">
        <w:rPr>
          <w:rFonts w:ascii="Times New Roman" w:hAnsi="Times New Roman" w:cs="Times New Roman"/>
          <w:sz w:val="28"/>
          <w:szCs w:val="28"/>
        </w:rPr>
        <w:t>оветских филь</w:t>
      </w:r>
      <w:r w:rsidR="00DF6BB1" w:rsidRPr="00DF6BB1">
        <w:rPr>
          <w:rFonts w:ascii="Times New Roman" w:hAnsi="Times New Roman" w:cs="Times New Roman"/>
          <w:sz w:val="28"/>
          <w:szCs w:val="28"/>
        </w:rPr>
        <w:t xml:space="preserve">мов </w:t>
      </w:r>
      <w:r w:rsidR="00F441C1">
        <w:rPr>
          <w:rFonts w:ascii="Times New Roman" w:hAnsi="Times New Roman" w:cs="Times New Roman"/>
          <w:sz w:val="28"/>
          <w:szCs w:val="28"/>
        </w:rPr>
        <w:t>при</w:t>
      </w:r>
      <w:r w:rsidR="00DF6BB1" w:rsidRPr="00DF6BB1">
        <w:rPr>
          <w:rFonts w:ascii="Times New Roman" w:hAnsi="Times New Roman" w:cs="Times New Roman"/>
          <w:sz w:val="28"/>
          <w:szCs w:val="28"/>
        </w:rPr>
        <w:t>надлежат к тому же пантеону</w:t>
      </w:r>
      <w:r w:rsidR="00F441C1">
        <w:rPr>
          <w:rStyle w:val="a5"/>
          <w:rFonts w:ascii="Times New Roman" w:hAnsi="Times New Roman" w:cs="Times New Roman"/>
          <w:sz w:val="28"/>
          <w:szCs w:val="28"/>
        </w:rPr>
        <w:footnoteReference w:id="31"/>
      </w:r>
      <w:r w:rsidR="00DF6BB1" w:rsidRPr="00DF6BB1">
        <w:rPr>
          <w:rFonts w:ascii="Times New Roman" w:hAnsi="Times New Roman" w:cs="Times New Roman"/>
          <w:sz w:val="28"/>
          <w:szCs w:val="28"/>
        </w:rPr>
        <w:t>.</w:t>
      </w:r>
      <w:r w:rsidR="00046F0C" w:rsidRPr="00046F0C">
        <w:rPr>
          <w:rFonts w:ascii="Times New Roman" w:hAnsi="Times New Roman" w:cs="Times New Roman"/>
          <w:sz w:val="28"/>
          <w:szCs w:val="28"/>
        </w:rPr>
        <w:t xml:space="preserve"> </w:t>
      </w:r>
      <w:r w:rsidR="00046F0C">
        <w:rPr>
          <w:rFonts w:ascii="Times New Roman" w:hAnsi="Times New Roman" w:cs="Times New Roman"/>
          <w:sz w:val="28"/>
          <w:szCs w:val="28"/>
        </w:rPr>
        <w:t xml:space="preserve">В России </w:t>
      </w:r>
      <w:r w:rsidR="00DF6BB1" w:rsidRPr="00DF6BB1">
        <w:rPr>
          <w:rFonts w:ascii="Times New Roman" w:hAnsi="Times New Roman" w:cs="Times New Roman"/>
          <w:sz w:val="28"/>
          <w:szCs w:val="28"/>
        </w:rPr>
        <w:t xml:space="preserve">скорбь по человеческим </w:t>
      </w:r>
      <w:r w:rsidR="00046F0C">
        <w:rPr>
          <w:rFonts w:ascii="Times New Roman" w:hAnsi="Times New Roman" w:cs="Times New Roman"/>
          <w:sz w:val="28"/>
          <w:szCs w:val="28"/>
        </w:rPr>
        <w:t>жертвам сталинского режима сосуществует с разочарованием от нереализованности идей и идеалов</w:t>
      </w:r>
      <w:r w:rsidR="00DF6BB1" w:rsidRPr="00DF6BB1">
        <w:rPr>
          <w:rFonts w:ascii="Times New Roman" w:hAnsi="Times New Roman" w:cs="Times New Roman"/>
          <w:sz w:val="28"/>
          <w:szCs w:val="28"/>
        </w:rPr>
        <w:t>, которые были похоронены этим же экспери</w:t>
      </w:r>
      <w:r w:rsidR="00046F0C">
        <w:rPr>
          <w:rFonts w:ascii="Times New Roman" w:hAnsi="Times New Roman" w:cs="Times New Roman"/>
          <w:sz w:val="28"/>
          <w:szCs w:val="28"/>
        </w:rPr>
        <w:t xml:space="preserve">ментом. </w:t>
      </w:r>
      <w:r w:rsidR="00DF6BB1" w:rsidRPr="00DF6BB1">
        <w:rPr>
          <w:rFonts w:ascii="Times New Roman" w:hAnsi="Times New Roman" w:cs="Times New Roman"/>
          <w:sz w:val="28"/>
          <w:szCs w:val="28"/>
        </w:rPr>
        <w:t>Август 1991 года подытожил собы</w:t>
      </w:r>
      <w:r w:rsidR="00046F0C">
        <w:rPr>
          <w:rFonts w:ascii="Times New Roman" w:hAnsi="Times New Roman" w:cs="Times New Roman"/>
          <w:sz w:val="28"/>
          <w:szCs w:val="28"/>
        </w:rPr>
        <w:t>тия, которые простираются на не</w:t>
      </w:r>
      <w:r w:rsidR="00DF6BB1" w:rsidRPr="00DF6BB1">
        <w:rPr>
          <w:rFonts w:ascii="Times New Roman" w:hAnsi="Times New Roman" w:cs="Times New Roman"/>
          <w:sz w:val="28"/>
          <w:szCs w:val="28"/>
        </w:rPr>
        <w:t xml:space="preserve">сколько десятилетий до и после этого символического рубежа. </w:t>
      </w:r>
      <w:r w:rsidR="00046F0C">
        <w:rPr>
          <w:rFonts w:ascii="Times New Roman" w:hAnsi="Times New Roman" w:cs="Times New Roman"/>
          <w:sz w:val="28"/>
          <w:szCs w:val="28"/>
        </w:rPr>
        <w:t>Продукты культурной деятельности, коими являются также и фотоизображения, способствуют преодолению прошлого и осмыс</w:t>
      </w:r>
      <w:r w:rsidR="00DF6BB1" w:rsidRPr="00DF6BB1">
        <w:rPr>
          <w:rFonts w:ascii="Times New Roman" w:hAnsi="Times New Roman" w:cs="Times New Roman"/>
          <w:sz w:val="28"/>
          <w:szCs w:val="28"/>
        </w:rPr>
        <w:t>лению настоящего</w:t>
      </w:r>
      <w:r w:rsidR="00046F0C">
        <w:rPr>
          <w:rFonts w:ascii="Times New Roman" w:hAnsi="Times New Roman" w:cs="Times New Roman"/>
          <w:sz w:val="28"/>
          <w:szCs w:val="28"/>
        </w:rPr>
        <w:t>. И в этом качестве они несомненно заслуживаю</w:t>
      </w:r>
      <w:r w:rsidR="00DF6BB1" w:rsidRPr="00DF6BB1">
        <w:rPr>
          <w:rFonts w:ascii="Times New Roman" w:hAnsi="Times New Roman" w:cs="Times New Roman"/>
          <w:sz w:val="28"/>
          <w:szCs w:val="28"/>
        </w:rPr>
        <w:t>т детального анализа.</w:t>
      </w:r>
      <w:r w:rsidR="00046F0C">
        <w:rPr>
          <w:rFonts w:ascii="Times New Roman" w:hAnsi="Times New Roman" w:cs="Times New Roman"/>
          <w:sz w:val="28"/>
          <w:szCs w:val="28"/>
        </w:rPr>
        <w:t xml:space="preserve"> </w:t>
      </w:r>
    </w:p>
    <w:p w:rsidR="000D3A5B" w:rsidRDefault="001B13E9"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w:t>
      </w:r>
      <w:r w:rsidR="00DF6BB1" w:rsidRPr="00DF6BB1">
        <w:rPr>
          <w:rFonts w:ascii="Times New Roman" w:hAnsi="Times New Roman" w:cs="Times New Roman"/>
          <w:sz w:val="28"/>
          <w:szCs w:val="28"/>
        </w:rPr>
        <w:t>езави</w:t>
      </w:r>
      <w:r w:rsidR="00046F0C">
        <w:rPr>
          <w:rFonts w:ascii="Times New Roman" w:hAnsi="Times New Roman" w:cs="Times New Roman"/>
          <w:sz w:val="28"/>
          <w:szCs w:val="28"/>
        </w:rPr>
        <w:t xml:space="preserve">симо на разных континентах, двумя культурологами был выявлен </w:t>
      </w:r>
      <w:r w:rsidR="00DF6BB1" w:rsidRPr="00DF6BB1">
        <w:rPr>
          <w:rFonts w:ascii="Times New Roman" w:hAnsi="Times New Roman" w:cs="Times New Roman"/>
          <w:sz w:val="28"/>
          <w:szCs w:val="28"/>
        </w:rPr>
        <w:t>«эффект пятидесяти лет»: именно ст</w:t>
      </w:r>
      <w:r w:rsidR="00046F0C">
        <w:rPr>
          <w:rFonts w:ascii="Times New Roman" w:hAnsi="Times New Roman" w:cs="Times New Roman"/>
          <w:sz w:val="28"/>
          <w:szCs w:val="28"/>
        </w:rPr>
        <w:t>олько време</w:t>
      </w:r>
      <w:r>
        <w:rPr>
          <w:rFonts w:ascii="Times New Roman" w:hAnsi="Times New Roman" w:cs="Times New Roman"/>
          <w:sz w:val="28"/>
          <w:szCs w:val="28"/>
        </w:rPr>
        <w:t>ни требуется культурному сообществу</w:t>
      </w:r>
      <w:r w:rsidR="00046F0C">
        <w:rPr>
          <w:rFonts w:ascii="Times New Roman" w:hAnsi="Times New Roman" w:cs="Times New Roman"/>
          <w:sz w:val="28"/>
          <w:szCs w:val="28"/>
        </w:rPr>
        <w:t xml:space="preserve"> для проживания трагического прошлого и </w:t>
      </w:r>
      <w:r w:rsidR="00DF6BB1" w:rsidRPr="00DF6BB1">
        <w:rPr>
          <w:rFonts w:ascii="Times New Roman" w:hAnsi="Times New Roman" w:cs="Times New Roman"/>
          <w:sz w:val="28"/>
          <w:szCs w:val="28"/>
        </w:rPr>
        <w:t>обработки собственного опыта. Стивен Гринб</w:t>
      </w:r>
      <w:r>
        <w:rPr>
          <w:rFonts w:ascii="Times New Roman" w:hAnsi="Times New Roman" w:cs="Times New Roman"/>
          <w:sz w:val="28"/>
          <w:szCs w:val="28"/>
        </w:rPr>
        <w:t>латт предложил этот «пятидесяти</w:t>
      </w:r>
      <w:r w:rsidR="00DF6BB1" w:rsidRPr="00DF6BB1">
        <w:rPr>
          <w:rFonts w:ascii="Times New Roman" w:hAnsi="Times New Roman" w:cs="Times New Roman"/>
          <w:sz w:val="28"/>
          <w:szCs w:val="28"/>
        </w:rPr>
        <w:t>летний эффект» в своем исследовании отношения Шекспира к Реформации. Дмитрий Быков применяет ту же идею в отношении</w:t>
      </w:r>
      <w:r w:rsidR="00046F0C">
        <w:rPr>
          <w:rFonts w:ascii="Times New Roman" w:hAnsi="Times New Roman" w:cs="Times New Roman"/>
          <w:sz w:val="28"/>
          <w:szCs w:val="28"/>
        </w:rPr>
        <w:t xml:space="preserve"> исторической прозы в России</w:t>
      </w:r>
      <w:r w:rsidR="00046F0C">
        <w:rPr>
          <w:rStyle w:val="a5"/>
          <w:rFonts w:ascii="Times New Roman" w:hAnsi="Times New Roman" w:cs="Times New Roman"/>
          <w:sz w:val="28"/>
          <w:szCs w:val="28"/>
        </w:rPr>
        <w:footnoteReference w:id="32"/>
      </w:r>
      <w:r w:rsidR="00DF6BB1" w:rsidRPr="00DF6BB1">
        <w:rPr>
          <w:rFonts w:ascii="Times New Roman" w:hAnsi="Times New Roman" w:cs="Times New Roman"/>
          <w:sz w:val="28"/>
          <w:szCs w:val="28"/>
        </w:rPr>
        <w:t>. Сейчас, в 2010-х, постсталинск</w:t>
      </w:r>
      <w:r>
        <w:rPr>
          <w:rFonts w:ascii="Times New Roman" w:hAnsi="Times New Roman" w:cs="Times New Roman"/>
          <w:sz w:val="28"/>
          <w:szCs w:val="28"/>
        </w:rPr>
        <w:t>ая оттепель становится самым болезненным, ин</w:t>
      </w:r>
      <w:r w:rsidR="00DF6BB1" w:rsidRPr="00DF6BB1">
        <w:rPr>
          <w:rFonts w:ascii="Times New Roman" w:hAnsi="Times New Roman" w:cs="Times New Roman"/>
          <w:sz w:val="28"/>
          <w:szCs w:val="28"/>
        </w:rPr>
        <w:t>тересным и, возможно, наименее известным периодом советской культурной истории. Похоже, что пятьдесят лет, или два культурных поколения, и правда необходимы для того, что работа горя пе</w:t>
      </w:r>
      <w:r>
        <w:rPr>
          <w:rFonts w:ascii="Times New Roman" w:hAnsi="Times New Roman" w:cs="Times New Roman"/>
          <w:sz w:val="28"/>
          <w:szCs w:val="28"/>
        </w:rPr>
        <w:t>решла с индивидуального на обще</w:t>
      </w:r>
      <w:r w:rsidR="00DF6BB1" w:rsidRPr="00DF6BB1">
        <w:rPr>
          <w:rFonts w:ascii="Times New Roman" w:hAnsi="Times New Roman" w:cs="Times New Roman"/>
          <w:sz w:val="28"/>
          <w:szCs w:val="28"/>
        </w:rPr>
        <w:t>культурный уровень.</w:t>
      </w:r>
      <w:r>
        <w:rPr>
          <w:rFonts w:ascii="Times New Roman" w:hAnsi="Times New Roman" w:cs="Times New Roman"/>
          <w:sz w:val="28"/>
          <w:szCs w:val="28"/>
        </w:rPr>
        <w:t xml:space="preserve"> Такой подход объясняет многие российские национальные культурные </w:t>
      </w:r>
      <w:r>
        <w:rPr>
          <w:rFonts w:ascii="Times New Roman" w:hAnsi="Times New Roman" w:cs="Times New Roman"/>
          <w:sz w:val="28"/>
          <w:szCs w:val="28"/>
        </w:rPr>
        <w:lastRenderedPageBreak/>
        <w:t xml:space="preserve">особенности, такие отсутствие уважения к старшему поколению, отсутствие комунн, низкий уровень взаимоподдержки и тот факт, что многие россияне стесняются говорить о своей национальной принадлежности за рубежом, не формируют диаспор в том объеме, в котором это принято у других народов и, в целом, негативно относятся к соотечественникам и стараются друг друга избегать. </w:t>
      </w:r>
      <w:r w:rsidR="000D3A5B">
        <w:rPr>
          <w:rFonts w:ascii="Times New Roman" w:hAnsi="Times New Roman" w:cs="Times New Roman"/>
          <w:sz w:val="28"/>
          <w:szCs w:val="28"/>
        </w:rPr>
        <w:t>Интересны результаты исследования, проведенного Н. Колосовым и Д.</w:t>
      </w:r>
      <w:r w:rsidR="000D3A5B" w:rsidRPr="000D3A5B">
        <w:rPr>
          <w:rFonts w:ascii="Times New Roman" w:hAnsi="Times New Roman" w:cs="Times New Roman"/>
          <w:sz w:val="28"/>
          <w:szCs w:val="28"/>
        </w:rPr>
        <w:t xml:space="preserve"> Хапаевой посвященная коллективным представлениям постсоветских людей о советской истории</w:t>
      </w:r>
      <w:r w:rsidR="000D3A5B">
        <w:rPr>
          <w:rFonts w:ascii="Times New Roman" w:hAnsi="Times New Roman" w:cs="Times New Roman"/>
          <w:sz w:val="28"/>
          <w:szCs w:val="28"/>
        </w:rPr>
        <w:t>. Вернее, интересен не столько результат, сколько отклик, последовавший после публикации материалов исследования. В результатах исследования фигурировали следующие данные:</w:t>
      </w:r>
    </w:p>
    <w:p w:rsidR="000D3A5B" w:rsidRDefault="000D3A5B" w:rsidP="003C26D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D3A5B">
        <w:rPr>
          <w:rFonts w:ascii="Times New Roman" w:hAnsi="Times New Roman" w:cs="Times New Roman"/>
          <w:sz w:val="28"/>
          <w:szCs w:val="28"/>
        </w:rPr>
        <w:t xml:space="preserve">73% респондентов </w:t>
      </w:r>
      <w:r>
        <w:rPr>
          <w:rFonts w:ascii="Times New Roman" w:hAnsi="Times New Roman" w:cs="Times New Roman"/>
          <w:sz w:val="28"/>
          <w:szCs w:val="28"/>
        </w:rPr>
        <w:t xml:space="preserve">указали, </w:t>
      </w:r>
      <w:r w:rsidRPr="000D3A5B">
        <w:rPr>
          <w:rFonts w:ascii="Times New Roman" w:hAnsi="Times New Roman" w:cs="Times New Roman"/>
          <w:sz w:val="28"/>
          <w:szCs w:val="28"/>
        </w:rPr>
        <w:t>что в их семьях были погибшие в годы войны. И 67% отрицает наличие пострад</w:t>
      </w:r>
      <w:r>
        <w:rPr>
          <w:rFonts w:ascii="Times New Roman" w:hAnsi="Times New Roman" w:cs="Times New Roman"/>
          <w:sz w:val="28"/>
          <w:szCs w:val="28"/>
        </w:rPr>
        <w:t>авших от репрессий в их семьях</w:t>
      </w:r>
      <w:r>
        <w:rPr>
          <w:rStyle w:val="a5"/>
          <w:rFonts w:ascii="Times New Roman" w:hAnsi="Times New Roman" w:cs="Times New Roman"/>
          <w:sz w:val="28"/>
          <w:szCs w:val="28"/>
        </w:rPr>
        <w:footnoteReference w:id="33"/>
      </w:r>
      <w:r w:rsidRPr="000D3A5B">
        <w:rPr>
          <w:rFonts w:ascii="Times New Roman" w:hAnsi="Times New Roman" w:cs="Times New Roman"/>
          <w:sz w:val="28"/>
          <w:szCs w:val="28"/>
        </w:rPr>
        <w:t xml:space="preserve">. </w:t>
      </w:r>
      <w:r>
        <w:rPr>
          <w:rFonts w:ascii="Times New Roman" w:hAnsi="Times New Roman" w:cs="Times New Roman"/>
          <w:sz w:val="28"/>
          <w:szCs w:val="28"/>
        </w:rPr>
        <w:t>По некоторым данным число жертв репрессий в три раза превышает число погибших во время Второй Мировой Войны. Конечно, данные приблизительны. Спорным можно считать вопрос о том, кого можно считать жертвой. Кроме того, м</w:t>
      </w:r>
      <w:r w:rsidRPr="000D3A5B">
        <w:rPr>
          <w:rFonts w:ascii="Times New Roman" w:hAnsi="Times New Roman" w:cs="Times New Roman"/>
          <w:sz w:val="28"/>
          <w:szCs w:val="28"/>
        </w:rPr>
        <w:t>ногие документы карательных ведомств были утрачены или целенаправленно уничтожены</w:t>
      </w:r>
      <w:r>
        <w:rPr>
          <w:rFonts w:ascii="Times New Roman" w:hAnsi="Times New Roman" w:cs="Times New Roman"/>
          <w:sz w:val="28"/>
          <w:szCs w:val="28"/>
        </w:rPr>
        <w:t>. П</w:t>
      </w:r>
      <w:r w:rsidRPr="000D3A5B">
        <w:rPr>
          <w:rFonts w:ascii="Times New Roman" w:hAnsi="Times New Roman" w:cs="Times New Roman"/>
          <w:sz w:val="28"/>
          <w:szCs w:val="28"/>
        </w:rPr>
        <w:t>осле падения коммунизма многие ар</w:t>
      </w:r>
      <w:r w:rsidR="00FB2084">
        <w:rPr>
          <w:rFonts w:ascii="Times New Roman" w:hAnsi="Times New Roman" w:cs="Times New Roman"/>
          <w:sz w:val="28"/>
          <w:szCs w:val="28"/>
        </w:rPr>
        <w:t>хивы были рассекречены, и какие-то факты пре</w:t>
      </w:r>
      <w:r w:rsidRPr="000D3A5B">
        <w:rPr>
          <w:rFonts w:ascii="Times New Roman" w:hAnsi="Times New Roman" w:cs="Times New Roman"/>
          <w:sz w:val="28"/>
          <w:szCs w:val="28"/>
        </w:rPr>
        <w:t xml:space="preserve">даны огласке. </w:t>
      </w:r>
      <w:r w:rsidR="00FB2084">
        <w:rPr>
          <w:rFonts w:ascii="Times New Roman" w:hAnsi="Times New Roman" w:cs="Times New Roman"/>
          <w:sz w:val="28"/>
          <w:szCs w:val="28"/>
        </w:rPr>
        <w:t xml:space="preserve">А </w:t>
      </w:r>
      <w:r w:rsidRPr="000D3A5B">
        <w:rPr>
          <w:rFonts w:ascii="Times New Roman" w:hAnsi="Times New Roman" w:cs="Times New Roman"/>
          <w:sz w:val="28"/>
          <w:szCs w:val="28"/>
        </w:rPr>
        <w:t>за последние годы наметился обратный процесс – повт</w:t>
      </w:r>
      <w:r w:rsidR="00FB2084">
        <w:rPr>
          <w:rFonts w:ascii="Times New Roman" w:hAnsi="Times New Roman" w:cs="Times New Roman"/>
          <w:sz w:val="28"/>
          <w:szCs w:val="28"/>
        </w:rPr>
        <w:t xml:space="preserve">орное засекречивание архивов. Можно сделать предположение о желании оградить потомков «выживших» от разочарования в своих родственниках второго и третьего поколений. Как бы там ни было, невозможно отрицать тот факт, что масштабы потерь огромны и что общество фактически и психологически было поделено на жертв и палачей. Сегодня действительно трудно поверить в то, что люди, проявлявшие истинный героизм в период войны, были способны на предательство и убийство своих же соотечественников в мирное время. Неприятно и не хочется задаваться вопросом, почему я имела возможность радоваться общению со своей бабушкой. Люди той эпохи жили </w:t>
      </w:r>
      <w:r w:rsidR="00FB2084">
        <w:rPr>
          <w:rFonts w:ascii="Times New Roman" w:hAnsi="Times New Roman" w:cs="Times New Roman"/>
          <w:sz w:val="28"/>
          <w:szCs w:val="28"/>
        </w:rPr>
        <w:lastRenderedPageBreak/>
        <w:t xml:space="preserve">в страхе друг перед другом. И это тот травматичный опыт, который не осознаётся ими, но проживается нами. Отсюда – уязвленное чувство безопасности, отсюда – острый резонанс при виде чужих страданий. </w:t>
      </w:r>
      <w:r w:rsidR="00F53B1C">
        <w:rPr>
          <w:rFonts w:ascii="Times New Roman" w:hAnsi="Times New Roman" w:cs="Times New Roman"/>
          <w:sz w:val="28"/>
          <w:szCs w:val="28"/>
        </w:rPr>
        <w:t>Страх и неуверенность столь масштабны, что российское культурное сообщество в своём восприятии не способно продвинуться дальше собственных переживаний и выйти на уровень сострадания к боли других людей. Этим же можно объяснить общественный запрос на насилие: травматич</w:t>
      </w:r>
      <w:r w:rsidR="00902BA9">
        <w:rPr>
          <w:rFonts w:ascii="Times New Roman" w:hAnsi="Times New Roman" w:cs="Times New Roman"/>
          <w:sz w:val="28"/>
          <w:szCs w:val="28"/>
        </w:rPr>
        <w:t>ный опыт требует отработки. И</w:t>
      </w:r>
      <w:r w:rsidR="00F53B1C">
        <w:rPr>
          <w:rFonts w:ascii="Times New Roman" w:hAnsi="Times New Roman" w:cs="Times New Roman"/>
          <w:sz w:val="28"/>
          <w:szCs w:val="28"/>
        </w:rPr>
        <w:t xml:space="preserve"> «маятник»</w:t>
      </w:r>
      <w:r w:rsidR="00902BA9">
        <w:rPr>
          <w:rFonts w:ascii="Times New Roman" w:hAnsi="Times New Roman" w:cs="Times New Roman"/>
          <w:sz w:val="28"/>
          <w:szCs w:val="28"/>
        </w:rPr>
        <w:t xml:space="preserve">: </w:t>
      </w:r>
      <w:r w:rsidR="00F53B1C">
        <w:rPr>
          <w:rFonts w:ascii="Times New Roman" w:hAnsi="Times New Roman" w:cs="Times New Roman"/>
          <w:sz w:val="28"/>
          <w:szCs w:val="28"/>
        </w:rPr>
        <w:t xml:space="preserve">неприятие и протест при виде чужих страданий. Возможно, следующее поколение будет гораздо лояльнее к насилию в СМИ и будет способно считывать гуманистический посыл без искажений, связанных с культурной памятью. </w:t>
      </w:r>
    </w:p>
    <w:p w:rsidR="00E279DF" w:rsidRDefault="00E279DF" w:rsidP="003C26DF">
      <w:pPr>
        <w:spacing w:after="0" w:line="360" w:lineRule="auto"/>
        <w:rPr>
          <w:rFonts w:ascii="Times New Roman" w:hAnsi="Times New Roman" w:cs="Times New Roman"/>
          <w:sz w:val="28"/>
          <w:szCs w:val="28"/>
        </w:rPr>
      </w:pPr>
    </w:p>
    <w:p w:rsidR="00234942" w:rsidRDefault="00234942" w:rsidP="003C26DF">
      <w:pPr>
        <w:pStyle w:val="2"/>
        <w:rPr>
          <w:rFonts w:ascii="Times New Roman" w:hAnsi="Times New Roman" w:cs="Times New Roman"/>
          <w:b/>
          <w:color w:val="000000" w:themeColor="text1"/>
          <w:sz w:val="28"/>
          <w:szCs w:val="28"/>
        </w:rPr>
      </w:pPr>
    </w:p>
    <w:p w:rsidR="00E279DF" w:rsidRPr="00236DF9" w:rsidRDefault="00E279DF" w:rsidP="003C26DF">
      <w:pPr>
        <w:pStyle w:val="2"/>
        <w:rPr>
          <w:rFonts w:ascii="Times New Roman" w:hAnsi="Times New Roman" w:cs="Times New Roman"/>
          <w:color w:val="000000" w:themeColor="text1"/>
          <w:sz w:val="28"/>
          <w:szCs w:val="28"/>
        </w:rPr>
      </w:pPr>
      <w:bookmarkStart w:id="13" w:name="_Toc419882278"/>
      <w:r w:rsidRPr="00236DF9">
        <w:rPr>
          <w:rFonts w:ascii="Times New Roman" w:hAnsi="Times New Roman" w:cs="Times New Roman"/>
          <w:b/>
          <w:color w:val="000000" w:themeColor="text1"/>
          <w:sz w:val="28"/>
          <w:szCs w:val="28"/>
        </w:rPr>
        <w:t>§</w:t>
      </w:r>
      <w:r w:rsidR="00234942">
        <w:rPr>
          <w:rFonts w:ascii="Times New Roman" w:hAnsi="Times New Roman" w:cs="Times New Roman"/>
          <w:b/>
          <w:color w:val="000000" w:themeColor="text1"/>
          <w:sz w:val="28"/>
          <w:szCs w:val="28"/>
        </w:rPr>
        <w:t xml:space="preserve"> </w:t>
      </w:r>
      <w:r w:rsidRPr="00236DF9">
        <w:rPr>
          <w:rFonts w:ascii="Times New Roman" w:hAnsi="Times New Roman" w:cs="Times New Roman"/>
          <w:b/>
          <w:color w:val="000000" w:themeColor="text1"/>
          <w:sz w:val="28"/>
          <w:szCs w:val="28"/>
        </w:rPr>
        <w:t xml:space="preserve">2.3. </w:t>
      </w:r>
      <w:r w:rsidR="00321711" w:rsidRPr="00236DF9">
        <w:rPr>
          <w:rFonts w:ascii="Times New Roman" w:hAnsi="Times New Roman" w:cs="Times New Roman"/>
          <w:b/>
          <w:color w:val="000000" w:themeColor="text1"/>
          <w:sz w:val="28"/>
          <w:szCs w:val="28"/>
        </w:rPr>
        <w:t>Медиагештальт: новый визуальный язык</w:t>
      </w:r>
      <w:r w:rsidR="00321711" w:rsidRPr="00236DF9">
        <w:rPr>
          <w:rFonts w:ascii="Times New Roman" w:hAnsi="Times New Roman" w:cs="Times New Roman"/>
          <w:color w:val="000000" w:themeColor="text1"/>
          <w:sz w:val="28"/>
          <w:szCs w:val="28"/>
        </w:rPr>
        <w:t>.</w:t>
      </w:r>
      <w:bookmarkEnd w:id="13"/>
    </w:p>
    <w:p w:rsidR="00236DF9" w:rsidRDefault="00236DF9" w:rsidP="003C26DF">
      <w:pPr>
        <w:spacing w:after="0" w:line="360" w:lineRule="auto"/>
        <w:rPr>
          <w:rFonts w:ascii="Times New Roman" w:hAnsi="Times New Roman" w:cs="Times New Roman"/>
          <w:sz w:val="28"/>
          <w:szCs w:val="28"/>
        </w:rPr>
      </w:pPr>
    </w:p>
    <w:p w:rsidR="004E5A72" w:rsidRDefault="004E5A72" w:rsidP="003C26D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Термин </w:t>
      </w:r>
      <w:r w:rsidRPr="004E5A72">
        <w:rPr>
          <w:rFonts w:ascii="Times New Roman" w:hAnsi="Times New Roman" w:cs="Times New Roman"/>
          <w:i/>
          <w:sz w:val="28"/>
          <w:szCs w:val="28"/>
        </w:rPr>
        <w:t>гештальт</w:t>
      </w:r>
      <w:r>
        <w:rPr>
          <w:rFonts w:ascii="Times New Roman" w:hAnsi="Times New Roman" w:cs="Times New Roman"/>
          <w:i/>
          <w:sz w:val="28"/>
          <w:szCs w:val="28"/>
        </w:rPr>
        <w:t xml:space="preserve"> </w:t>
      </w:r>
      <w:r>
        <w:rPr>
          <w:rFonts w:ascii="Times New Roman" w:hAnsi="Times New Roman" w:cs="Times New Roman"/>
          <w:sz w:val="28"/>
          <w:szCs w:val="28"/>
        </w:rPr>
        <w:t xml:space="preserve">весьма непросто определить. В переводе с немецкого gestalt обозначает форму, структуру. Основоположником теории гештальта был Макс Вертгеймер. В 1933 году наряду с многими учёными Вертгеймер  </w:t>
      </w:r>
      <w:r w:rsidRPr="004E5A72">
        <w:rPr>
          <w:rFonts w:ascii="Times New Roman" w:hAnsi="Times New Roman" w:cs="Times New Roman"/>
          <w:sz w:val="28"/>
          <w:szCs w:val="28"/>
        </w:rPr>
        <w:t>в</w:t>
      </w:r>
      <w:r>
        <w:rPr>
          <w:rFonts w:ascii="Times New Roman" w:hAnsi="Times New Roman" w:cs="Times New Roman"/>
          <w:sz w:val="28"/>
          <w:szCs w:val="28"/>
        </w:rPr>
        <w:t xml:space="preserve">ынужден был покинуть фашистскую </w:t>
      </w:r>
      <w:r w:rsidRPr="004E5A72">
        <w:rPr>
          <w:rFonts w:ascii="Times New Roman" w:hAnsi="Times New Roman" w:cs="Times New Roman"/>
          <w:sz w:val="28"/>
          <w:szCs w:val="28"/>
        </w:rPr>
        <w:t>Германию и продолжил свою педагогическую и и</w:t>
      </w:r>
      <w:r>
        <w:rPr>
          <w:rFonts w:ascii="Times New Roman" w:hAnsi="Times New Roman" w:cs="Times New Roman"/>
          <w:sz w:val="28"/>
          <w:szCs w:val="28"/>
        </w:rPr>
        <w:t xml:space="preserve">сследовательскую деятельность в США, где посвятил себя проблемам человеческого достоинства, психологии личности, проблемам теории этики, что, видимо, было </w:t>
      </w:r>
      <w:r w:rsidRPr="004E5A72">
        <w:rPr>
          <w:rFonts w:ascii="Times New Roman" w:hAnsi="Times New Roman" w:cs="Times New Roman"/>
          <w:sz w:val="28"/>
          <w:szCs w:val="28"/>
        </w:rPr>
        <w:t>реакцией ученого на фашизм</w:t>
      </w:r>
      <w:r>
        <w:rPr>
          <w:rFonts w:ascii="Times New Roman" w:hAnsi="Times New Roman" w:cs="Times New Roman"/>
          <w:sz w:val="28"/>
          <w:szCs w:val="28"/>
        </w:rPr>
        <w:t xml:space="preserve">. </w:t>
      </w:r>
    </w:p>
    <w:p w:rsidR="004E5A72" w:rsidRPr="004E5A72" w:rsidRDefault="004E5A72" w:rsidP="003C26DF">
      <w:pPr>
        <w:spacing w:after="0" w:line="360" w:lineRule="auto"/>
        <w:ind w:firstLine="708"/>
        <w:rPr>
          <w:rFonts w:ascii="Times New Roman" w:hAnsi="Times New Roman" w:cs="Times New Roman"/>
          <w:sz w:val="28"/>
          <w:szCs w:val="28"/>
        </w:rPr>
      </w:pPr>
      <w:r w:rsidRPr="004E5A72">
        <w:rPr>
          <w:rFonts w:ascii="Times New Roman" w:hAnsi="Times New Roman" w:cs="Times New Roman"/>
          <w:sz w:val="28"/>
          <w:szCs w:val="28"/>
        </w:rPr>
        <w:t>В нашей стране М. Вертгеймер известен преимущественно как теоретик</w:t>
      </w:r>
      <w:r>
        <w:rPr>
          <w:rFonts w:ascii="Times New Roman" w:hAnsi="Times New Roman" w:cs="Times New Roman"/>
          <w:sz w:val="28"/>
          <w:szCs w:val="28"/>
        </w:rPr>
        <w:t xml:space="preserve"> </w:t>
      </w:r>
      <w:r w:rsidRPr="004E5A72">
        <w:rPr>
          <w:rFonts w:ascii="Times New Roman" w:hAnsi="Times New Roman" w:cs="Times New Roman"/>
          <w:sz w:val="28"/>
          <w:szCs w:val="28"/>
        </w:rPr>
        <w:t>гештальтпсихологии и экспериментатор-исс</w:t>
      </w:r>
      <w:r>
        <w:rPr>
          <w:rFonts w:ascii="Times New Roman" w:hAnsi="Times New Roman" w:cs="Times New Roman"/>
          <w:sz w:val="28"/>
          <w:szCs w:val="28"/>
        </w:rPr>
        <w:t xml:space="preserve">ледователь в области психологии </w:t>
      </w:r>
      <w:r w:rsidRPr="004E5A72">
        <w:rPr>
          <w:rFonts w:ascii="Times New Roman" w:hAnsi="Times New Roman" w:cs="Times New Roman"/>
          <w:sz w:val="28"/>
          <w:szCs w:val="28"/>
        </w:rPr>
        <w:t>зрительного восприятия. Гештальтпсихолог</w:t>
      </w:r>
      <w:r>
        <w:rPr>
          <w:rFonts w:ascii="Times New Roman" w:hAnsi="Times New Roman" w:cs="Times New Roman"/>
          <w:sz w:val="28"/>
          <w:szCs w:val="28"/>
        </w:rPr>
        <w:t xml:space="preserve">ия сформировалась как оппозиция </w:t>
      </w:r>
      <w:r w:rsidRPr="004E5A72">
        <w:rPr>
          <w:rFonts w:ascii="Times New Roman" w:hAnsi="Times New Roman" w:cs="Times New Roman"/>
          <w:sz w:val="28"/>
          <w:szCs w:val="28"/>
        </w:rPr>
        <w:t>ассоциативной психологии. М. Вертгеймер, В. Кёлер, К. Коффка, К. Л</w:t>
      </w:r>
      <w:r>
        <w:rPr>
          <w:rFonts w:ascii="Times New Roman" w:hAnsi="Times New Roman" w:cs="Times New Roman"/>
          <w:sz w:val="28"/>
          <w:szCs w:val="28"/>
        </w:rPr>
        <w:t xml:space="preserve">евин и другие </w:t>
      </w:r>
      <w:r w:rsidRPr="004E5A72">
        <w:rPr>
          <w:rFonts w:ascii="Times New Roman" w:hAnsi="Times New Roman" w:cs="Times New Roman"/>
          <w:sz w:val="28"/>
          <w:szCs w:val="28"/>
        </w:rPr>
        <w:t>выдвинули в качестве основного принципа восприяти</w:t>
      </w:r>
      <w:r>
        <w:rPr>
          <w:rFonts w:ascii="Times New Roman" w:hAnsi="Times New Roman" w:cs="Times New Roman"/>
          <w:sz w:val="28"/>
          <w:szCs w:val="28"/>
        </w:rPr>
        <w:t xml:space="preserve">я (а затем и других психических </w:t>
      </w:r>
      <w:r w:rsidRPr="004E5A72">
        <w:rPr>
          <w:rFonts w:ascii="Times New Roman" w:hAnsi="Times New Roman" w:cs="Times New Roman"/>
          <w:sz w:val="28"/>
          <w:szCs w:val="28"/>
        </w:rPr>
        <w:t>процессов) принцип целостности, противопоста</w:t>
      </w:r>
      <w:r>
        <w:rPr>
          <w:rFonts w:ascii="Times New Roman" w:hAnsi="Times New Roman" w:cs="Times New Roman"/>
          <w:sz w:val="28"/>
          <w:szCs w:val="28"/>
        </w:rPr>
        <w:t xml:space="preserve">вив его ассоциативному принципу </w:t>
      </w:r>
      <w:r w:rsidRPr="004E5A72">
        <w:rPr>
          <w:rFonts w:ascii="Times New Roman" w:hAnsi="Times New Roman" w:cs="Times New Roman"/>
          <w:sz w:val="28"/>
          <w:szCs w:val="28"/>
        </w:rPr>
        <w:t>элементов. Они исходили из положения, что вс</w:t>
      </w:r>
      <w:r>
        <w:rPr>
          <w:rFonts w:ascii="Times New Roman" w:hAnsi="Times New Roman" w:cs="Times New Roman"/>
          <w:sz w:val="28"/>
          <w:szCs w:val="28"/>
        </w:rPr>
        <w:t xml:space="preserve">е процессы в природе изначально </w:t>
      </w:r>
      <w:r w:rsidRPr="004E5A72">
        <w:rPr>
          <w:rFonts w:ascii="Times New Roman" w:hAnsi="Times New Roman" w:cs="Times New Roman"/>
          <w:sz w:val="28"/>
          <w:szCs w:val="28"/>
        </w:rPr>
        <w:t xml:space="preserve">целостны. Поэтому </w:t>
      </w:r>
      <w:r w:rsidRPr="004E5A72">
        <w:rPr>
          <w:rFonts w:ascii="Times New Roman" w:hAnsi="Times New Roman" w:cs="Times New Roman"/>
          <w:sz w:val="28"/>
          <w:szCs w:val="28"/>
        </w:rPr>
        <w:lastRenderedPageBreak/>
        <w:t>процесс воспри</w:t>
      </w:r>
      <w:r>
        <w:rPr>
          <w:rFonts w:ascii="Times New Roman" w:hAnsi="Times New Roman" w:cs="Times New Roman"/>
          <w:sz w:val="28"/>
          <w:szCs w:val="28"/>
        </w:rPr>
        <w:t xml:space="preserve">ятия определяется не единичными </w:t>
      </w:r>
      <w:r w:rsidRPr="004E5A72">
        <w:rPr>
          <w:rFonts w:ascii="Times New Roman" w:hAnsi="Times New Roman" w:cs="Times New Roman"/>
          <w:sz w:val="28"/>
          <w:szCs w:val="28"/>
        </w:rPr>
        <w:t>элементарными ощущениями и их сочетаниями</w:t>
      </w:r>
      <w:r>
        <w:rPr>
          <w:rFonts w:ascii="Times New Roman" w:hAnsi="Times New Roman" w:cs="Times New Roman"/>
          <w:sz w:val="28"/>
          <w:szCs w:val="28"/>
        </w:rPr>
        <w:t xml:space="preserve">, а всем «полем» действующих на </w:t>
      </w:r>
      <w:r w:rsidRPr="004E5A72">
        <w:rPr>
          <w:rFonts w:ascii="Times New Roman" w:hAnsi="Times New Roman" w:cs="Times New Roman"/>
          <w:sz w:val="28"/>
          <w:szCs w:val="28"/>
        </w:rPr>
        <w:t>организм раздражителей, структурой воспринимаемой ситуации в целом</w:t>
      </w:r>
      <w:r w:rsidR="00902E8E">
        <w:rPr>
          <w:rStyle w:val="a5"/>
          <w:rFonts w:ascii="Times New Roman" w:hAnsi="Times New Roman" w:cs="Times New Roman"/>
          <w:sz w:val="28"/>
          <w:szCs w:val="28"/>
        </w:rPr>
        <w:footnoteReference w:id="34"/>
      </w:r>
      <w:r w:rsidRPr="004E5A72">
        <w:rPr>
          <w:rFonts w:ascii="Times New Roman" w:hAnsi="Times New Roman" w:cs="Times New Roman"/>
          <w:sz w:val="28"/>
          <w:szCs w:val="28"/>
        </w:rPr>
        <w:t xml:space="preserve">. </w:t>
      </w:r>
    </w:p>
    <w:p w:rsidR="00902E8E" w:rsidRPr="00902E8E" w:rsidRDefault="004E5A72" w:rsidP="003C26DF">
      <w:pPr>
        <w:spacing w:after="0" w:line="360" w:lineRule="auto"/>
        <w:rPr>
          <w:rFonts w:ascii="Times New Roman" w:hAnsi="Times New Roman" w:cs="Times New Roman"/>
          <w:sz w:val="28"/>
          <w:szCs w:val="28"/>
        </w:rPr>
      </w:pPr>
      <w:r w:rsidRPr="004E5A72">
        <w:rPr>
          <w:rFonts w:ascii="Times New Roman" w:hAnsi="Times New Roman" w:cs="Times New Roman"/>
          <w:sz w:val="28"/>
          <w:szCs w:val="28"/>
        </w:rPr>
        <w:t xml:space="preserve">Термин гештальт </w:t>
      </w:r>
      <w:r>
        <w:rPr>
          <w:rFonts w:ascii="Times New Roman" w:hAnsi="Times New Roman" w:cs="Times New Roman"/>
          <w:sz w:val="28"/>
          <w:szCs w:val="28"/>
        </w:rPr>
        <w:t xml:space="preserve">в данном контексте </w:t>
      </w:r>
      <w:r w:rsidRPr="004E5A72">
        <w:rPr>
          <w:rFonts w:ascii="Times New Roman" w:hAnsi="Times New Roman" w:cs="Times New Roman"/>
          <w:sz w:val="28"/>
          <w:szCs w:val="28"/>
        </w:rPr>
        <w:t xml:space="preserve">понимается как единица анализа сознания и психики. Он обозначает цельные, несводимые к сумме своих частей, образования сознания. Понятие о гештальте зародилось при изучении процессов восприятия и структурирования ощущений человека. </w:t>
      </w:r>
      <w:r>
        <w:rPr>
          <w:rFonts w:ascii="Times New Roman" w:hAnsi="Times New Roman" w:cs="Times New Roman"/>
          <w:sz w:val="28"/>
          <w:szCs w:val="28"/>
        </w:rPr>
        <w:t>Применительно к теории визуального термин  гештальт применял Рудольф Арнхейм</w:t>
      </w:r>
      <w:r w:rsidR="00902E8E">
        <w:rPr>
          <w:rFonts w:ascii="Times New Roman" w:hAnsi="Times New Roman" w:cs="Times New Roman"/>
          <w:sz w:val="28"/>
          <w:szCs w:val="28"/>
        </w:rPr>
        <w:t>. Используя экспериментальные данные, позволившие</w:t>
      </w:r>
      <w:r w:rsidR="00902E8E" w:rsidRPr="00902E8E">
        <w:rPr>
          <w:rFonts w:ascii="Times New Roman" w:hAnsi="Times New Roman" w:cs="Times New Roman"/>
          <w:sz w:val="28"/>
          <w:szCs w:val="28"/>
        </w:rPr>
        <w:t xml:space="preserve"> установить основные закономерн</w:t>
      </w:r>
      <w:r w:rsidR="00902E8E">
        <w:rPr>
          <w:rFonts w:ascii="Times New Roman" w:hAnsi="Times New Roman" w:cs="Times New Roman"/>
          <w:sz w:val="28"/>
          <w:szCs w:val="28"/>
        </w:rPr>
        <w:t>ости возникновения структур при восприятии, Арнхейм расширил и дополнил положения теории перцепции. Отдельные э</w:t>
      </w:r>
      <w:r w:rsidR="00902E8E" w:rsidRPr="00902E8E">
        <w:rPr>
          <w:rFonts w:ascii="Times New Roman" w:hAnsi="Times New Roman" w:cs="Times New Roman"/>
          <w:sz w:val="28"/>
          <w:szCs w:val="28"/>
        </w:rPr>
        <w:t xml:space="preserve">лементы </w:t>
      </w:r>
      <w:r w:rsidR="00902E8E">
        <w:rPr>
          <w:rFonts w:ascii="Times New Roman" w:hAnsi="Times New Roman" w:cs="Times New Roman"/>
          <w:sz w:val="28"/>
          <w:szCs w:val="28"/>
        </w:rPr>
        <w:t xml:space="preserve">визуального </w:t>
      </w:r>
      <w:r w:rsidR="00902E8E" w:rsidRPr="00902E8E">
        <w:rPr>
          <w:rFonts w:ascii="Times New Roman" w:hAnsi="Times New Roman" w:cs="Times New Roman"/>
          <w:sz w:val="28"/>
          <w:szCs w:val="28"/>
        </w:rPr>
        <w:t>поля объединяются в с</w:t>
      </w:r>
      <w:r w:rsidR="00902E8E">
        <w:rPr>
          <w:rFonts w:ascii="Times New Roman" w:hAnsi="Times New Roman" w:cs="Times New Roman"/>
          <w:sz w:val="28"/>
          <w:szCs w:val="28"/>
        </w:rPr>
        <w:t xml:space="preserve">труктуру в зависимости от таких </w:t>
      </w:r>
      <w:r w:rsidR="00902E8E" w:rsidRPr="00902E8E">
        <w:rPr>
          <w:rFonts w:ascii="Times New Roman" w:hAnsi="Times New Roman" w:cs="Times New Roman"/>
          <w:sz w:val="28"/>
          <w:szCs w:val="28"/>
        </w:rPr>
        <w:t>отношений, как близость, сходство, замкнутость, с</w:t>
      </w:r>
      <w:r w:rsidR="00902E8E">
        <w:rPr>
          <w:rFonts w:ascii="Times New Roman" w:hAnsi="Times New Roman" w:cs="Times New Roman"/>
          <w:sz w:val="28"/>
          <w:szCs w:val="28"/>
        </w:rPr>
        <w:t xml:space="preserve">имметричность. Существует и ряд </w:t>
      </w:r>
      <w:r w:rsidR="00902E8E" w:rsidRPr="00902E8E">
        <w:rPr>
          <w:rFonts w:ascii="Times New Roman" w:hAnsi="Times New Roman" w:cs="Times New Roman"/>
          <w:sz w:val="28"/>
          <w:szCs w:val="28"/>
        </w:rPr>
        <w:t>други</w:t>
      </w:r>
      <w:r w:rsidR="00902E8E">
        <w:rPr>
          <w:rFonts w:ascii="Times New Roman" w:hAnsi="Times New Roman" w:cs="Times New Roman"/>
          <w:sz w:val="28"/>
          <w:szCs w:val="28"/>
        </w:rPr>
        <w:t xml:space="preserve">х факторов, от которых зависит устойчивость фигурного или </w:t>
      </w:r>
      <w:r w:rsidR="00902E8E" w:rsidRPr="00902E8E">
        <w:rPr>
          <w:rFonts w:ascii="Times New Roman" w:hAnsi="Times New Roman" w:cs="Times New Roman"/>
          <w:sz w:val="28"/>
          <w:szCs w:val="28"/>
        </w:rPr>
        <w:t>структурного объединения. К ним относятс</w:t>
      </w:r>
      <w:r w:rsidR="00902E8E">
        <w:rPr>
          <w:rFonts w:ascii="Times New Roman" w:hAnsi="Times New Roman" w:cs="Times New Roman"/>
          <w:sz w:val="28"/>
          <w:szCs w:val="28"/>
        </w:rPr>
        <w:t xml:space="preserve">я ритмичность построения рядов, </w:t>
      </w:r>
      <w:r w:rsidR="00902E8E" w:rsidRPr="00902E8E">
        <w:rPr>
          <w:rFonts w:ascii="Times New Roman" w:hAnsi="Times New Roman" w:cs="Times New Roman"/>
          <w:sz w:val="28"/>
          <w:szCs w:val="28"/>
        </w:rPr>
        <w:t>общность света и цвета и т. д.</w:t>
      </w:r>
      <w:r w:rsidR="00902E8E">
        <w:rPr>
          <w:rStyle w:val="a5"/>
          <w:rFonts w:ascii="Times New Roman" w:hAnsi="Times New Roman" w:cs="Times New Roman"/>
          <w:sz w:val="28"/>
          <w:szCs w:val="28"/>
        </w:rPr>
        <w:footnoteReference w:id="35"/>
      </w:r>
      <w:r w:rsidR="00902E8E" w:rsidRPr="00902E8E">
        <w:rPr>
          <w:rFonts w:ascii="Times New Roman" w:hAnsi="Times New Roman" w:cs="Times New Roman"/>
          <w:sz w:val="28"/>
          <w:szCs w:val="28"/>
        </w:rPr>
        <w:t xml:space="preserve"> Действие </w:t>
      </w:r>
      <w:r w:rsidR="00902E8E">
        <w:rPr>
          <w:rFonts w:ascii="Times New Roman" w:hAnsi="Times New Roman" w:cs="Times New Roman"/>
          <w:sz w:val="28"/>
          <w:szCs w:val="28"/>
        </w:rPr>
        <w:t xml:space="preserve">всех этих факторов перцептивной </w:t>
      </w:r>
      <w:r w:rsidR="00902E8E" w:rsidRPr="00902E8E">
        <w:rPr>
          <w:rFonts w:ascii="Times New Roman" w:hAnsi="Times New Roman" w:cs="Times New Roman"/>
          <w:sz w:val="28"/>
          <w:szCs w:val="28"/>
        </w:rPr>
        <w:t>организации подчиняется основному закону, названному Вертгеймером</w:t>
      </w:r>
      <w:r w:rsidR="00902E8E">
        <w:rPr>
          <w:rFonts w:ascii="Times New Roman" w:hAnsi="Times New Roman" w:cs="Times New Roman"/>
          <w:sz w:val="28"/>
          <w:szCs w:val="28"/>
        </w:rPr>
        <w:t xml:space="preserve"> «</w:t>
      </w:r>
      <w:r w:rsidR="00902E8E" w:rsidRPr="00902E8E">
        <w:rPr>
          <w:rFonts w:ascii="Times New Roman" w:hAnsi="Times New Roman" w:cs="Times New Roman"/>
          <w:sz w:val="28"/>
          <w:szCs w:val="28"/>
        </w:rPr>
        <w:t>законом прегнантности»</w:t>
      </w:r>
      <w:r w:rsidR="00902E8E">
        <w:rPr>
          <w:rStyle w:val="a5"/>
          <w:rFonts w:ascii="Times New Roman" w:hAnsi="Times New Roman" w:cs="Times New Roman"/>
          <w:sz w:val="28"/>
          <w:szCs w:val="28"/>
        </w:rPr>
        <w:footnoteReference w:id="36"/>
      </w:r>
      <w:r w:rsidR="00902E8E" w:rsidRPr="00902E8E">
        <w:rPr>
          <w:rFonts w:ascii="Times New Roman" w:hAnsi="Times New Roman" w:cs="Times New Roman"/>
          <w:sz w:val="28"/>
          <w:szCs w:val="28"/>
        </w:rPr>
        <w:t>, который интерпрет</w:t>
      </w:r>
      <w:r w:rsidR="00902E8E">
        <w:rPr>
          <w:rFonts w:ascii="Times New Roman" w:hAnsi="Times New Roman" w:cs="Times New Roman"/>
          <w:sz w:val="28"/>
          <w:szCs w:val="28"/>
        </w:rPr>
        <w:t xml:space="preserve">ируется как стремление психики (даже на </w:t>
      </w:r>
      <w:r w:rsidR="00902E8E" w:rsidRPr="00902E8E">
        <w:rPr>
          <w:rFonts w:ascii="Times New Roman" w:hAnsi="Times New Roman" w:cs="Times New Roman"/>
          <w:sz w:val="28"/>
          <w:szCs w:val="28"/>
        </w:rPr>
        <w:t>уровне электрохимических процессов коры мозга) к простым или четким формам, к</w:t>
      </w:r>
    </w:p>
    <w:p w:rsidR="00902E8E" w:rsidRDefault="00902E8E" w:rsidP="003C26DF">
      <w:pPr>
        <w:spacing w:after="0" w:line="360" w:lineRule="auto"/>
        <w:rPr>
          <w:rFonts w:ascii="Times New Roman" w:hAnsi="Times New Roman" w:cs="Times New Roman"/>
          <w:sz w:val="28"/>
          <w:szCs w:val="28"/>
        </w:rPr>
      </w:pPr>
      <w:r w:rsidRPr="00902E8E">
        <w:rPr>
          <w:rFonts w:ascii="Times New Roman" w:hAnsi="Times New Roman" w:cs="Times New Roman"/>
          <w:sz w:val="28"/>
          <w:szCs w:val="28"/>
        </w:rPr>
        <w:t>простым и устойчивым состояниям.</w:t>
      </w:r>
      <w:r>
        <w:rPr>
          <w:rFonts w:ascii="Times New Roman" w:hAnsi="Times New Roman" w:cs="Times New Roman"/>
          <w:sz w:val="28"/>
          <w:szCs w:val="28"/>
        </w:rPr>
        <w:t xml:space="preserve"> </w:t>
      </w:r>
      <w:r w:rsidR="004E5A72" w:rsidRPr="004E5A72">
        <w:rPr>
          <w:rFonts w:ascii="Times New Roman" w:hAnsi="Times New Roman" w:cs="Times New Roman"/>
          <w:sz w:val="28"/>
          <w:szCs w:val="28"/>
        </w:rPr>
        <w:t>Поскольку гештальт-подход имеет дело со структурой, ему уда</w:t>
      </w:r>
      <w:r>
        <w:rPr>
          <w:rFonts w:ascii="Times New Roman" w:hAnsi="Times New Roman" w:cs="Times New Roman"/>
          <w:sz w:val="28"/>
          <w:szCs w:val="28"/>
        </w:rPr>
        <w:t xml:space="preserve">ется избавиться от многих дихотомических противопоставлений. </w:t>
      </w:r>
      <w:r w:rsidR="004E5A72" w:rsidRPr="004E5A72">
        <w:rPr>
          <w:rFonts w:ascii="Times New Roman" w:hAnsi="Times New Roman" w:cs="Times New Roman"/>
          <w:sz w:val="28"/>
          <w:szCs w:val="28"/>
        </w:rPr>
        <w:t>Например, постоянство и изменчивость несовмести</w:t>
      </w:r>
      <w:r>
        <w:rPr>
          <w:rFonts w:ascii="Times New Roman" w:hAnsi="Times New Roman" w:cs="Times New Roman"/>
          <w:sz w:val="28"/>
          <w:szCs w:val="28"/>
        </w:rPr>
        <w:t xml:space="preserve">мы лишь до тех пор, пока целое </w:t>
      </w:r>
      <w:r w:rsidR="004E5A72" w:rsidRPr="004E5A72">
        <w:rPr>
          <w:rFonts w:ascii="Times New Roman" w:hAnsi="Times New Roman" w:cs="Times New Roman"/>
          <w:sz w:val="28"/>
          <w:szCs w:val="28"/>
        </w:rPr>
        <w:t>определяется как сумма ча</w:t>
      </w:r>
      <w:r>
        <w:rPr>
          <w:rFonts w:ascii="Times New Roman" w:hAnsi="Times New Roman" w:cs="Times New Roman"/>
          <w:sz w:val="28"/>
          <w:szCs w:val="28"/>
        </w:rPr>
        <w:t>стей, между тем как в теории геш</w:t>
      </w:r>
      <w:r w:rsidR="004E5A72" w:rsidRPr="004E5A72">
        <w:rPr>
          <w:rFonts w:ascii="Times New Roman" w:hAnsi="Times New Roman" w:cs="Times New Roman"/>
          <w:sz w:val="28"/>
          <w:szCs w:val="28"/>
        </w:rPr>
        <w:t>тальтов могут изучаться условия, благодаря которым структура остается без изменения, хотя сами средства, обеспечивающие постоянство, могут по</w:t>
      </w:r>
      <w:r>
        <w:rPr>
          <w:rFonts w:ascii="Times New Roman" w:hAnsi="Times New Roman" w:cs="Times New Roman"/>
          <w:sz w:val="28"/>
          <w:szCs w:val="28"/>
        </w:rPr>
        <w:t>двергаться изменению. Эта теория</w:t>
      </w:r>
      <w:r w:rsidR="004E5A72" w:rsidRPr="004E5A72">
        <w:rPr>
          <w:rFonts w:ascii="Times New Roman" w:hAnsi="Times New Roman" w:cs="Times New Roman"/>
          <w:sz w:val="28"/>
          <w:szCs w:val="28"/>
        </w:rPr>
        <w:t xml:space="preserve"> способна также предсказывать </w:t>
      </w:r>
      <w:r w:rsidR="004E5A72" w:rsidRPr="004E5A72">
        <w:rPr>
          <w:rFonts w:ascii="Times New Roman" w:hAnsi="Times New Roman" w:cs="Times New Roman"/>
          <w:sz w:val="28"/>
          <w:szCs w:val="28"/>
        </w:rPr>
        <w:lastRenderedPageBreak/>
        <w:t>условия, при которых смена контекста влечет за собой модификацию структуры данного множества э</w:t>
      </w:r>
      <w:r>
        <w:rPr>
          <w:rFonts w:ascii="Times New Roman" w:hAnsi="Times New Roman" w:cs="Times New Roman"/>
          <w:sz w:val="28"/>
          <w:szCs w:val="28"/>
        </w:rPr>
        <w:t xml:space="preserve">лементов. Отталкиваясь от этой теории, </w:t>
      </w:r>
      <w:r w:rsidR="004E5A72" w:rsidRPr="004E5A72">
        <w:rPr>
          <w:rFonts w:ascii="Times New Roman" w:hAnsi="Times New Roman" w:cs="Times New Roman"/>
          <w:sz w:val="28"/>
          <w:szCs w:val="28"/>
        </w:rPr>
        <w:t xml:space="preserve"> если</w:t>
      </w:r>
      <w:r>
        <w:rPr>
          <w:rFonts w:ascii="Times New Roman" w:hAnsi="Times New Roman" w:cs="Times New Roman"/>
          <w:sz w:val="28"/>
          <w:szCs w:val="28"/>
        </w:rPr>
        <w:t xml:space="preserve"> рассматривать, сообщение, которое сам фотограф продуцирует в своей работе</w:t>
      </w:r>
      <w:r w:rsidR="004E5A72" w:rsidRPr="004E5A72">
        <w:rPr>
          <w:rFonts w:ascii="Times New Roman" w:hAnsi="Times New Roman" w:cs="Times New Roman"/>
          <w:sz w:val="28"/>
          <w:szCs w:val="28"/>
        </w:rPr>
        <w:t>, а с другой стороны — о</w:t>
      </w:r>
      <w:r>
        <w:rPr>
          <w:rFonts w:ascii="Times New Roman" w:hAnsi="Times New Roman" w:cs="Times New Roman"/>
          <w:sz w:val="28"/>
          <w:szCs w:val="28"/>
        </w:rPr>
        <w:t xml:space="preserve">тличающееся от первоначально вложенного смысла интерпретацию реципиента, которую данное сообщение </w:t>
      </w:r>
      <w:r w:rsidR="004E5A72" w:rsidRPr="004E5A72">
        <w:rPr>
          <w:rFonts w:ascii="Times New Roman" w:hAnsi="Times New Roman" w:cs="Times New Roman"/>
          <w:sz w:val="28"/>
          <w:szCs w:val="28"/>
        </w:rPr>
        <w:t>обнаруживает в контексте целого периода, то между ним</w:t>
      </w:r>
      <w:r>
        <w:rPr>
          <w:rFonts w:ascii="Times New Roman" w:hAnsi="Times New Roman" w:cs="Times New Roman"/>
          <w:sz w:val="28"/>
          <w:szCs w:val="28"/>
        </w:rPr>
        <w:t xml:space="preserve">и не будет никакого </w:t>
      </w:r>
      <w:r w:rsidR="004E5A72" w:rsidRPr="004E5A72">
        <w:rPr>
          <w:rFonts w:ascii="Times New Roman" w:hAnsi="Times New Roman" w:cs="Times New Roman"/>
          <w:sz w:val="28"/>
          <w:szCs w:val="28"/>
        </w:rPr>
        <w:t xml:space="preserve"> противоречия.</w:t>
      </w:r>
      <w:r>
        <w:rPr>
          <w:rFonts w:ascii="Times New Roman" w:hAnsi="Times New Roman" w:cs="Times New Roman"/>
          <w:sz w:val="28"/>
          <w:szCs w:val="28"/>
        </w:rPr>
        <w:t xml:space="preserve"> Выбор сообщения</w:t>
      </w:r>
      <w:r w:rsidR="004E5A72" w:rsidRPr="004E5A72">
        <w:rPr>
          <w:rFonts w:ascii="Times New Roman" w:hAnsi="Times New Roman" w:cs="Times New Roman"/>
          <w:sz w:val="28"/>
          <w:szCs w:val="28"/>
        </w:rPr>
        <w:t xml:space="preserve"> нередко диктует свой конкретный способ представления структуры, и все эти способы могут быть </w:t>
      </w:r>
      <w:r>
        <w:rPr>
          <w:rFonts w:ascii="Times New Roman" w:hAnsi="Times New Roman" w:cs="Times New Roman"/>
          <w:sz w:val="28"/>
          <w:szCs w:val="28"/>
        </w:rPr>
        <w:t xml:space="preserve">в равной степени корректными. </w:t>
      </w:r>
    </w:p>
    <w:p w:rsidR="004E5A72" w:rsidRDefault="004E5A72" w:rsidP="003C26DF">
      <w:pPr>
        <w:spacing w:after="0" w:line="360" w:lineRule="auto"/>
        <w:ind w:firstLine="708"/>
        <w:rPr>
          <w:rFonts w:ascii="Times New Roman" w:hAnsi="Times New Roman" w:cs="Times New Roman"/>
          <w:sz w:val="28"/>
          <w:szCs w:val="28"/>
        </w:rPr>
      </w:pPr>
      <w:r w:rsidRPr="004E5A72">
        <w:rPr>
          <w:rFonts w:ascii="Times New Roman" w:hAnsi="Times New Roman" w:cs="Times New Roman"/>
          <w:sz w:val="28"/>
          <w:szCs w:val="28"/>
        </w:rPr>
        <w:t>Теория гештальта показывает также, что методологическое различение личного и группового ложно. Индивидуальность воспринимается только как структура, а последняя не зависит от количества ситуаций, с которыми она соотносится</w:t>
      </w:r>
      <w:r w:rsidR="00902E8E">
        <w:rPr>
          <w:rStyle w:val="a5"/>
          <w:rFonts w:ascii="Times New Roman" w:hAnsi="Times New Roman" w:cs="Times New Roman"/>
          <w:sz w:val="28"/>
          <w:szCs w:val="28"/>
        </w:rPr>
        <w:footnoteReference w:id="37"/>
      </w:r>
      <w:r w:rsidRPr="004E5A72">
        <w:rPr>
          <w:rFonts w:ascii="Times New Roman" w:hAnsi="Times New Roman" w:cs="Times New Roman"/>
          <w:sz w:val="28"/>
          <w:szCs w:val="28"/>
        </w:rPr>
        <w:t xml:space="preserve">. Интерпретировать </w:t>
      </w:r>
      <w:r w:rsidR="00902E8E">
        <w:rPr>
          <w:rFonts w:ascii="Times New Roman" w:hAnsi="Times New Roman" w:cs="Times New Roman"/>
          <w:sz w:val="28"/>
          <w:szCs w:val="28"/>
        </w:rPr>
        <w:t>отдельно взятую фотографию</w:t>
      </w:r>
      <w:r w:rsidRPr="004E5A72">
        <w:rPr>
          <w:rFonts w:ascii="Times New Roman" w:hAnsi="Times New Roman" w:cs="Times New Roman"/>
          <w:sz w:val="28"/>
          <w:szCs w:val="28"/>
        </w:rPr>
        <w:t xml:space="preserve"> означает</w:t>
      </w:r>
      <w:r w:rsidR="00902E8E">
        <w:rPr>
          <w:rFonts w:ascii="Times New Roman" w:hAnsi="Times New Roman" w:cs="Times New Roman"/>
          <w:sz w:val="28"/>
          <w:szCs w:val="28"/>
        </w:rPr>
        <w:t xml:space="preserve"> исследовать структуру ее сообщения</w:t>
      </w:r>
      <w:r w:rsidRPr="004E5A72">
        <w:rPr>
          <w:rFonts w:ascii="Times New Roman" w:hAnsi="Times New Roman" w:cs="Times New Roman"/>
          <w:sz w:val="28"/>
          <w:szCs w:val="28"/>
        </w:rPr>
        <w:t xml:space="preserve">, и эта процедура ничем не отличается от изучения </w:t>
      </w:r>
      <w:r w:rsidR="00902E8E">
        <w:rPr>
          <w:rFonts w:ascii="Times New Roman" w:hAnsi="Times New Roman" w:cs="Times New Roman"/>
          <w:sz w:val="28"/>
          <w:szCs w:val="28"/>
        </w:rPr>
        <w:t xml:space="preserve">целого </w:t>
      </w:r>
      <w:r w:rsidRPr="004E5A72">
        <w:rPr>
          <w:rFonts w:ascii="Times New Roman" w:hAnsi="Times New Roman" w:cs="Times New Roman"/>
          <w:sz w:val="28"/>
          <w:szCs w:val="28"/>
        </w:rPr>
        <w:t xml:space="preserve">эстетического </w:t>
      </w:r>
      <w:r w:rsidR="00902E8E">
        <w:rPr>
          <w:rFonts w:ascii="Times New Roman" w:hAnsi="Times New Roman" w:cs="Times New Roman"/>
          <w:sz w:val="28"/>
          <w:szCs w:val="28"/>
        </w:rPr>
        <w:t>направления в фотографии или творческого пути самих фотографов</w:t>
      </w:r>
      <w:r w:rsidRPr="004E5A72">
        <w:rPr>
          <w:rFonts w:ascii="Times New Roman" w:hAnsi="Times New Roman" w:cs="Times New Roman"/>
          <w:sz w:val="28"/>
          <w:szCs w:val="28"/>
        </w:rPr>
        <w:t xml:space="preserve">. </w:t>
      </w:r>
    </w:p>
    <w:p w:rsidR="0092220D" w:rsidRDefault="00902E8E"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 сегодняшний день наукой зафиксированно и объяснено 5 человеческих чувств, каждое из которых «привязано» к определенному органу. </w:t>
      </w:r>
      <w:r w:rsidR="00A018B9">
        <w:rPr>
          <w:rFonts w:ascii="Times New Roman" w:hAnsi="Times New Roman" w:cs="Times New Roman"/>
          <w:sz w:val="28"/>
          <w:szCs w:val="28"/>
        </w:rPr>
        <w:t>На основе этих знаний был сформирован</w:t>
      </w:r>
      <w:r>
        <w:rPr>
          <w:rFonts w:ascii="Times New Roman" w:hAnsi="Times New Roman" w:cs="Times New Roman"/>
          <w:sz w:val="28"/>
          <w:szCs w:val="28"/>
        </w:rPr>
        <w:t xml:space="preserve"> некий набор сред</w:t>
      </w:r>
      <w:r w:rsidR="00A018B9">
        <w:rPr>
          <w:rFonts w:ascii="Times New Roman" w:hAnsi="Times New Roman" w:cs="Times New Roman"/>
          <w:sz w:val="28"/>
          <w:szCs w:val="28"/>
        </w:rPr>
        <w:t xml:space="preserve">них показателей и сконструировано представление о норме как о точке зеро, </w:t>
      </w:r>
      <w:r>
        <w:rPr>
          <w:rFonts w:ascii="Times New Roman" w:hAnsi="Times New Roman" w:cs="Times New Roman"/>
          <w:sz w:val="28"/>
          <w:szCs w:val="28"/>
        </w:rPr>
        <w:t xml:space="preserve">относительно которой выстраивается метод построения визуального сообщения в современной коммуникативистике. Наукой не отрицается также тот факт, что </w:t>
      </w:r>
      <w:r w:rsidR="00A018B9">
        <w:rPr>
          <w:rFonts w:ascii="Times New Roman" w:hAnsi="Times New Roman" w:cs="Times New Roman"/>
          <w:sz w:val="28"/>
          <w:szCs w:val="28"/>
        </w:rPr>
        <w:t xml:space="preserve">люди с отклонениями в развитии того или иного органа видят и чувствуют </w:t>
      </w:r>
      <w:r w:rsidR="00436D69">
        <w:rPr>
          <w:rFonts w:ascii="Times New Roman" w:hAnsi="Times New Roman" w:cs="Times New Roman"/>
          <w:sz w:val="28"/>
          <w:szCs w:val="28"/>
        </w:rPr>
        <w:t xml:space="preserve">иначе, что не является нормой и зачастую является показанием к медицинскому вмешательству. Однако, татарский всадник в степи мог видеть на расстоянии 20-30 км, дальтоники не различают цвета, доступные большинству, у людей одного пола и возраста может быть различный порог чувствительности: кто-то не ощущает боли, поднося руку к горящему </w:t>
      </w:r>
      <w:r w:rsidR="00436D69">
        <w:rPr>
          <w:rFonts w:ascii="Times New Roman" w:hAnsi="Times New Roman" w:cs="Times New Roman"/>
          <w:sz w:val="28"/>
          <w:szCs w:val="28"/>
        </w:rPr>
        <w:lastRenderedPageBreak/>
        <w:t>пламени, а кто-то способен различать цвета и обходить препятствия с закрытыми глазами. Вариативность в данном случае огромна, и 6 миллиардов людей, населяющих нашу планету, имеют различные структурные композиции, формирующие поле восприятия. Влияние этих структурных элементов лишь начинает изучаться современной наукой, попавшей в замкнутый круг собственного стремления к созданию устойчивых целостных систем.</w:t>
      </w:r>
      <w:r w:rsidR="00DF6C33" w:rsidRPr="00DF6C33">
        <w:rPr>
          <w:rFonts w:ascii="Times New Roman" w:hAnsi="Times New Roman" w:cs="Times New Roman"/>
          <w:sz w:val="28"/>
          <w:szCs w:val="28"/>
        </w:rPr>
        <w:t xml:space="preserve"> </w:t>
      </w:r>
      <w:r w:rsidR="00DF6C33">
        <w:rPr>
          <w:rFonts w:ascii="Times New Roman" w:hAnsi="Times New Roman" w:cs="Times New Roman"/>
          <w:sz w:val="28"/>
          <w:szCs w:val="28"/>
        </w:rPr>
        <w:t>Теория гештальта позволяет отчасти отказаться от ярлыков и представить визуальное восприятие</w:t>
      </w:r>
      <w:r w:rsidR="004E5A72" w:rsidRPr="004E5A72">
        <w:rPr>
          <w:rFonts w:ascii="Times New Roman" w:hAnsi="Times New Roman" w:cs="Times New Roman"/>
          <w:sz w:val="28"/>
          <w:szCs w:val="28"/>
        </w:rPr>
        <w:t xml:space="preserve"> в виде потока со</w:t>
      </w:r>
      <w:r w:rsidR="006C7E00">
        <w:rPr>
          <w:rFonts w:ascii="Times New Roman" w:hAnsi="Times New Roman" w:cs="Times New Roman"/>
          <w:sz w:val="28"/>
          <w:szCs w:val="28"/>
        </w:rPr>
        <w:t>бытий</w:t>
      </w:r>
      <w:r w:rsidR="004E5A72" w:rsidRPr="004E5A72">
        <w:rPr>
          <w:rFonts w:ascii="Times New Roman" w:hAnsi="Times New Roman" w:cs="Times New Roman"/>
          <w:sz w:val="28"/>
          <w:szCs w:val="28"/>
        </w:rPr>
        <w:t xml:space="preserve"> </w:t>
      </w:r>
      <w:r w:rsidR="00DF6C33">
        <w:rPr>
          <w:rFonts w:ascii="Times New Roman" w:hAnsi="Times New Roman" w:cs="Times New Roman"/>
          <w:sz w:val="28"/>
          <w:szCs w:val="28"/>
        </w:rPr>
        <w:t>и структурных сочетаний, где</w:t>
      </w:r>
      <w:r w:rsidR="004E5A72" w:rsidRPr="004E5A72">
        <w:rPr>
          <w:rFonts w:ascii="Times New Roman" w:hAnsi="Times New Roman" w:cs="Times New Roman"/>
          <w:sz w:val="28"/>
          <w:szCs w:val="28"/>
        </w:rPr>
        <w:t xml:space="preserve"> преобладают то одни комбинации, то другие</w:t>
      </w:r>
      <w:r w:rsidR="006C7E00">
        <w:rPr>
          <w:rFonts w:ascii="Times New Roman" w:hAnsi="Times New Roman" w:cs="Times New Roman"/>
          <w:sz w:val="28"/>
          <w:szCs w:val="28"/>
        </w:rPr>
        <w:t xml:space="preserve">. </w:t>
      </w:r>
      <w:r w:rsidR="00A574A3" w:rsidRPr="00A574A3">
        <w:rPr>
          <w:rFonts w:ascii="Times New Roman" w:hAnsi="Times New Roman" w:cs="Times New Roman"/>
          <w:sz w:val="28"/>
          <w:szCs w:val="28"/>
        </w:rPr>
        <w:t xml:space="preserve">Это позволяет найти объяснения многим необъяснимым на первый взгляд проявлениям психики. Попробуем пояснить на примере, взятом из практики гештальт-терапии. </w:t>
      </w:r>
      <w:r w:rsidR="00A574A3">
        <w:rPr>
          <w:rFonts w:ascii="Times New Roman" w:hAnsi="Times New Roman" w:cs="Times New Roman"/>
          <w:sz w:val="28"/>
          <w:szCs w:val="28"/>
        </w:rPr>
        <w:t>Человек, слушая плеер, выгуливает свою собаку. Собаку по стечению обстоятельств сбивает машина, собака умирает. Впоследствии человек с трудом вспоминает подробности происшествия, однако спустя много лет, каждый раз, когда он слышит барабанный бой, он демонстрирует необъяснимые реакции: со стороны физики - это общий мышечный тонус, задержка дыхания, сужение зрачков; с эмоциональной стороны – отчуждённость, апатия, агрессивные реакции на нейтральные стимулы</w:t>
      </w:r>
      <w:r w:rsidR="00A574A3">
        <w:rPr>
          <w:rStyle w:val="a5"/>
          <w:rFonts w:ascii="Times New Roman" w:hAnsi="Times New Roman" w:cs="Times New Roman"/>
          <w:sz w:val="28"/>
          <w:szCs w:val="28"/>
        </w:rPr>
        <w:footnoteReference w:id="38"/>
      </w:r>
      <w:r w:rsidR="00A574A3">
        <w:rPr>
          <w:rFonts w:ascii="Times New Roman" w:hAnsi="Times New Roman" w:cs="Times New Roman"/>
          <w:sz w:val="28"/>
          <w:szCs w:val="28"/>
        </w:rPr>
        <w:t xml:space="preserve">. </w:t>
      </w:r>
      <w:r w:rsidR="0092220D">
        <w:rPr>
          <w:rFonts w:ascii="Times New Roman" w:hAnsi="Times New Roman" w:cs="Times New Roman"/>
          <w:sz w:val="28"/>
          <w:szCs w:val="28"/>
        </w:rPr>
        <w:t xml:space="preserve">Связано это с тем, что в момент гибели пса, т.е. в момент получения травмы, в плеере человека звучал барабанный проигрыш. Т.е. человек бессознательно запоминает травматический опыт на всех уровнях восприятия. И в данном случае значимы все элементы: сила ветра, температура воздуха, звуки, освещение, то, что предшествовало событию, предшествовавшему травме. </w:t>
      </w:r>
    </w:p>
    <w:p w:rsidR="0034449A" w:rsidRDefault="0092220D"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Таким образом, формулируя визуальное сообщение для группы с предположительно одинаковым набором структурных элементов, невозможно быть на 100% уверенным в том, что сообщение б</w:t>
      </w:r>
      <w:r w:rsidR="00284B2D">
        <w:rPr>
          <w:rFonts w:ascii="Times New Roman" w:hAnsi="Times New Roman" w:cs="Times New Roman"/>
          <w:sz w:val="28"/>
          <w:szCs w:val="28"/>
        </w:rPr>
        <w:t xml:space="preserve">удет декодировано верно. Опираясь на транзакционную модель коммуникаций, </w:t>
      </w:r>
      <w:r w:rsidR="00284B2D">
        <w:rPr>
          <w:rFonts w:ascii="Times New Roman" w:hAnsi="Times New Roman" w:cs="Times New Roman"/>
          <w:sz w:val="28"/>
          <w:szCs w:val="28"/>
        </w:rPr>
        <w:lastRenderedPageBreak/>
        <w:t xml:space="preserve">предусматривающую наличие эмпирических опыта у отправителя, можно предположить, что этот опыт должен включать в себя максимально глубокие знания об опыте получателе и только стремясь соблюсти это условие возможно сформулировать сообщение, и совершить эффективный акт коммуникации. </w:t>
      </w:r>
      <w:r>
        <w:rPr>
          <w:rFonts w:ascii="Times New Roman" w:hAnsi="Times New Roman" w:cs="Times New Roman"/>
          <w:sz w:val="28"/>
          <w:szCs w:val="28"/>
        </w:rPr>
        <w:t xml:space="preserve"> </w:t>
      </w:r>
      <w:r w:rsidR="00284B2D">
        <w:rPr>
          <w:rFonts w:ascii="Times New Roman" w:hAnsi="Times New Roman" w:cs="Times New Roman"/>
          <w:sz w:val="28"/>
          <w:szCs w:val="28"/>
        </w:rPr>
        <w:t xml:space="preserve">Конечно, на данном этапе развития науки сконструировать «идеальное» сообщение невозможно, ввиду множественности </w:t>
      </w:r>
      <w:r w:rsidR="0034449A">
        <w:rPr>
          <w:rFonts w:ascii="Times New Roman" w:hAnsi="Times New Roman" w:cs="Times New Roman"/>
          <w:sz w:val="28"/>
          <w:szCs w:val="28"/>
        </w:rPr>
        <w:t xml:space="preserve">композиций структурных элементов эмпирического опыта каждого конкретного индивида. Однако, опора на культурную память народа как на один из значительных структурных элементов может быть полезна в процессе выстраивания коммуникации, в частности, визуальной. </w:t>
      </w:r>
    </w:p>
    <w:p w:rsidR="006C7E00" w:rsidRDefault="0034449A" w:rsidP="003C26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284B2D">
        <w:rPr>
          <w:rFonts w:ascii="Times New Roman" w:hAnsi="Times New Roman" w:cs="Times New Roman"/>
          <w:sz w:val="28"/>
          <w:szCs w:val="28"/>
        </w:rPr>
        <w:t xml:space="preserve"> </w:t>
      </w:r>
      <w:r>
        <w:rPr>
          <w:rFonts w:ascii="Times New Roman" w:hAnsi="Times New Roman" w:cs="Times New Roman"/>
          <w:sz w:val="28"/>
          <w:szCs w:val="28"/>
        </w:rPr>
        <w:t>Теория перцепции естественным образом</w:t>
      </w:r>
      <w:r w:rsidR="006C7E00">
        <w:rPr>
          <w:rFonts w:ascii="Times New Roman" w:hAnsi="Times New Roman" w:cs="Times New Roman"/>
          <w:sz w:val="28"/>
          <w:szCs w:val="28"/>
        </w:rPr>
        <w:t xml:space="preserve"> развивается </w:t>
      </w:r>
      <w:r w:rsidR="006C7E00" w:rsidRPr="006C7E00">
        <w:rPr>
          <w:rFonts w:ascii="Times New Roman" w:hAnsi="Times New Roman" w:cs="Times New Roman"/>
          <w:sz w:val="28"/>
          <w:szCs w:val="28"/>
        </w:rPr>
        <w:t xml:space="preserve">с </w:t>
      </w:r>
      <w:r w:rsidR="006C7E00">
        <w:rPr>
          <w:rFonts w:ascii="Times New Roman" w:hAnsi="Times New Roman" w:cs="Times New Roman"/>
          <w:sz w:val="28"/>
          <w:szCs w:val="28"/>
        </w:rPr>
        <w:t xml:space="preserve">очевидным тяготением к размытию устоявшихся дискурсов. Практика восприятия </w:t>
      </w:r>
      <w:r w:rsidR="006C7E00" w:rsidRPr="006C7E00">
        <w:rPr>
          <w:rFonts w:ascii="Times New Roman" w:hAnsi="Times New Roman" w:cs="Times New Roman"/>
          <w:sz w:val="28"/>
          <w:szCs w:val="28"/>
        </w:rPr>
        <w:t xml:space="preserve">достаточно </w:t>
      </w:r>
      <w:r w:rsidR="006C7E00">
        <w:rPr>
          <w:rFonts w:ascii="Times New Roman" w:hAnsi="Times New Roman" w:cs="Times New Roman"/>
          <w:sz w:val="28"/>
          <w:szCs w:val="28"/>
        </w:rPr>
        <w:t xml:space="preserve">чётко демонстрирует разницу в прочтении художественно-образных структур и произведений, порожденных абстрактно-логическим мышлением. Именно современная культура </w:t>
      </w:r>
      <w:r w:rsidR="006C7E00" w:rsidRPr="006C7E00">
        <w:rPr>
          <w:rFonts w:ascii="Times New Roman" w:hAnsi="Times New Roman" w:cs="Times New Roman"/>
          <w:sz w:val="28"/>
          <w:szCs w:val="28"/>
        </w:rPr>
        <w:t>рождает новые, стоящие в оппозиции по отношению к классическим, модели взаимодействия</w:t>
      </w:r>
      <w:r w:rsidR="006C7E00">
        <w:rPr>
          <w:rFonts w:ascii="Times New Roman" w:hAnsi="Times New Roman" w:cs="Times New Roman"/>
          <w:sz w:val="28"/>
          <w:szCs w:val="28"/>
        </w:rPr>
        <w:t xml:space="preserve"> реципиента и визуального образа</w:t>
      </w:r>
      <w:r w:rsidR="006C7E00" w:rsidRPr="006C7E00">
        <w:rPr>
          <w:rFonts w:ascii="Times New Roman" w:hAnsi="Times New Roman" w:cs="Times New Roman"/>
          <w:sz w:val="28"/>
          <w:szCs w:val="28"/>
        </w:rPr>
        <w:t xml:space="preserve">, подчеркивая актуальность полигносеологических стратегий. Таким образом, важной задачей современной теории становится определение культурных практик, теоретических осмыслений, которые </w:t>
      </w:r>
      <w:r w:rsidR="00A574A3">
        <w:rPr>
          <w:rFonts w:ascii="Times New Roman" w:hAnsi="Times New Roman" w:cs="Times New Roman"/>
          <w:sz w:val="28"/>
          <w:szCs w:val="28"/>
        </w:rPr>
        <w:t>позволя</w:t>
      </w:r>
      <w:r w:rsidR="006C7E00">
        <w:rPr>
          <w:rFonts w:ascii="Times New Roman" w:hAnsi="Times New Roman" w:cs="Times New Roman"/>
          <w:sz w:val="28"/>
          <w:szCs w:val="28"/>
        </w:rPr>
        <w:t>т обнаружить новые методы</w:t>
      </w:r>
      <w:r w:rsidR="00A574A3" w:rsidRPr="00A574A3">
        <w:rPr>
          <w:rFonts w:ascii="Times New Roman" w:hAnsi="Times New Roman" w:cs="Times New Roman"/>
          <w:sz w:val="28"/>
          <w:szCs w:val="28"/>
        </w:rPr>
        <w:t xml:space="preserve"> </w:t>
      </w:r>
      <w:r w:rsidR="00A574A3">
        <w:rPr>
          <w:rFonts w:ascii="Times New Roman" w:hAnsi="Times New Roman" w:cs="Times New Roman"/>
          <w:sz w:val="28"/>
          <w:szCs w:val="28"/>
        </w:rPr>
        <w:t>построения визуального сообщения.</w:t>
      </w:r>
      <w:r w:rsidR="006C7E00">
        <w:rPr>
          <w:rFonts w:ascii="Times New Roman" w:hAnsi="Times New Roman" w:cs="Times New Roman"/>
          <w:sz w:val="28"/>
          <w:szCs w:val="28"/>
        </w:rPr>
        <w:t xml:space="preserve"> </w:t>
      </w:r>
      <w:r w:rsidR="00D947CF">
        <w:rPr>
          <w:rFonts w:ascii="Times New Roman" w:hAnsi="Times New Roman" w:cs="Times New Roman"/>
          <w:sz w:val="28"/>
          <w:szCs w:val="28"/>
        </w:rPr>
        <w:t>Поиск нового эффективного сообщения возможен в различных плоскостях, как на уровне содержания, так и на уровне формы.</w:t>
      </w:r>
      <w:r w:rsidR="00670434">
        <w:rPr>
          <w:rFonts w:ascii="Times New Roman" w:hAnsi="Times New Roman" w:cs="Times New Roman"/>
          <w:sz w:val="28"/>
          <w:szCs w:val="28"/>
        </w:rPr>
        <w:t xml:space="preserve"> В процессе поиска метода целесообразной, на наш взгляд, будет отсылка к процессам, происходящим в современном искусстве, не подверженному формальным ограничениям в отличие от документальной фотографии, глобально преследующей иные цели, и оперирующей другим функциональным инструментарием.</w:t>
      </w:r>
    </w:p>
    <w:p w:rsidR="004E5A72" w:rsidRDefault="00D947CF" w:rsidP="003C26DF">
      <w:pPr>
        <w:spacing w:after="0" w:line="360" w:lineRule="auto"/>
        <w:ind w:firstLine="708"/>
        <w:rPr>
          <w:rFonts w:ascii="Times New Roman" w:hAnsi="Times New Roman" w:cs="Times New Roman"/>
          <w:sz w:val="28"/>
          <w:szCs w:val="28"/>
        </w:rPr>
      </w:pPr>
      <w:r w:rsidRPr="00D947CF">
        <w:rPr>
          <w:rFonts w:ascii="Times New Roman" w:hAnsi="Times New Roman" w:cs="Times New Roman"/>
          <w:sz w:val="28"/>
          <w:szCs w:val="28"/>
        </w:rPr>
        <w:t>Тенденциоз</w:t>
      </w:r>
      <w:r w:rsidR="00BA080C">
        <w:rPr>
          <w:rFonts w:ascii="Times New Roman" w:hAnsi="Times New Roman" w:cs="Times New Roman"/>
          <w:sz w:val="28"/>
          <w:szCs w:val="28"/>
        </w:rPr>
        <w:t xml:space="preserve">ным в искусстве </w:t>
      </w:r>
      <w:r w:rsidRPr="00D947CF">
        <w:rPr>
          <w:rFonts w:ascii="Times New Roman" w:hAnsi="Times New Roman" w:cs="Times New Roman"/>
          <w:sz w:val="28"/>
          <w:szCs w:val="28"/>
        </w:rPr>
        <w:t xml:space="preserve">является процесс, схожий с процессом, происходящим в современной документальной фотографии, с эстетизацией формы, являющейся главным аттрактивным элементом в процессе </w:t>
      </w:r>
      <w:r w:rsidRPr="00D947CF">
        <w:rPr>
          <w:rFonts w:ascii="Times New Roman" w:hAnsi="Times New Roman" w:cs="Times New Roman"/>
          <w:sz w:val="28"/>
          <w:szCs w:val="28"/>
        </w:rPr>
        <w:lastRenderedPageBreak/>
        <w:t>восприятия визуального сообщения</w:t>
      </w:r>
      <w:r>
        <w:rPr>
          <w:rStyle w:val="a5"/>
          <w:rFonts w:ascii="Times New Roman" w:hAnsi="Times New Roman" w:cs="Times New Roman"/>
          <w:sz w:val="28"/>
          <w:szCs w:val="28"/>
        </w:rPr>
        <w:footnoteReference w:id="39"/>
      </w:r>
      <w:r w:rsidRPr="00D947CF">
        <w:rPr>
          <w:rFonts w:ascii="Times New Roman" w:hAnsi="Times New Roman" w:cs="Times New Roman"/>
          <w:sz w:val="28"/>
          <w:szCs w:val="28"/>
        </w:rPr>
        <w:t>. Иллюстративным, на наш взгляд, является творчество Марка Ротко, на примере которого возможно проследить динамику способов формирования сообщений в искусстве и механизмов восприятия. По мнению Ротко, «тот факт, что художественная работа начинается с рисунка — уже академический подход. Мы начинаем с цвета»</w:t>
      </w:r>
      <w:r w:rsidR="007151A3">
        <w:rPr>
          <w:rStyle w:val="a5"/>
          <w:rFonts w:ascii="Times New Roman" w:hAnsi="Times New Roman" w:cs="Times New Roman"/>
          <w:sz w:val="28"/>
          <w:szCs w:val="28"/>
        </w:rPr>
        <w:footnoteReference w:id="40"/>
      </w:r>
      <w:r w:rsidRPr="00D947CF">
        <w:rPr>
          <w:rFonts w:ascii="Times New Roman" w:hAnsi="Times New Roman" w:cs="Times New Roman"/>
          <w:sz w:val="28"/>
          <w:szCs w:val="28"/>
        </w:rPr>
        <w:t xml:space="preserve"> — писал художник, сравнивая влияние примитивных культур на модернистов с мимикрическими предпосылками детского творчества. Ротко считал, что модернист, как ребенок и человек примитивной культуры, повлиявшей на него, должен в идеальной и оптимальной работе, выразить внутреннее ощущение формы без вмешательства разума. Это физический и эмоциональный, не интеллектуальный опыт. Ротко стал использовать цветовые поля в своих акварелях и городских ландшафтах, именно тогда предмет и форма в его работах теряют смысловую нагрузку. Ротко сознательно стремился имитировать детские рисунки. К началу 1950-х годов он еще более упростил структуру своих картин, создав серию «мультиформы» — картин, состоящих из нескольких цветовых плоскостей. Сам художник формулировал свою задачу как «простое выражение сложной мысли». Работы, уже тогда прославившие его, — это прямоугольные полотна большого размера с парящими в пространстве цветовыми плоскостями живописи «цветового поля». При этом он говорил: «Не следует считать мои картины абстрактными. У меня нет намерения создавать или акцентировать формальное соотношение цвета и места. Я отказываюсь от естественного изображения только для того, чтобы усилить выражение темы, заключенной в названии»</w:t>
      </w:r>
      <w:r w:rsidR="007151A3">
        <w:rPr>
          <w:rStyle w:val="a5"/>
          <w:rFonts w:ascii="Times New Roman" w:hAnsi="Times New Roman" w:cs="Times New Roman"/>
          <w:sz w:val="28"/>
          <w:szCs w:val="28"/>
        </w:rPr>
        <w:footnoteReference w:id="41"/>
      </w:r>
      <w:r w:rsidRPr="00D947CF">
        <w:rPr>
          <w:rFonts w:ascii="Times New Roman" w:hAnsi="Times New Roman" w:cs="Times New Roman"/>
          <w:sz w:val="28"/>
          <w:szCs w:val="28"/>
        </w:rPr>
        <w:t>. Но большая часть его абстрактных полотен не имели названия</w:t>
      </w:r>
      <w:r w:rsidR="00BA080C">
        <w:rPr>
          <w:rFonts w:ascii="Times New Roman" w:hAnsi="Times New Roman" w:cs="Times New Roman"/>
          <w:sz w:val="28"/>
          <w:szCs w:val="28"/>
        </w:rPr>
        <w:t xml:space="preserve"> (см. Приложение – рис. 21)</w:t>
      </w:r>
      <w:r w:rsidRPr="00D947CF">
        <w:rPr>
          <w:rFonts w:ascii="Times New Roman" w:hAnsi="Times New Roman" w:cs="Times New Roman"/>
          <w:sz w:val="28"/>
          <w:szCs w:val="28"/>
        </w:rPr>
        <w:t>.</w:t>
      </w:r>
    </w:p>
    <w:p w:rsidR="00670434" w:rsidRDefault="00670434" w:rsidP="003C26DF">
      <w:pPr>
        <w:spacing w:after="0" w:line="360" w:lineRule="auto"/>
        <w:ind w:firstLine="708"/>
        <w:rPr>
          <w:rFonts w:ascii="Times New Roman" w:hAnsi="Times New Roman" w:cs="Times New Roman"/>
          <w:sz w:val="28"/>
          <w:szCs w:val="28"/>
        </w:rPr>
      </w:pPr>
      <w:r w:rsidRPr="00670434">
        <w:rPr>
          <w:rFonts w:ascii="Times New Roman" w:hAnsi="Times New Roman" w:cs="Times New Roman"/>
          <w:sz w:val="28"/>
          <w:szCs w:val="28"/>
        </w:rPr>
        <w:t xml:space="preserve">Именно современная эпоха рождает новые, стоящие в оппозиции по отношению к классическим, модели восприятия художественного через отказ </w:t>
      </w:r>
      <w:r w:rsidRPr="00670434">
        <w:rPr>
          <w:rFonts w:ascii="Times New Roman" w:hAnsi="Times New Roman" w:cs="Times New Roman"/>
          <w:sz w:val="28"/>
          <w:szCs w:val="28"/>
        </w:rPr>
        <w:lastRenderedPageBreak/>
        <w:t>от чисто физиологического аспекта восприятия визуального объекта.</w:t>
      </w:r>
      <w:r>
        <w:rPr>
          <w:rFonts w:ascii="Times New Roman" w:hAnsi="Times New Roman" w:cs="Times New Roman"/>
          <w:sz w:val="28"/>
          <w:szCs w:val="28"/>
        </w:rPr>
        <w:t xml:space="preserve"> </w:t>
      </w:r>
      <w:r w:rsidRPr="00670434">
        <w:rPr>
          <w:rFonts w:ascii="Times New Roman" w:hAnsi="Times New Roman" w:cs="Times New Roman"/>
          <w:sz w:val="28"/>
          <w:szCs w:val="28"/>
        </w:rPr>
        <w:t>Актуальным с в данном контексте  является творчество Марлен Дюма, получившей  известность благодаря экспрессивным портретам и фигуративным работам, основанным на полароидных снимках и фотографиях из газет и журналов. Для творчества художницы характерна тревожная палитра и провокационные образы, связанные с различными общественными табу</w:t>
      </w:r>
      <w:r w:rsidR="00BA080C">
        <w:rPr>
          <w:rFonts w:ascii="Times New Roman" w:hAnsi="Times New Roman" w:cs="Times New Roman"/>
          <w:sz w:val="28"/>
          <w:szCs w:val="28"/>
        </w:rPr>
        <w:t xml:space="preserve"> (см. Приложение – рис. 22)</w:t>
      </w:r>
      <w:r w:rsidRPr="00670434">
        <w:rPr>
          <w:rFonts w:ascii="Times New Roman" w:hAnsi="Times New Roman" w:cs="Times New Roman"/>
          <w:sz w:val="28"/>
          <w:szCs w:val="28"/>
        </w:rPr>
        <w:t>. При этом содержание облекается в ту форму, которая заставляет воспринимать неэстетическое для классической теории перцепции как эстетическое, формируя таким образом, новые смыслы и новый механизм восп</w:t>
      </w:r>
      <w:r w:rsidR="00424E10">
        <w:rPr>
          <w:rFonts w:ascii="Times New Roman" w:hAnsi="Times New Roman" w:cs="Times New Roman"/>
          <w:sz w:val="28"/>
          <w:szCs w:val="28"/>
        </w:rPr>
        <w:t>риятия, опирающийся на внутреннее взаимодействие</w:t>
      </w:r>
      <w:r w:rsidRPr="00670434">
        <w:rPr>
          <w:rFonts w:ascii="Times New Roman" w:hAnsi="Times New Roman" w:cs="Times New Roman"/>
          <w:sz w:val="28"/>
          <w:szCs w:val="28"/>
        </w:rPr>
        <w:t xml:space="preserve"> физиологического и дискурсивного, рождая новую эстетику.</w:t>
      </w:r>
    </w:p>
    <w:p w:rsidR="00BA080C" w:rsidRDefault="00BA080C" w:rsidP="003C26DF">
      <w:pPr>
        <w:spacing w:after="0" w:line="360" w:lineRule="auto"/>
        <w:ind w:firstLine="708"/>
        <w:rPr>
          <w:rFonts w:ascii="Times New Roman" w:hAnsi="Times New Roman" w:cs="Times New Roman"/>
          <w:sz w:val="28"/>
          <w:szCs w:val="28"/>
        </w:rPr>
      </w:pPr>
    </w:p>
    <w:p w:rsidR="00D15423" w:rsidRPr="00236DF9" w:rsidRDefault="00D15423" w:rsidP="003C26DF">
      <w:pPr>
        <w:pStyle w:val="2"/>
        <w:rPr>
          <w:rFonts w:ascii="Times New Roman" w:hAnsi="Times New Roman" w:cs="Times New Roman"/>
          <w:b/>
          <w:color w:val="000000" w:themeColor="text1"/>
          <w:sz w:val="28"/>
          <w:szCs w:val="28"/>
        </w:rPr>
      </w:pPr>
      <w:bookmarkStart w:id="14" w:name="_Toc419882279"/>
      <w:r w:rsidRPr="00236DF9">
        <w:rPr>
          <w:rFonts w:ascii="Times New Roman" w:hAnsi="Times New Roman" w:cs="Times New Roman"/>
          <w:b/>
          <w:color w:val="000000" w:themeColor="text1"/>
          <w:sz w:val="28"/>
          <w:szCs w:val="28"/>
        </w:rPr>
        <w:t>Выводы.</w:t>
      </w:r>
      <w:bookmarkEnd w:id="14"/>
    </w:p>
    <w:p w:rsidR="00234942" w:rsidRDefault="00234942" w:rsidP="003C26DF">
      <w:pPr>
        <w:spacing w:after="0" w:line="360" w:lineRule="auto"/>
        <w:ind w:firstLine="708"/>
        <w:rPr>
          <w:rFonts w:ascii="Times New Roman" w:hAnsi="Times New Roman" w:cs="Times New Roman"/>
          <w:sz w:val="28"/>
          <w:szCs w:val="28"/>
        </w:rPr>
      </w:pPr>
    </w:p>
    <w:p w:rsidR="00D15423" w:rsidRPr="00D15423" w:rsidRDefault="00D15423" w:rsidP="003C26DF">
      <w:pPr>
        <w:spacing w:after="0" w:line="360" w:lineRule="auto"/>
        <w:ind w:firstLine="708"/>
        <w:rPr>
          <w:rFonts w:ascii="Times New Roman" w:hAnsi="Times New Roman" w:cs="Times New Roman"/>
          <w:sz w:val="28"/>
          <w:szCs w:val="28"/>
        </w:rPr>
      </w:pPr>
      <w:r w:rsidRPr="00D15423">
        <w:rPr>
          <w:rFonts w:ascii="Times New Roman" w:hAnsi="Times New Roman" w:cs="Times New Roman"/>
          <w:sz w:val="28"/>
          <w:szCs w:val="28"/>
        </w:rPr>
        <w:t xml:space="preserve">Россия со своим уникальным историческим опытом </w:t>
      </w:r>
      <w:r w:rsidR="00A246FA">
        <w:rPr>
          <w:rFonts w:ascii="Times New Roman" w:hAnsi="Times New Roman" w:cs="Times New Roman"/>
          <w:sz w:val="28"/>
          <w:szCs w:val="28"/>
        </w:rPr>
        <w:t xml:space="preserve">войн, </w:t>
      </w:r>
      <w:r w:rsidRPr="00D15423">
        <w:rPr>
          <w:rFonts w:ascii="Times New Roman" w:hAnsi="Times New Roman" w:cs="Times New Roman"/>
          <w:sz w:val="28"/>
          <w:szCs w:val="28"/>
        </w:rPr>
        <w:t>репрессий и сталинских лагерей сформировала уникальное массовое бессознательное, основанное на глубинном внутринациональном страхе, не позволяющем принять свой исторический опыт. Россия – единственная нация в мире, которая, выезжая за пределы страны, не создаёт диаспор. Мы не любим друг друга, не любим себя и чувствуем нелюбовь к себе со стороны представителей других национальностей. Задумываясь о том, почему остались живы мои пра-родители, я нахожу неприятный</w:t>
      </w:r>
      <w:r w:rsidR="00A246FA">
        <w:rPr>
          <w:rFonts w:ascii="Times New Roman" w:hAnsi="Times New Roman" w:cs="Times New Roman"/>
          <w:sz w:val="28"/>
          <w:szCs w:val="28"/>
        </w:rPr>
        <w:t xml:space="preserve"> для себя ответ, пусть он и лежит </w:t>
      </w:r>
      <w:r w:rsidRPr="00D15423">
        <w:rPr>
          <w:rFonts w:ascii="Times New Roman" w:hAnsi="Times New Roman" w:cs="Times New Roman"/>
          <w:sz w:val="28"/>
          <w:szCs w:val="28"/>
        </w:rPr>
        <w:t>лишь в области предположения. Из письма Хрущеву от 1954г: «…за время с 1921 года по настоящее время за контрреволюционные преступления было осуждено 3.777.380 человек». Это значит, что сохраненная человеческ</w:t>
      </w:r>
      <w:r w:rsidR="00A246FA">
        <w:rPr>
          <w:rFonts w:ascii="Times New Roman" w:hAnsi="Times New Roman" w:cs="Times New Roman"/>
          <w:sz w:val="28"/>
          <w:szCs w:val="28"/>
        </w:rPr>
        <w:t>ая жизнь – это либо чудо, либо эта жизнь погубила чью-то д</w:t>
      </w:r>
      <w:r w:rsidR="00DC612A">
        <w:rPr>
          <w:rFonts w:ascii="Times New Roman" w:hAnsi="Times New Roman" w:cs="Times New Roman"/>
          <w:sz w:val="28"/>
          <w:szCs w:val="28"/>
        </w:rPr>
        <w:t>ругую. Жизнь в постоянном страхе и ожидании предательства</w:t>
      </w:r>
      <w:r w:rsidR="00A246FA">
        <w:rPr>
          <w:rFonts w:ascii="Times New Roman" w:hAnsi="Times New Roman" w:cs="Times New Roman"/>
          <w:sz w:val="28"/>
          <w:szCs w:val="28"/>
        </w:rPr>
        <w:t xml:space="preserve"> от </w:t>
      </w:r>
      <w:r w:rsidR="00DC612A">
        <w:rPr>
          <w:rFonts w:ascii="Times New Roman" w:hAnsi="Times New Roman" w:cs="Times New Roman"/>
          <w:sz w:val="28"/>
          <w:szCs w:val="28"/>
        </w:rPr>
        <w:t xml:space="preserve">любого человека из ближайшего окружения – несомненно  травматичный опыт для нации. </w:t>
      </w:r>
      <w:r w:rsidRPr="00D15423">
        <w:rPr>
          <w:rFonts w:ascii="Times New Roman" w:hAnsi="Times New Roman" w:cs="Times New Roman"/>
          <w:sz w:val="28"/>
          <w:szCs w:val="28"/>
        </w:rPr>
        <w:t>Отсюда отсутствие чувства базовой безопасности, социальной защищенности, и, как следс</w:t>
      </w:r>
      <w:r w:rsidR="00A246FA">
        <w:rPr>
          <w:rFonts w:ascii="Times New Roman" w:hAnsi="Times New Roman" w:cs="Times New Roman"/>
          <w:sz w:val="28"/>
          <w:szCs w:val="28"/>
        </w:rPr>
        <w:t xml:space="preserve">твие, столь парадоксальное </w:t>
      </w:r>
      <w:r w:rsidR="00A246FA">
        <w:rPr>
          <w:rFonts w:ascii="Times New Roman" w:hAnsi="Times New Roman" w:cs="Times New Roman"/>
          <w:sz w:val="28"/>
          <w:szCs w:val="28"/>
        </w:rPr>
        <w:lastRenderedPageBreak/>
        <w:t>отнош</w:t>
      </w:r>
      <w:r w:rsidRPr="00D15423">
        <w:rPr>
          <w:rFonts w:ascii="Times New Roman" w:hAnsi="Times New Roman" w:cs="Times New Roman"/>
          <w:sz w:val="28"/>
          <w:szCs w:val="28"/>
        </w:rPr>
        <w:t>ение к продукту фотожурналистики, которая естественным для себя образом отвечает информационному запросу современности. Отсюда это острое восприятие сообщений с семантикой насилия в качестве угрозы собственной безопасности и бессознател</w:t>
      </w:r>
      <w:r w:rsidR="00A246FA">
        <w:rPr>
          <w:rFonts w:ascii="Times New Roman" w:hAnsi="Times New Roman" w:cs="Times New Roman"/>
          <w:sz w:val="28"/>
          <w:szCs w:val="28"/>
        </w:rPr>
        <w:t xml:space="preserve">ьное вырывание из контекста того </w:t>
      </w:r>
      <w:r w:rsidRPr="00D15423">
        <w:rPr>
          <w:rFonts w:ascii="Times New Roman" w:hAnsi="Times New Roman" w:cs="Times New Roman"/>
          <w:sz w:val="28"/>
          <w:szCs w:val="28"/>
        </w:rPr>
        <w:t>смысловой аспект, который имеет для реципиента наибольший резонанс. Зацепка за нравственность, которую демонстрируют многие граждане России, осуждая медиасообщения и предметы искусства, содержащие семы смерти, секса и пр. также  коренится в отсутствии чувства защищенности, тогда как в европейских странах эти семы естественным образом включены сознанием реципиентов в общий медиапоток, как на уровне единичного сообщения, так и на уровне общего медиапотока, что позволяет ставить и решать более глобальные задачи, используя табуированный контекст как один из инструментов создания смысла.</w:t>
      </w:r>
    </w:p>
    <w:p w:rsidR="00D15423" w:rsidRPr="00D15423" w:rsidRDefault="00D15423" w:rsidP="00F635F3">
      <w:pPr>
        <w:spacing w:after="0" w:line="360" w:lineRule="auto"/>
        <w:ind w:firstLine="708"/>
        <w:rPr>
          <w:rFonts w:ascii="Times New Roman" w:hAnsi="Times New Roman" w:cs="Times New Roman"/>
          <w:sz w:val="28"/>
          <w:szCs w:val="28"/>
        </w:rPr>
      </w:pPr>
      <w:r w:rsidRPr="00D15423">
        <w:rPr>
          <w:rFonts w:ascii="Times New Roman" w:hAnsi="Times New Roman" w:cs="Times New Roman"/>
          <w:sz w:val="28"/>
          <w:szCs w:val="28"/>
        </w:rPr>
        <w:t xml:space="preserve">Основания массовой фиксации на изображении насилия в России имеют дорефлексивный характер и опираются на логику самой культуры. </w:t>
      </w:r>
    </w:p>
    <w:p w:rsidR="00424E10" w:rsidRDefault="00D15423" w:rsidP="003C26DF">
      <w:pPr>
        <w:spacing w:after="0" w:line="360" w:lineRule="auto"/>
        <w:rPr>
          <w:rFonts w:ascii="Times New Roman" w:hAnsi="Times New Roman" w:cs="Times New Roman"/>
          <w:sz w:val="28"/>
          <w:szCs w:val="28"/>
        </w:rPr>
      </w:pPr>
      <w:r w:rsidRPr="00D15423">
        <w:rPr>
          <w:rFonts w:ascii="Times New Roman" w:hAnsi="Times New Roman" w:cs="Times New Roman"/>
          <w:sz w:val="28"/>
          <w:szCs w:val="28"/>
        </w:rPr>
        <w:t>Работа с архивом, как справедливо заметила фотограф Наталья Резник, занимает умы все большего количества молодых художников — эта тенденция, от которой немного отошли за границей, набирает все большие обороты в России. Процесс этот для нас закономерный — слишком многое в нашей истории требует от нас способности смотреть «не отводя взгляда». За подобную работу берутся большей частью тридцатилетние авторы, пребывающие на эт</w:t>
      </w:r>
      <w:r w:rsidR="00A246FA">
        <w:rPr>
          <w:rFonts w:ascii="Times New Roman" w:hAnsi="Times New Roman" w:cs="Times New Roman"/>
          <w:sz w:val="28"/>
          <w:szCs w:val="28"/>
        </w:rPr>
        <w:t>апе кризиса самоиде</w:t>
      </w:r>
      <w:r w:rsidR="00424E10">
        <w:rPr>
          <w:rFonts w:ascii="Times New Roman" w:hAnsi="Times New Roman" w:cs="Times New Roman"/>
          <w:sz w:val="28"/>
          <w:szCs w:val="28"/>
        </w:rPr>
        <w:t xml:space="preserve">нтификации и поиска своего художественного языка. </w:t>
      </w:r>
    </w:p>
    <w:p w:rsidR="00D15423" w:rsidRDefault="00424E10" w:rsidP="0023494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Национальное прошлое демонстрирует потребность быть отрефлексированным, и система СМИ должна отвечать и отвечает этому запросу. Другой вопрос, что делать это необходимо настолько осознанно и щадяще в отношении психики реципиента, насколько это возможно, дабы создать конструктивный посыл и не травмировать аудиторию, принуждая реципиента демонстрировать защитные тактики. И профессио</w:t>
      </w:r>
      <w:r w:rsidR="001275EE">
        <w:rPr>
          <w:rFonts w:ascii="Times New Roman" w:hAnsi="Times New Roman" w:cs="Times New Roman"/>
          <w:sz w:val="28"/>
          <w:szCs w:val="28"/>
        </w:rPr>
        <w:t xml:space="preserve">нальная фотожурналистика должна, несомненно, создавать такой продукт, который </w:t>
      </w:r>
      <w:r w:rsidR="001275EE">
        <w:rPr>
          <w:rFonts w:ascii="Times New Roman" w:hAnsi="Times New Roman" w:cs="Times New Roman"/>
          <w:sz w:val="28"/>
          <w:szCs w:val="28"/>
        </w:rPr>
        <w:lastRenderedPageBreak/>
        <w:t xml:space="preserve">бы отвечал этим условиям. </w:t>
      </w:r>
      <w:r w:rsidR="00D15423" w:rsidRPr="00D15423">
        <w:rPr>
          <w:rFonts w:ascii="Times New Roman" w:hAnsi="Times New Roman" w:cs="Times New Roman"/>
          <w:sz w:val="28"/>
          <w:szCs w:val="28"/>
        </w:rPr>
        <w:t>Постмодернистский дискурс в этом смысле также не случаен: способность процитировать образ, создать некую абсурдистскую реконструкцию позволяет</w:t>
      </w:r>
      <w:r w:rsidR="00960495">
        <w:rPr>
          <w:rFonts w:ascii="Times New Roman" w:hAnsi="Times New Roman" w:cs="Times New Roman"/>
          <w:sz w:val="28"/>
          <w:szCs w:val="28"/>
        </w:rPr>
        <w:t>,</w:t>
      </w:r>
      <w:r w:rsidR="00D15423" w:rsidRPr="00D15423">
        <w:rPr>
          <w:rFonts w:ascii="Times New Roman" w:hAnsi="Times New Roman" w:cs="Times New Roman"/>
          <w:sz w:val="28"/>
          <w:szCs w:val="28"/>
        </w:rPr>
        <w:t xml:space="preserve"> используя приёмы игры</w:t>
      </w:r>
      <w:r w:rsidR="00960495">
        <w:rPr>
          <w:rFonts w:ascii="Times New Roman" w:hAnsi="Times New Roman" w:cs="Times New Roman"/>
          <w:sz w:val="28"/>
          <w:szCs w:val="28"/>
        </w:rPr>
        <w:t>,</w:t>
      </w:r>
      <w:r w:rsidR="00D15423" w:rsidRPr="00D15423">
        <w:rPr>
          <w:rFonts w:ascii="Times New Roman" w:hAnsi="Times New Roman" w:cs="Times New Roman"/>
          <w:sz w:val="28"/>
          <w:szCs w:val="28"/>
        </w:rPr>
        <w:t xml:space="preserve"> отрефлексировать болезненные темы прошлого.</w:t>
      </w:r>
      <w:r w:rsidR="001275EE">
        <w:rPr>
          <w:rFonts w:ascii="Times New Roman" w:hAnsi="Times New Roman" w:cs="Times New Roman"/>
          <w:sz w:val="28"/>
          <w:szCs w:val="28"/>
        </w:rPr>
        <w:t xml:space="preserve"> В процессе создания образа возможна и желательна опора на опыт современного искусства, обнаруженных в его русле форм и концепций. </w:t>
      </w:r>
    </w:p>
    <w:p w:rsidR="001275EE" w:rsidRDefault="001275EE" w:rsidP="0023494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Понимание фотожурналистом глубинных психических и историко-культурных процессов может стать ключом к созданию такой экологической визуальной среды, которая позволит каждому поколению, используя визуальный контент, успешно рефлексировать современные процессы, и травматический опыт прошлого.</w:t>
      </w:r>
    </w:p>
    <w:p w:rsidR="001275EE" w:rsidRPr="003C26DF" w:rsidRDefault="001275EE" w:rsidP="003C26DF">
      <w:pPr>
        <w:spacing w:after="0" w:line="360" w:lineRule="auto"/>
        <w:rPr>
          <w:rFonts w:ascii="Times New Roman" w:hAnsi="Times New Roman" w:cs="Times New Roman"/>
          <w:color w:val="000000" w:themeColor="text1"/>
          <w:sz w:val="28"/>
          <w:szCs w:val="28"/>
        </w:rPr>
      </w:pPr>
    </w:p>
    <w:p w:rsidR="001275EE" w:rsidRDefault="001275EE" w:rsidP="00234942">
      <w:pPr>
        <w:pStyle w:val="1"/>
        <w:jc w:val="center"/>
        <w:rPr>
          <w:rFonts w:ascii="Times New Roman" w:hAnsi="Times New Roman" w:cs="Times New Roman"/>
          <w:b/>
          <w:sz w:val="28"/>
          <w:szCs w:val="28"/>
        </w:rPr>
      </w:pPr>
      <w:bookmarkStart w:id="15" w:name="_Toc419882280"/>
      <w:r w:rsidRPr="003C26DF">
        <w:rPr>
          <w:rFonts w:ascii="Times New Roman" w:hAnsi="Times New Roman" w:cs="Times New Roman"/>
          <w:b/>
          <w:color w:val="000000" w:themeColor="text1"/>
          <w:sz w:val="28"/>
          <w:szCs w:val="28"/>
        </w:rPr>
        <w:t xml:space="preserve">Глава 3. </w:t>
      </w:r>
      <w:r w:rsidR="003C26DF" w:rsidRPr="003C26DF">
        <w:rPr>
          <w:rFonts w:ascii="Times New Roman" w:hAnsi="Times New Roman" w:cs="Times New Roman"/>
          <w:b/>
          <w:color w:val="000000" w:themeColor="text1"/>
          <w:sz w:val="28"/>
          <w:szCs w:val="28"/>
        </w:rPr>
        <w:t>Социально-психологическое изучение фотоконтента с проблематикой насилия в документальной фотографии.</w:t>
      </w:r>
      <w:bookmarkEnd w:id="15"/>
    </w:p>
    <w:p w:rsidR="00234942" w:rsidRDefault="00234942" w:rsidP="003C26DF">
      <w:pPr>
        <w:spacing w:after="0" w:line="360" w:lineRule="auto"/>
        <w:rPr>
          <w:rFonts w:ascii="Times New Roman" w:hAnsi="Times New Roman" w:cs="Times New Roman"/>
          <w:sz w:val="28"/>
          <w:szCs w:val="28"/>
        </w:rPr>
      </w:pPr>
    </w:p>
    <w:p w:rsidR="00F635F3" w:rsidRDefault="006C1EEE" w:rsidP="006C1EEE">
      <w:pPr>
        <w:spacing w:after="0" w:line="360" w:lineRule="auto"/>
        <w:rPr>
          <w:rFonts w:ascii="Times New Roman" w:hAnsi="Times New Roman" w:cs="Times New Roman"/>
          <w:sz w:val="28"/>
          <w:szCs w:val="28"/>
        </w:rPr>
      </w:pPr>
      <w:r w:rsidRPr="006C1EEE">
        <w:rPr>
          <w:rFonts w:ascii="Times New Roman" w:hAnsi="Times New Roman" w:cs="Times New Roman"/>
          <w:b/>
          <w:sz w:val="28"/>
          <w:szCs w:val="28"/>
        </w:rPr>
        <w:t>§</w:t>
      </w:r>
      <w:r>
        <w:rPr>
          <w:rFonts w:ascii="Times New Roman" w:hAnsi="Times New Roman" w:cs="Times New Roman"/>
          <w:b/>
          <w:sz w:val="28"/>
          <w:szCs w:val="28"/>
        </w:rPr>
        <w:t xml:space="preserve"> 1.3. </w:t>
      </w:r>
      <w:r w:rsidR="00F0368B" w:rsidRPr="006C1EEE">
        <w:rPr>
          <w:rFonts w:ascii="Times New Roman" w:hAnsi="Times New Roman" w:cs="Times New Roman"/>
          <w:b/>
          <w:sz w:val="28"/>
          <w:szCs w:val="28"/>
        </w:rPr>
        <w:t xml:space="preserve">Российский и зарубежный опыт исследования восприятия насилия. </w:t>
      </w:r>
    </w:p>
    <w:p w:rsidR="006C1EEE" w:rsidRDefault="006C1EEE" w:rsidP="006C1EEE">
      <w:pPr>
        <w:spacing w:after="0" w:line="360" w:lineRule="auto"/>
        <w:rPr>
          <w:rFonts w:ascii="Times New Roman" w:hAnsi="Times New Roman" w:cs="Times New Roman"/>
          <w:sz w:val="28"/>
          <w:szCs w:val="28"/>
        </w:rPr>
      </w:pPr>
    </w:p>
    <w:p w:rsidR="00CD3E74" w:rsidRDefault="00CD3E74" w:rsidP="00CD3E7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Впервые вопрос о демонстрации насилия в СМИ была актуализирован</w:t>
      </w:r>
      <w:r w:rsidRPr="00CD3E74">
        <w:rPr>
          <w:rFonts w:ascii="Times New Roman" w:hAnsi="Times New Roman" w:cs="Times New Roman"/>
          <w:sz w:val="28"/>
          <w:szCs w:val="28"/>
        </w:rPr>
        <w:t xml:space="preserve"> в США. Этой проблеме посвящены многие исследования американских исследователей, касающиеся</w:t>
      </w:r>
      <w:r>
        <w:rPr>
          <w:rFonts w:ascii="Times New Roman" w:hAnsi="Times New Roman" w:cs="Times New Roman"/>
          <w:sz w:val="28"/>
          <w:szCs w:val="28"/>
        </w:rPr>
        <w:t xml:space="preserve"> воздействия насилия в медиа</w:t>
      </w:r>
      <w:r w:rsidRPr="00CD3E74">
        <w:rPr>
          <w:rFonts w:ascii="Times New Roman" w:hAnsi="Times New Roman" w:cs="Times New Roman"/>
          <w:sz w:val="28"/>
          <w:szCs w:val="28"/>
        </w:rPr>
        <w:t xml:space="preserve"> на </w:t>
      </w:r>
      <w:r>
        <w:rPr>
          <w:rFonts w:ascii="Times New Roman" w:hAnsi="Times New Roman" w:cs="Times New Roman"/>
          <w:sz w:val="28"/>
          <w:szCs w:val="28"/>
        </w:rPr>
        <w:t xml:space="preserve">аудиторию. В результате сотрудничества </w:t>
      </w:r>
      <w:r w:rsidRPr="00CD3E74">
        <w:rPr>
          <w:rFonts w:ascii="Times New Roman" w:hAnsi="Times New Roman" w:cs="Times New Roman"/>
          <w:sz w:val="28"/>
          <w:szCs w:val="28"/>
        </w:rPr>
        <w:t>четы</w:t>
      </w:r>
      <w:r>
        <w:rPr>
          <w:rFonts w:ascii="Times New Roman" w:hAnsi="Times New Roman" w:cs="Times New Roman"/>
          <w:sz w:val="28"/>
          <w:szCs w:val="28"/>
        </w:rPr>
        <w:t xml:space="preserve">рех американских университетов </w:t>
      </w:r>
      <w:r w:rsidRPr="00CD3E74">
        <w:rPr>
          <w:rFonts w:ascii="Times New Roman" w:hAnsi="Times New Roman" w:cs="Times New Roman"/>
          <w:sz w:val="28"/>
          <w:szCs w:val="28"/>
        </w:rPr>
        <w:t>Калифорнийский университет, Университет Северной Каролины, Техасский университет, Висконсинский университет в 1994-1997 годах было осуществлено широкомасштабное исследование, посвященное изучению воздействия телевидения на</w:t>
      </w:r>
      <w:r>
        <w:rPr>
          <w:rFonts w:ascii="Times New Roman" w:hAnsi="Times New Roman" w:cs="Times New Roman"/>
          <w:sz w:val="28"/>
          <w:szCs w:val="28"/>
        </w:rPr>
        <w:t xml:space="preserve"> детскую и молодежную аудиторию</w:t>
      </w:r>
      <w:r w:rsidRPr="00CD3E74">
        <w:rPr>
          <w:rFonts w:ascii="Times New Roman" w:hAnsi="Times New Roman" w:cs="Times New Roman"/>
          <w:sz w:val="28"/>
          <w:szCs w:val="28"/>
        </w:rPr>
        <w:t xml:space="preserve">. Ученые подробно проанализировали содержания телепередач и фильмов основных каналов США, определили время, когда программы со сценами насилия наиболее часто выходят в эфир, выявили типы отношений детей и подростков к сценам насилия на телевидении, разработали практические рекомендации для руководства медиаагентств и родителей. Аналогичный </w:t>
      </w:r>
      <w:r w:rsidRPr="00CD3E74">
        <w:rPr>
          <w:rFonts w:ascii="Times New Roman" w:hAnsi="Times New Roman" w:cs="Times New Roman"/>
          <w:sz w:val="28"/>
          <w:szCs w:val="28"/>
        </w:rPr>
        <w:lastRenderedPageBreak/>
        <w:t>труд был осуществлен группой норвежских ученых в программе исследований, направленных против аудиовизуального насилия. При этом, несмотря на различие в деталях, у большинства исследователей отсутствуют разногласия по поводу негативного влияния неконтролируемого потока сцен экранного насилия на детскую аудиторию и необходимости создания продуманной государственной политики по отношению к защите прав ребенка в области медиа.</w:t>
      </w:r>
    </w:p>
    <w:p w:rsidR="00CD3E74" w:rsidRPr="00CD3E74" w:rsidRDefault="00CD3E74" w:rsidP="00E86AE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Иную позицию занимает а</w:t>
      </w:r>
      <w:r w:rsidRPr="00CD3E74">
        <w:rPr>
          <w:rFonts w:ascii="Times New Roman" w:hAnsi="Times New Roman" w:cs="Times New Roman"/>
          <w:sz w:val="28"/>
          <w:szCs w:val="28"/>
        </w:rPr>
        <w:t xml:space="preserve">мериканская </w:t>
      </w:r>
      <w:r>
        <w:rPr>
          <w:rFonts w:ascii="Times New Roman" w:hAnsi="Times New Roman" w:cs="Times New Roman"/>
          <w:sz w:val="28"/>
          <w:szCs w:val="28"/>
        </w:rPr>
        <w:t>исследовательница С. Бок, которая подошла к вопросу с другой стороны, представив следующие тезисы:</w:t>
      </w:r>
    </w:p>
    <w:p w:rsidR="00CD3E74" w:rsidRPr="00CD3E74" w:rsidRDefault="00CD3E74" w:rsidP="00CD3E74">
      <w:pPr>
        <w:spacing w:after="0" w:line="360" w:lineRule="auto"/>
        <w:rPr>
          <w:rFonts w:ascii="Times New Roman" w:hAnsi="Times New Roman" w:cs="Times New Roman"/>
          <w:sz w:val="28"/>
          <w:szCs w:val="28"/>
        </w:rPr>
      </w:pPr>
      <w:r w:rsidRPr="00CD3E74">
        <w:rPr>
          <w:rFonts w:ascii="Times New Roman" w:hAnsi="Times New Roman" w:cs="Times New Roman"/>
          <w:sz w:val="28"/>
          <w:szCs w:val="28"/>
        </w:rPr>
        <w:t>• с</w:t>
      </w:r>
      <w:r>
        <w:rPr>
          <w:rFonts w:ascii="Times New Roman" w:hAnsi="Times New Roman" w:cs="Times New Roman"/>
          <w:sz w:val="28"/>
          <w:szCs w:val="28"/>
        </w:rPr>
        <w:t>уществуют более важные факторы, чем СМИ, влияющие на насилие</w:t>
      </w:r>
      <w:r w:rsidRPr="00CD3E74">
        <w:rPr>
          <w:rFonts w:ascii="Times New Roman" w:hAnsi="Times New Roman" w:cs="Times New Roman"/>
          <w:sz w:val="28"/>
          <w:szCs w:val="28"/>
        </w:rPr>
        <w:t>;</w:t>
      </w:r>
    </w:p>
    <w:p w:rsidR="00CD3E74" w:rsidRPr="00CD3E74" w:rsidRDefault="00CD3E74" w:rsidP="00CD3E74">
      <w:pPr>
        <w:spacing w:after="0" w:line="360" w:lineRule="auto"/>
        <w:rPr>
          <w:rFonts w:ascii="Times New Roman" w:hAnsi="Times New Roman" w:cs="Times New Roman"/>
          <w:sz w:val="28"/>
          <w:szCs w:val="28"/>
        </w:rPr>
      </w:pPr>
      <w:r w:rsidRPr="00CD3E74">
        <w:rPr>
          <w:rFonts w:ascii="Times New Roman" w:hAnsi="Times New Roman" w:cs="Times New Roman"/>
          <w:sz w:val="28"/>
          <w:szCs w:val="28"/>
        </w:rPr>
        <w:t xml:space="preserve">• </w:t>
      </w:r>
      <w:r>
        <w:rPr>
          <w:rFonts w:ascii="Times New Roman" w:hAnsi="Times New Roman" w:cs="Times New Roman"/>
          <w:sz w:val="28"/>
          <w:szCs w:val="28"/>
        </w:rPr>
        <w:t>не установлено прямой связи между демонстрацией насилия в СМИ и актами насилия в жизни;</w:t>
      </w:r>
    </w:p>
    <w:p w:rsidR="00CD3E74" w:rsidRPr="00CD3E74" w:rsidRDefault="00CD3E74" w:rsidP="00CD3E74">
      <w:pPr>
        <w:spacing w:after="0" w:line="360" w:lineRule="auto"/>
        <w:rPr>
          <w:rFonts w:ascii="Times New Roman" w:hAnsi="Times New Roman" w:cs="Times New Roman"/>
          <w:sz w:val="28"/>
          <w:szCs w:val="28"/>
        </w:rPr>
      </w:pPr>
      <w:r w:rsidRPr="00CD3E74">
        <w:rPr>
          <w:rFonts w:ascii="Times New Roman" w:hAnsi="Times New Roman" w:cs="Times New Roman"/>
          <w:sz w:val="28"/>
          <w:szCs w:val="28"/>
        </w:rPr>
        <w:t>• телевизионные программы отражают сущест</w:t>
      </w:r>
      <w:r>
        <w:rPr>
          <w:rFonts w:ascii="Times New Roman" w:hAnsi="Times New Roman" w:cs="Times New Roman"/>
          <w:sz w:val="28"/>
          <w:szCs w:val="28"/>
        </w:rPr>
        <w:t>вующее насилие в реальном мире;</w:t>
      </w:r>
    </w:p>
    <w:p w:rsidR="00CD3E74" w:rsidRPr="00CD3E74" w:rsidRDefault="00CD3E74" w:rsidP="00CD3E7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отсутствие </w:t>
      </w:r>
      <w:r w:rsidRPr="00CD3E74">
        <w:rPr>
          <w:rFonts w:ascii="Times New Roman" w:hAnsi="Times New Roman" w:cs="Times New Roman"/>
          <w:sz w:val="28"/>
          <w:szCs w:val="28"/>
        </w:rPr>
        <w:t xml:space="preserve"> </w:t>
      </w:r>
      <w:r>
        <w:rPr>
          <w:rFonts w:ascii="Times New Roman" w:hAnsi="Times New Roman" w:cs="Times New Roman"/>
          <w:sz w:val="28"/>
          <w:szCs w:val="28"/>
        </w:rPr>
        <w:t xml:space="preserve">единого мнения </w:t>
      </w:r>
      <w:r w:rsidRPr="00CD3E74">
        <w:rPr>
          <w:rFonts w:ascii="Times New Roman" w:hAnsi="Times New Roman" w:cs="Times New Roman"/>
          <w:sz w:val="28"/>
          <w:szCs w:val="28"/>
        </w:rPr>
        <w:t xml:space="preserve">в определении термина «насилие». </w:t>
      </w:r>
    </w:p>
    <w:p w:rsidR="00CD3E74" w:rsidRPr="00CD3E74" w:rsidRDefault="00CD3E74" w:rsidP="00CD3E74">
      <w:pPr>
        <w:spacing w:after="0" w:line="360" w:lineRule="auto"/>
        <w:rPr>
          <w:rFonts w:ascii="Times New Roman" w:hAnsi="Times New Roman" w:cs="Times New Roman"/>
          <w:sz w:val="28"/>
          <w:szCs w:val="28"/>
        </w:rPr>
      </w:pPr>
      <w:r w:rsidRPr="00CD3E74">
        <w:rPr>
          <w:rFonts w:ascii="Times New Roman" w:hAnsi="Times New Roman" w:cs="Times New Roman"/>
          <w:sz w:val="28"/>
          <w:szCs w:val="28"/>
        </w:rPr>
        <w:t xml:space="preserve">• учитывая огромное количество каналов, </w:t>
      </w:r>
      <w:r w:rsidR="00E86AEF">
        <w:rPr>
          <w:rFonts w:ascii="Times New Roman" w:hAnsi="Times New Roman" w:cs="Times New Roman"/>
          <w:sz w:val="28"/>
          <w:szCs w:val="28"/>
        </w:rPr>
        <w:t>распространяющих насилие огромно, их невозможно контролировать.</w:t>
      </w:r>
      <w:r w:rsidR="00E86AEF" w:rsidRPr="00CD3E74">
        <w:rPr>
          <w:rFonts w:ascii="Times New Roman" w:hAnsi="Times New Roman" w:cs="Times New Roman"/>
          <w:sz w:val="28"/>
          <w:szCs w:val="28"/>
        </w:rPr>
        <w:t xml:space="preserve"> </w:t>
      </w:r>
    </w:p>
    <w:p w:rsidR="00CD3E74" w:rsidRPr="00CD3E74" w:rsidRDefault="00CD3E74" w:rsidP="00CD3E74">
      <w:pPr>
        <w:spacing w:after="0" w:line="360" w:lineRule="auto"/>
        <w:rPr>
          <w:rFonts w:ascii="Times New Roman" w:hAnsi="Times New Roman" w:cs="Times New Roman"/>
          <w:sz w:val="28"/>
          <w:szCs w:val="28"/>
        </w:rPr>
      </w:pPr>
      <w:r w:rsidRPr="00CD3E74">
        <w:rPr>
          <w:rFonts w:ascii="Times New Roman" w:hAnsi="Times New Roman" w:cs="Times New Roman"/>
          <w:sz w:val="28"/>
          <w:szCs w:val="28"/>
        </w:rPr>
        <w:t>• контроль и ответс</w:t>
      </w:r>
      <w:r w:rsidR="00E86AEF">
        <w:rPr>
          <w:rFonts w:ascii="Times New Roman" w:hAnsi="Times New Roman" w:cs="Times New Roman"/>
          <w:sz w:val="28"/>
          <w:szCs w:val="28"/>
        </w:rPr>
        <w:t>твенность за просматриваемым медиаконтентом лежит на самой аудитории.</w:t>
      </w:r>
    </w:p>
    <w:p w:rsidR="00CD3E74" w:rsidRPr="00CD3E74" w:rsidRDefault="00CD3E74" w:rsidP="00CD3E74">
      <w:pPr>
        <w:spacing w:after="0" w:line="360" w:lineRule="auto"/>
        <w:rPr>
          <w:rFonts w:ascii="Times New Roman" w:hAnsi="Times New Roman" w:cs="Times New Roman"/>
          <w:sz w:val="28"/>
          <w:szCs w:val="28"/>
        </w:rPr>
      </w:pPr>
      <w:r w:rsidRPr="00CD3E74">
        <w:rPr>
          <w:rFonts w:ascii="Times New Roman" w:hAnsi="Times New Roman" w:cs="Times New Roman"/>
          <w:sz w:val="28"/>
          <w:szCs w:val="28"/>
        </w:rPr>
        <w:t>• любая политика, направле</w:t>
      </w:r>
      <w:r w:rsidR="00E86AEF">
        <w:rPr>
          <w:rFonts w:ascii="Times New Roman" w:hAnsi="Times New Roman" w:cs="Times New Roman"/>
          <w:sz w:val="28"/>
          <w:szCs w:val="28"/>
        </w:rPr>
        <w:t xml:space="preserve">нная на снижение </w:t>
      </w:r>
      <w:r w:rsidRPr="00CD3E74">
        <w:rPr>
          <w:rFonts w:ascii="Times New Roman" w:hAnsi="Times New Roman" w:cs="Times New Roman"/>
          <w:sz w:val="28"/>
          <w:szCs w:val="28"/>
        </w:rPr>
        <w:t>насилия</w:t>
      </w:r>
      <w:r w:rsidR="00E86AEF">
        <w:rPr>
          <w:rFonts w:ascii="Times New Roman" w:hAnsi="Times New Roman" w:cs="Times New Roman"/>
          <w:sz w:val="28"/>
          <w:szCs w:val="28"/>
        </w:rPr>
        <w:t xml:space="preserve"> в СМИ</w:t>
      </w:r>
      <w:r w:rsidRPr="00CD3E74">
        <w:rPr>
          <w:rFonts w:ascii="Times New Roman" w:hAnsi="Times New Roman" w:cs="Times New Roman"/>
          <w:sz w:val="28"/>
          <w:szCs w:val="28"/>
        </w:rPr>
        <w:t>, по сути устанавливает цензуру и представляет</w:t>
      </w:r>
      <w:r w:rsidR="00E86AEF">
        <w:rPr>
          <w:rFonts w:ascii="Times New Roman" w:hAnsi="Times New Roman" w:cs="Times New Roman"/>
          <w:sz w:val="28"/>
          <w:szCs w:val="28"/>
        </w:rPr>
        <w:t xml:space="preserve"> тем самым угрозу свободе слова</w:t>
      </w:r>
      <w:r w:rsidR="00E86AEF">
        <w:rPr>
          <w:rStyle w:val="a5"/>
          <w:rFonts w:ascii="Times New Roman" w:hAnsi="Times New Roman" w:cs="Times New Roman"/>
          <w:sz w:val="28"/>
          <w:szCs w:val="28"/>
        </w:rPr>
        <w:footnoteReference w:id="42"/>
      </w:r>
    </w:p>
    <w:p w:rsidR="00CD3E74" w:rsidRPr="00CD3E74" w:rsidRDefault="00CD3E74" w:rsidP="00E86AEF">
      <w:pPr>
        <w:spacing w:after="0" w:line="360" w:lineRule="auto"/>
        <w:ind w:firstLine="708"/>
        <w:rPr>
          <w:rFonts w:ascii="Times New Roman" w:hAnsi="Times New Roman" w:cs="Times New Roman"/>
          <w:sz w:val="28"/>
          <w:szCs w:val="28"/>
        </w:rPr>
      </w:pPr>
      <w:r w:rsidRPr="00CD3E74">
        <w:rPr>
          <w:rFonts w:ascii="Times New Roman" w:hAnsi="Times New Roman" w:cs="Times New Roman"/>
          <w:sz w:val="28"/>
          <w:szCs w:val="28"/>
        </w:rPr>
        <w:t xml:space="preserve">Конечно, проблема насилия в обществе возникла за многие тысячелетия до появления медиа. И, безусловно, есть немало факторов, </w:t>
      </w:r>
      <w:r w:rsidR="00E86AEF">
        <w:rPr>
          <w:rFonts w:ascii="Times New Roman" w:hAnsi="Times New Roman" w:cs="Times New Roman"/>
          <w:sz w:val="28"/>
          <w:szCs w:val="28"/>
        </w:rPr>
        <w:t>возможно, более значимых, чем медиатексты, также оказывающих влияние на количество насилия в обществе. Тем не менее и</w:t>
      </w:r>
      <w:r w:rsidRPr="00CD3E74">
        <w:rPr>
          <w:rFonts w:ascii="Times New Roman" w:hAnsi="Times New Roman" w:cs="Times New Roman"/>
          <w:sz w:val="28"/>
          <w:szCs w:val="28"/>
        </w:rPr>
        <w:t xml:space="preserve">з этого не следует, что </w:t>
      </w:r>
      <w:r w:rsidR="00E86AEF">
        <w:rPr>
          <w:rFonts w:ascii="Times New Roman" w:hAnsi="Times New Roman" w:cs="Times New Roman"/>
          <w:sz w:val="28"/>
          <w:szCs w:val="28"/>
        </w:rPr>
        <w:t xml:space="preserve">проблему насилия в </w:t>
      </w:r>
      <w:r w:rsidRPr="00CD3E74">
        <w:rPr>
          <w:rFonts w:ascii="Times New Roman" w:hAnsi="Times New Roman" w:cs="Times New Roman"/>
          <w:sz w:val="28"/>
          <w:szCs w:val="28"/>
        </w:rPr>
        <w:t xml:space="preserve">медиа нужно игнорировать в общественных и научных дискуссиях. </w:t>
      </w:r>
    </w:p>
    <w:p w:rsidR="00CD3E74" w:rsidRPr="00CD3E74" w:rsidRDefault="00CD3E74" w:rsidP="00CD3E74">
      <w:pPr>
        <w:spacing w:after="0" w:line="360" w:lineRule="auto"/>
        <w:rPr>
          <w:rFonts w:ascii="Times New Roman" w:hAnsi="Times New Roman" w:cs="Times New Roman"/>
          <w:sz w:val="28"/>
          <w:szCs w:val="28"/>
        </w:rPr>
      </w:pPr>
    </w:p>
    <w:p w:rsidR="00CD3E74" w:rsidRDefault="00E86AEF" w:rsidP="00E86AE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w:t>
      </w:r>
      <w:r w:rsidR="00CD3E74" w:rsidRPr="00CD3E74">
        <w:rPr>
          <w:rFonts w:ascii="Times New Roman" w:hAnsi="Times New Roman" w:cs="Times New Roman"/>
          <w:sz w:val="28"/>
          <w:szCs w:val="28"/>
        </w:rPr>
        <w:t xml:space="preserve"> научном мире </w:t>
      </w:r>
      <w:r>
        <w:rPr>
          <w:rFonts w:ascii="Times New Roman" w:hAnsi="Times New Roman" w:cs="Times New Roman"/>
          <w:sz w:val="28"/>
          <w:szCs w:val="28"/>
        </w:rPr>
        <w:t xml:space="preserve">действительно </w:t>
      </w:r>
      <w:r w:rsidR="00CD3E74" w:rsidRPr="00CD3E74">
        <w:rPr>
          <w:rFonts w:ascii="Times New Roman" w:hAnsi="Times New Roman" w:cs="Times New Roman"/>
          <w:sz w:val="28"/>
          <w:szCs w:val="28"/>
        </w:rPr>
        <w:t>есть определенные разногласия по пово</w:t>
      </w:r>
      <w:r>
        <w:rPr>
          <w:rFonts w:ascii="Times New Roman" w:hAnsi="Times New Roman" w:cs="Times New Roman"/>
          <w:sz w:val="28"/>
          <w:szCs w:val="28"/>
        </w:rPr>
        <w:t xml:space="preserve">ду определения таких термина «насилие», но это, на наш </w:t>
      </w:r>
      <w:r w:rsidR="00CD3E74" w:rsidRPr="00CD3E74">
        <w:rPr>
          <w:rFonts w:ascii="Times New Roman" w:hAnsi="Times New Roman" w:cs="Times New Roman"/>
          <w:sz w:val="28"/>
          <w:szCs w:val="28"/>
        </w:rPr>
        <w:t>взгляд, не является прич</w:t>
      </w:r>
      <w:r>
        <w:rPr>
          <w:rFonts w:ascii="Times New Roman" w:hAnsi="Times New Roman" w:cs="Times New Roman"/>
          <w:sz w:val="28"/>
          <w:szCs w:val="28"/>
        </w:rPr>
        <w:t>иной для ухода от поиска научной истины</w:t>
      </w:r>
      <w:r w:rsidR="00CD3E74" w:rsidRPr="00CD3E74">
        <w:rPr>
          <w:rFonts w:ascii="Times New Roman" w:hAnsi="Times New Roman" w:cs="Times New Roman"/>
          <w:sz w:val="28"/>
          <w:szCs w:val="28"/>
        </w:rPr>
        <w:t xml:space="preserve">. </w:t>
      </w:r>
      <w:r>
        <w:rPr>
          <w:rFonts w:ascii="Times New Roman" w:hAnsi="Times New Roman" w:cs="Times New Roman"/>
          <w:sz w:val="28"/>
          <w:szCs w:val="28"/>
        </w:rPr>
        <w:t>Полисемия в терминологии и разное прочтение того или иного термина всегда существовали в гуманитарных науках, однако это не отрицает очевидного для всех факта наличия самой проблемы.</w:t>
      </w:r>
      <w:r w:rsidR="00B219F0">
        <w:rPr>
          <w:rFonts w:ascii="Times New Roman" w:hAnsi="Times New Roman" w:cs="Times New Roman"/>
          <w:sz w:val="28"/>
          <w:szCs w:val="28"/>
        </w:rPr>
        <w:t xml:space="preserve"> В медицине невозможно отказаться от лечения болезни пациента, только потому, что у этой болезни нет названия. </w:t>
      </w:r>
      <w:r>
        <w:rPr>
          <w:rFonts w:ascii="Times New Roman" w:hAnsi="Times New Roman" w:cs="Times New Roman"/>
          <w:sz w:val="28"/>
          <w:szCs w:val="28"/>
        </w:rPr>
        <w:t xml:space="preserve"> </w:t>
      </w:r>
    </w:p>
    <w:p w:rsidR="006C1EEE" w:rsidRPr="001576BE" w:rsidRDefault="002D74D3" w:rsidP="001D75D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Достойным внимания</w:t>
      </w:r>
      <w:r w:rsidR="006C1EEE">
        <w:rPr>
          <w:rFonts w:ascii="Times New Roman" w:hAnsi="Times New Roman" w:cs="Times New Roman"/>
          <w:sz w:val="28"/>
          <w:szCs w:val="28"/>
        </w:rPr>
        <w:t xml:space="preserve"> в истории эмпирического исследования визуализации насилия является проект финнского фотогафа Генри Палвиранты</w:t>
      </w:r>
      <w:r w:rsidR="006C1EEE">
        <w:rPr>
          <w:rStyle w:val="a5"/>
          <w:rFonts w:ascii="Times New Roman" w:hAnsi="Times New Roman" w:cs="Times New Roman"/>
          <w:sz w:val="28"/>
          <w:szCs w:val="28"/>
        </w:rPr>
        <w:footnoteReference w:id="43"/>
      </w:r>
      <w:r w:rsidR="006C1EEE">
        <w:rPr>
          <w:rFonts w:ascii="Times New Roman" w:hAnsi="Times New Roman" w:cs="Times New Roman"/>
          <w:sz w:val="28"/>
          <w:szCs w:val="28"/>
        </w:rPr>
        <w:t>.</w:t>
      </w:r>
      <w:r>
        <w:rPr>
          <w:rFonts w:ascii="Times New Roman" w:hAnsi="Times New Roman" w:cs="Times New Roman"/>
          <w:sz w:val="28"/>
          <w:szCs w:val="28"/>
        </w:rPr>
        <w:t xml:space="preserve"> Его исследование базировалось на наблюдении и анализе реакции аудитории на документальные фотографии, экспонируемые в выставочном формате. Т.е. объектом его исследования были фотографии как арт-объекты. Инновационным был сам факт представления насилия в фотографии как выставочного объекта. Исследование проходило в два этапа: первый этап заключался в создании самого контента (исследователь использовал собственные фотографии). Это были три серии фотографий: «Заряженные» (2007), «Игра в Белфаст» (2009) и «Заметки об оружейной культуре в Финляндии» (2010). </w:t>
      </w:r>
      <w:r w:rsidR="001576BE">
        <w:rPr>
          <w:rFonts w:ascii="Times New Roman" w:hAnsi="Times New Roman" w:cs="Times New Roman"/>
          <w:sz w:val="28"/>
          <w:szCs w:val="28"/>
        </w:rPr>
        <w:t xml:space="preserve"> Каждая серия так или иначе затр</w:t>
      </w:r>
      <w:r>
        <w:rPr>
          <w:rFonts w:ascii="Times New Roman" w:hAnsi="Times New Roman" w:cs="Times New Roman"/>
          <w:sz w:val="28"/>
          <w:szCs w:val="28"/>
        </w:rPr>
        <w:t>агив</w:t>
      </w:r>
      <w:r w:rsidR="001576BE">
        <w:rPr>
          <w:rFonts w:ascii="Times New Roman" w:hAnsi="Times New Roman" w:cs="Times New Roman"/>
          <w:sz w:val="28"/>
          <w:szCs w:val="28"/>
        </w:rPr>
        <w:t>а</w:t>
      </w:r>
      <w:r>
        <w:rPr>
          <w:rFonts w:ascii="Times New Roman" w:hAnsi="Times New Roman" w:cs="Times New Roman"/>
          <w:sz w:val="28"/>
          <w:szCs w:val="28"/>
        </w:rPr>
        <w:t>ет тему насилия и выполнена в документальном жанре.</w:t>
      </w:r>
      <w:r w:rsidR="001576BE">
        <w:rPr>
          <w:rFonts w:ascii="Times New Roman" w:hAnsi="Times New Roman" w:cs="Times New Roman"/>
          <w:sz w:val="28"/>
          <w:szCs w:val="28"/>
        </w:rPr>
        <w:t xml:space="preserve"> За время исследования фотографии были экспонированы на 42-ух выставках в 17-ти странах. </w:t>
      </w:r>
    </w:p>
    <w:p w:rsidR="00F635F3" w:rsidRPr="009317A7" w:rsidRDefault="00F635F3" w:rsidP="001576BE">
      <w:pPr>
        <w:spacing w:after="0" w:line="360" w:lineRule="auto"/>
        <w:rPr>
          <w:rFonts w:ascii="Times New Roman" w:hAnsi="Times New Roman" w:cs="Times New Roman"/>
          <w:sz w:val="28"/>
          <w:szCs w:val="28"/>
        </w:rPr>
      </w:pPr>
      <w:r w:rsidRPr="006C1EEE">
        <w:rPr>
          <w:rFonts w:ascii="Times New Roman" w:hAnsi="Times New Roman" w:cs="Times New Roman"/>
          <w:sz w:val="28"/>
          <w:szCs w:val="28"/>
        </w:rPr>
        <w:t xml:space="preserve"> </w:t>
      </w:r>
      <w:r w:rsidR="001576BE">
        <w:rPr>
          <w:rFonts w:ascii="Times New Roman" w:hAnsi="Times New Roman" w:cs="Times New Roman"/>
          <w:sz w:val="28"/>
          <w:szCs w:val="28"/>
        </w:rPr>
        <w:t>Вторым этапом являлся непосредственно сбор информации и анализ реакции аудитории, а главное – проблема восприятия зрителями этих фотографий. Основной целью исследования было осознание насколько видение художника соотносится с видением аудитории. Данные о зрительских интерпретациях фотоконтента были получены методом анкетирования (226 анкет) и интер</w:t>
      </w:r>
      <w:r w:rsidR="009317A7">
        <w:rPr>
          <w:rFonts w:ascii="Times New Roman" w:hAnsi="Times New Roman" w:cs="Times New Roman"/>
          <w:sz w:val="28"/>
          <w:szCs w:val="28"/>
        </w:rPr>
        <w:t>в</w:t>
      </w:r>
      <w:r w:rsidR="001576BE">
        <w:rPr>
          <w:rFonts w:ascii="Times New Roman" w:hAnsi="Times New Roman" w:cs="Times New Roman"/>
          <w:sz w:val="28"/>
          <w:szCs w:val="28"/>
        </w:rPr>
        <w:t xml:space="preserve">ью </w:t>
      </w:r>
      <w:r w:rsidR="001576BE" w:rsidRPr="009317A7">
        <w:rPr>
          <w:rFonts w:ascii="Times New Roman" w:hAnsi="Times New Roman" w:cs="Times New Roman"/>
          <w:sz w:val="28"/>
          <w:szCs w:val="28"/>
        </w:rPr>
        <w:t xml:space="preserve">(8 </w:t>
      </w:r>
      <w:r w:rsidR="001576BE">
        <w:rPr>
          <w:rFonts w:ascii="Times New Roman" w:hAnsi="Times New Roman" w:cs="Times New Roman"/>
          <w:sz w:val="28"/>
          <w:szCs w:val="28"/>
        </w:rPr>
        <w:t>респондентов</w:t>
      </w:r>
      <w:r w:rsidR="001576BE" w:rsidRPr="009317A7">
        <w:rPr>
          <w:rFonts w:ascii="Times New Roman" w:hAnsi="Times New Roman" w:cs="Times New Roman"/>
          <w:sz w:val="28"/>
          <w:szCs w:val="28"/>
        </w:rPr>
        <w:t>)</w:t>
      </w:r>
    </w:p>
    <w:p w:rsidR="001D75D7" w:rsidRDefault="009317A7" w:rsidP="001D75D7">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Полученные результаты можно свести к нескольким  ключевым концепциям, исследуемым Генри Палвирантой. Прежде всего нужно отметить, что термин «документальная фотография» понимается автором достаточно широко и в первую очередь обозначает не продукт журналистской практики, а желание художника фотографически обсудить реальные события и явления.</w:t>
      </w:r>
      <w:r w:rsidRPr="009317A7">
        <w:rPr>
          <w:rFonts w:ascii="Times New Roman" w:hAnsi="Times New Roman" w:cs="Times New Roman"/>
          <w:sz w:val="28"/>
          <w:szCs w:val="28"/>
        </w:rPr>
        <w:t xml:space="preserve"> Во-вторых это исследован</w:t>
      </w:r>
      <w:r>
        <w:rPr>
          <w:rFonts w:ascii="Times New Roman" w:hAnsi="Times New Roman" w:cs="Times New Roman"/>
          <w:sz w:val="28"/>
          <w:szCs w:val="28"/>
        </w:rPr>
        <w:t xml:space="preserve">ие наделяет </w:t>
      </w:r>
      <w:r w:rsidR="00460AE7">
        <w:rPr>
          <w:rFonts w:ascii="Times New Roman" w:hAnsi="Times New Roman" w:cs="Times New Roman"/>
          <w:sz w:val="28"/>
          <w:szCs w:val="28"/>
        </w:rPr>
        <w:t>документальную</w:t>
      </w:r>
      <w:r>
        <w:rPr>
          <w:rFonts w:ascii="Times New Roman" w:hAnsi="Times New Roman" w:cs="Times New Roman"/>
          <w:sz w:val="28"/>
          <w:szCs w:val="28"/>
        </w:rPr>
        <w:t xml:space="preserve"> фотографию </w:t>
      </w:r>
      <w:r w:rsidRPr="009317A7">
        <w:rPr>
          <w:rFonts w:ascii="Times New Roman" w:hAnsi="Times New Roman" w:cs="Times New Roman"/>
          <w:sz w:val="28"/>
          <w:szCs w:val="28"/>
        </w:rPr>
        <w:t xml:space="preserve"> </w:t>
      </w:r>
      <w:r>
        <w:rPr>
          <w:rFonts w:ascii="Times New Roman" w:hAnsi="Times New Roman" w:cs="Times New Roman"/>
          <w:sz w:val="28"/>
          <w:szCs w:val="28"/>
        </w:rPr>
        <w:t xml:space="preserve">перформативным </w:t>
      </w:r>
      <w:r w:rsidR="00460AE7">
        <w:rPr>
          <w:rFonts w:ascii="Times New Roman" w:hAnsi="Times New Roman" w:cs="Times New Roman"/>
          <w:sz w:val="28"/>
          <w:szCs w:val="28"/>
        </w:rPr>
        <w:t xml:space="preserve">и интерактивным </w:t>
      </w:r>
      <w:r>
        <w:rPr>
          <w:rFonts w:ascii="Times New Roman" w:hAnsi="Times New Roman" w:cs="Times New Roman"/>
          <w:sz w:val="28"/>
          <w:szCs w:val="28"/>
        </w:rPr>
        <w:t>качеством, предпола</w:t>
      </w:r>
      <w:r w:rsidR="00460AE7">
        <w:rPr>
          <w:rFonts w:ascii="Times New Roman" w:hAnsi="Times New Roman" w:cs="Times New Roman"/>
          <w:sz w:val="28"/>
          <w:szCs w:val="28"/>
        </w:rPr>
        <w:t>гающим, что документальный конте</w:t>
      </w:r>
      <w:r>
        <w:rPr>
          <w:rFonts w:ascii="Times New Roman" w:hAnsi="Times New Roman" w:cs="Times New Roman"/>
          <w:sz w:val="28"/>
          <w:szCs w:val="28"/>
        </w:rPr>
        <w:t>нт производится не в одностороннем порядке, но с активным учас</w:t>
      </w:r>
      <w:r w:rsidR="00460AE7">
        <w:rPr>
          <w:rFonts w:ascii="Times New Roman" w:hAnsi="Times New Roman" w:cs="Times New Roman"/>
          <w:sz w:val="28"/>
          <w:szCs w:val="28"/>
        </w:rPr>
        <w:t>тием</w:t>
      </w:r>
      <w:r>
        <w:rPr>
          <w:rFonts w:ascii="Times New Roman" w:hAnsi="Times New Roman" w:cs="Times New Roman"/>
          <w:sz w:val="28"/>
          <w:szCs w:val="28"/>
        </w:rPr>
        <w:t xml:space="preserve"> воспринимающей </w:t>
      </w:r>
      <w:r w:rsidR="00460AE7">
        <w:rPr>
          <w:rFonts w:ascii="Times New Roman" w:hAnsi="Times New Roman" w:cs="Times New Roman"/>
          <w:sz w:val="28"/>
          <w:szCs w:val="28"/>
        </w:rPr>
        <w:t>стороны. Насилие -  другой центральный концепт данн</w:t>
      </w:r>
      <w:r w:rsidR="001D75D7">
        <w:rPr>
          <w:rFonts w:ascii="Times New Roman" w:hAnsi="Times New Roman" w:cs="Times New Roman"/>
          <w:sz w:val="28"/>
          <w:szCs w:val="28"/>
        </w:rPr>
        <w:t>ого исследования – понимается с опорой на концепцию, предложенную</w:t>
      </w:r>
      <w:r w:rsidR="00460AE7">
        <w:rPr>
          <w:rFonts w:ascii="Times New Roman" w:hAnsi="Times New Roman" w:cs="Times New Roman"/>
          <w:sz w:val="28"/>
          <w:szCs w:val="28"/>
        </w:rPr>
        <w:t xml:space="preserve"> С. Ж</w:t>
      </w:r>
      <w:r w:rsidR="001D75D7">
        <w:rPr>
          <w:rFonts w:ascii="Times New Roman" w:hAnsi="Times New Roman" w:cs="Times New Roman"/>
          <w:sz w:val="28"/>
          <w:szCs w:val="28"/>
        </w:rPr>
        <w:t>ижеком:</w:t>
      </w:r>
      <w:r w:rsidR="001D75D7" w:rsidRPr="001D75D7">
        <w:t xml:space="preserve"> </w:t>
      </w:r>
    </w:p>
    <w:p w:rsidR="001D75D7" w:rsidRDefault="001D75D7" w:rsidP="001D75D7">
      <w:pPr>
        <w:pStyle w:val="ac"/>
        <w:numPr>
          <w:ilvl w:val="0"/>
          <w:numId w:val="3"/>
        </w:numPr>
        <w:spacing w:after="0" w:line="360" w:lineRule="auto"/>
        <w:rPr>
          <w:rFonts w:ascii="Times New Roman" w:hAnsi="Times New Roman" w:cs="Times New Roman"/>
          <w:sz w:val="28"/>
          <w:szCs w:val="28"/>
        </w:rPr>
      </w:pPr>
      <w:r w:rsidRPr="001D75D7">
        <w:rPr>
          <w:rFonts w:ascii="Times New Roman" w:hAnsi="Times New Roman" w:cs="Times New Roman"/>
          <w:sz w:val="28"/>
          <w:szCs w:val="28"/>
        </w:rPr>
        <w:t>во-первых, открытые проклятия в адрес насилия, утверждения, что оно «дурно» — это идеологическая операция par excellence, мистификация, при помощи которой, в частности, удается маскировать базовые формы социального насилия.</w:t>
      </w:r>
    </w:p>
    <w:p w:rsidR="001D75D7" w:rsidRDefault="001D75D7" w:rsidP="001D75D7">
      <w:pPr>
        <w:pStyle w:val="ac"/>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Во-вторых, </w:t>
      </w:r>
      <w:r w:rsidRPr="001D75D7">
        <w:rPr>
          <w:rFonts w:ascii="Times New Roman" w:hAnsi="Times New Roman" w:cs="Times New Roman"/>
          <w:sz w:val="28"/>
          <w:szCs w:val="28"/>
        </w:rPr>
        <w:t xml:space="preserve"> осуществить подлинное насилие, совершить действие, которое насильственно поколеблет основы социальной жизни, — непросто. Увидев японскую маску демона зла, Бертольт Брехт написал: вздутые вены, жуткая гримаса — «все идет в ход, / так изнурительны попытки / Быть злом».</w:t>
      </w:r>
    </w:p>
    <w:p w:rsidR="001D75D7" w:rsidRPr="001D75D7" w:rsidRDefault="00E5462C" w:rsidP="001D75D7">
      <w:pPr>
        <w:pStyle w:val="ac"/>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В-третьих - </w:t>
      </w:r>
      <w:r w:rsidR="001D75D7" w:rsidRPr="001D75D7">
        <w:rPr>
          <w:rFonts w:ascii="Times New Roman" w:hAnsi="Times New Roman" w:cs="Times New Roman"/>
          <w:sz w:val="28"/>
          <w:szCs w:val="28"/>
        </w:rPr>
        <w:t xml:space="preserve"> урок, извлекаемый из сложной связи между субъективным и системным насилием. Насилие — не прямая характеристика определенных действий, оно распределено между действиями и их контекстом, между деятельностью и бездействием. Одно и то же действие может считаться насильственным и ненасильственным в зависимости от контекста; порой вежливая улыбка может быть большим насилием, чем жестокая выходка</w:t>
      </w:r>
      <w:r>
        <w:rPr>
          <w:rStyle w:val="a5"/>
          <w:rFonts w:ascii="Times New Roman" w:hAnsi="Times New Roman" w:cs="Times New Roman"/>
          <w:sz w:val="28"/>
          <w:szCs w:val="28"/>
        </w:rPr>
        <w:footnoteReference w:id="44"/>
      </w:r>
      <w:r w:rsidR="001D75D7" w:rsidRPr="001D75D7">
        <w:rPr>
          <w:rFonts w:ascii="Times New Roman" w:hAnsi="Times New Roman" w:cs="Times New Roman"/>
          <w:sz w:val="28"/>
          <w:szCs w:val="28"/>
        </w:rPr>
        <w:t>.</w:t>
      </w:r>
    </w:p>
    <w:p w:rsidR="00E5462C" w:rsidRDefault="00E5462C" w:rsidP="009317A7">
      <w:pPr>
        <w:spacing w:after="0" w:line="360" w:lineRule="auto"/>
        <w:rPr>
          <w:rFonts w:ascii="Times New Roman" w:hAnsi="Times New Roman" w:cs="Times New Roman"/>
          <w:sz w:val="28"/>
          <w:szCs w:val="28"/>
        </w:rPr>
      </w:pPr>
    </w:p>
    <w:p w:rsidR="00446567" w:rsidRPr="00446567" w:rsidRDefault="00E5462C" w:rsidP="00446567">
      <w:pPr>
        <w:spacing w:after="0" w:line="360" w:lineRule="auto"/>
        <w:rPr>
          <w:rFonts w:ascii="Times New Roman" w:hAnsi="Times New Roman" w:cs="Times New Roman"/>
          <w:sz w:val="28"/>
          <w:szCs w:val="28"/>
        </w:rPr>
      </w:pPr>
      <w:r w:rsidRPr="00E5462C">
        <w:rPr>
          <w:rFonts w:ascii="Times New Roman" w:hAnsi="Times New Roman" w:cs="Times New Roman"/>
          <w:sz w:val="28"/>
          <w:szCs w:val="28"/>
        </w:rPr>
        <w:lastRenderedPageBreak/>
        <w:t>Аналитически наиболее важным инструментом в данном исследовании является модель кодирования/декодирования Стюарт</w:t>
      </w:r>
      <w:r>
        <w:rPr>
          <w:rFonts w:ascii="Times New Roman" w:hAnsi="Times New Roman" w:cs="Times New Roman"/>
          <w:sz w:val="28"/>
          <w:szCs w:val="28"/>
        </w:rPr>
        <w:t>а Холл</w:t>
      </w:r>
      <w:r w:rsidR="00446567">
        <w:rPr>
          <w:rFonts w:ascii="Times New Roman" w:hAnsi="Times New Roman" w:cs="Times New Roman"/>
          <w:sz w:val="28"/>
          <w:szCs w:val="28"/>
        </w:rPr>
        <w:t>а</w:t>
      </w:r>
      <w:r>
        <w:rPr>
          <w:rFonts w:ascii="Times New Roman" w:hAnsi="Times New Roman" w:cs="Times New Roman"/>
          <w:sz w:val="28"/>
          <w:szCs w:val="28"/>
        </w:rPr>
        <w:t xml:space="preserve">. </w:t>
      </w:r>
      <w:r w:rsidR="00446567" w:rsidRPr="00446567">
        <w:rPr>
          <w:rFonts w:ascii="Times New Roman" w:hAnsi="Times New Roman" w:cs="Times New Roman"/>
          <w:sz w:val="28"/>
          <w:szCs w:val="28"/>
        </w:rPr>
        <w:t>Теория кодирования и декодирования Холла — критическая те</w:t>
      </w:r>
      <w:r w:rsidR="00446567">
        <w:rPr>
          <w:rFonts w:ascii="Times New Roman" w:hAnsi="Times New Roman" w:cs="Times New Roman"/>
          <w:sz w:val="28"/>
          <w:szCs w:val="28"/>
        </w:rPr>
        <w:t>ория в области теории перцепции</w:t>
      </w:r>
      <w:r w:rsidR="00446567" w:rsidRPr="00446567">
        <w:rPr>
          <w:rFonts w:ascii="Times New Roman" w:hAnsi="Times New Roman" w:cs="Times New Roman"/>
          <w:sz w:val="28"/>
          <w:szCs w:val="28"/>
        </w:rPr>
        <w:t>, сформулированная британским социологом Стюартом Холлом в труде «Encoding, decoding in the television discourse» (1973). В своих суждениях Холл основывался на примере телевидения, однако его подход применим и к другим масс-медиа.</w:t>
      </w:r>
      <w:r w:rsidR="00446567">
        <w:rPr>
          <w:rFonts w:ascii="Times New Roman" w:hAnsi="Times New Roman" w:cs="Times New Roman"/>
          <w:sz w:val="28"/>
          <w:szCs w:val="28"/>
        </w:rPr>
        <w:t xml:space="preserve"> </w:t>
      </w:r>
      <w:r w:rsidR="0042732D">
        <w:rPr>
          <w:rFonts w:ascii="Times New Roman" w:hAnsi="Times New Roman" w:cs="Times New Roman"/>
          <w:sz w:val="28"/>
          <w:szCs w:val="28"/>
        </w:rPr>
        <w:t>В предложенной им модели</w:t>
      </w:r>
      <w:r w:rsidR="00446567" w:rsidRPr="00446567">
        <w:rPr>
          <w:rFonts w:ascii="Times New Roman" w:hAnsi="Times New Roman" w:cs="Times New Roman"/>
          <w:sz w:val="28"/>
          <w:szCs w:val="28"/>
        </w:rPr>
        <w:t xml:space="preserve"> кодирования/дек</w:t>
      </w:r>
      <w:r w:rsidR="0042732D">
        <w:rPr>
          <w:rFonts w:ascii="Times New Roman" w:hAnsi="Times New Roman" w:cs="Times New Roman"/>
          <w:sz w:val="28"/>
          <w:szCs w:val="28"/>
        </w:rPr>
        <w:t xml:space="preserve">одирования он подвергает переосмыслению </w:t>
      </w:r>
      <w:r w:rsidR="00446567" w:rsidRPr="00446567">
        <w:rPr>
          <w:rFonts w:ascii="Times New Roman" w:hAnsi="Times New Roman" w:cs="Times New Roman"/>
          <w:sz w:val="28"/>
          <w:szCs w:val="28"/>
        </w:rPr>
        <w:t xml:space="preserve">конвенциональную модель коммуникации, представляющую собой линейную структуру: отправитель — сообщение — адресат. Согласно этой модели, отправитель создает сообщение, которое напрямую доходит до получателя, сохраняя свой первоначальный смысл. </w:t>
      </w:r>
      <w:r w:rsidR="0042732D">
        <w:rPr>
          <w:rFonts w:ascii="Times New Roman" w:hAnsi="Times New Roman" w:cs="Times New Roman"/>
          <w:sz w:val="28"/>
          <w:szCs w:val="28"/>
        </w:rPr>
        <w:t xml:space="preserve">Холл </w:t>
      </w:r>
      <w:r w:rsidR="00446567" w:rsidRPr="00446567">
        <w:rPr>
          <w:rFonts w:ascii="Times New Roman" w:hAnsi="Times New Roman" w:cs="Times New Roman"/>
          <w:sz w:val="28"/>
          <w:szCs w:val="28"/>
        </w:rPr>
        <w:t>был скорее заинтересован тем, как зритель способен производить, а не обнаруживать истинное значение медиа-текста.</w:t>
      </w:r>
    </w:p>
    <w:p w:rsidR="00446567" w:rsidRPr="00446567" w:rsidRDefault="0042732D" w:rsidP="0042732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Эссе Холла являет</w:t>
      </w:r>
      <w:r w:rsidR="002C166E">
        <w:rPr>
          <w:rFonts w:ascii="Times New Roman" w:hAnsi="Times New Roman" w:cs="Times New Roman"/>
          <w:sz w:val="28"/>
          <w:szCs w:val="28"/>
        </w:rPr>
        <w:t>ся провокационным</w:t>
      </w:r>
      <w:r>
        <w:rPr>
          <w:rFonts w:ascii="Times New Roman" w:hAnsi="Times New Roman" w:cs="Times New Roman"/>
          <w:sz w:val="28"/>
          <w:szCs w:val="28"/>
        </w:rPr>
        <w:t>, в отношении основных позиций теории</w:t>
      </w:r>
      <w:r w:rsidR="00446567" w:rsidRPr="00446567">
        <w:rPr>
          <w:rFonts w:ascii="Times New Roman" w:hAnsi="Times New Roman" w:cs="Times New Roman"/>
          <w:sz w:val="28"/>
          <w:szCs w:val="28"/>
        </w:rPr>
        <w:t xml:space="preserve"> массовых коммуникаций</w:t>
      </w:r>
      <w:r>
        <w:rPr>
          <w:rFonts w:ascii="Times New Roman" w:hAnsi="Times New Roman" w:cs="Times New Roman"/>
          <w:sz w:val="28"/>
          <w:szCs w:val="28"/>
        </w:rPr>
        <w:t xml:space="preserve"> того времени</w:t>
      </w:r>
      <w:r w:rsidR="00446567" w:rsidRPr="00446567">
        <w:rPr>
          <w:rFonts w:ascii="Times New Roman" w:hAnsi="Times New Roman" w:cs="Times New Roman"/>
          <w:sz w:val="28"/>
          <w:szCs w:val="28"/>
        </w:rPr>
        <w:t>:</w:t>
      </w:r>
    </w:p>
    <w:p w:rsidR="002C166E" w:rsidRDefault="00446567" w:rsidP="00446567">
      <w:pPr>
        <w:pStyle w:val="ac"/>
        <w:numPr>
          <w:ilvl w:val="0"/>
          <w:numId w:val="3"/>
        </w:numPr>
        <w:spacing w:after="0" w:line="360" w:lineRule="auto"/>
        <w:rPr>
          <w:rFonts w:ascii="Times New Roman" w:hAnsi="Times New Roman" w:cs="Times New Roman"/>
          <w:sz w:val="28"/>
          <w:szCs w:val="28"/>
        </w:rPr>
      </w:pPr>
      <w:r w:rsidRPr="002C166E">
        <w:rPr>
          <w:rFonts w:ascii="Times New Roman" w:hAnsi="Times New Roman" w:cs="Times New Roman"/>
          <w:sz w:val="28"/>
          <w:szCs w:val="28"/>
        </w:rPr>
        <w:t>Значение сообщения не может быть четко зафиксировано отправителем</w:t>
      </w:r>
      <w:r w:rsidR="002C166E">
        <w:rPr>
          <w:rFonts w:ascii="Times New Roman" w:hAnsi="Times New Roman" w:cs="Times New Roman"/>
          <w:sz w:val="28"/>
          <w:szCs w:val="28"/>
        </w:rPr>
        <w:t>.</w:t>
      </w:r>
    </w:p>
    <w:p w:rsidR="002C166E" w:rsidRDefault="00446567" w:rsidP="00446567">
      <w:pPr>
        <w:pStyle w:val="ac"/>
        <w:numPr>
          <w:ilvl w:val="0"/>
          <w:numId w:val="3"/>
        </w:numPr>
        <w:spacing w:after="0" w:line="360" w:lineRule="auto"/>
        <w:rPr>
          <w:rFonts w:ascii="Times New Roman" w:hAnsi="Times New Roman" w:cs="Times New Roman"/>
          <w:sz w:val="28"/>
          <w:szCs w:val="28"/>
        </w:rPr>
      </w:pPr>
      <w:r w:rsidRPr="002C166E">
        <w:rPr>
          <w:rFonts w:ascii="Times New Roman" w:hAnsi="Times New Roman" w:cs="Times New Roman"/>
          <w:sz w:val="28"/>
          <w:szCs w:val="28"/>
        </w:rPr>
        <w:t>Сообщение не может всегда нести очевидный и ясный смысл</w:t>
      </w:r>
      <w:r w:rsidR="002C166E">
        <w:rPr>
          <w:rFonts w:ascii="Times New Roman" w:hAnsi="Times New Roman" w:cs="Times New Roman"/>
          <w:sz w:val="28"/>
          <w:szCs w:val="28"/>
        </w:rPr>
        <w:t>.</w:t>
      </w:r>
    </w:p>
    <w:p w:rsidR="00446567" w:rsidRPr="002C166E" w:rsidRDefault="00446567" w:rsidP="00446567">
      <w:pPr>
        <w:pStyle w:val="ac"/>
        <w:numPr>
          <w:ilvl w:val="0"/>
          <w:numId w:val="3"/>
        </w:numPr>
        <w:spacing w:after="0" w:line="360" w:lineRule="auto"/>
        <w:rPr>
          <w:rFonts w:ascii="Times New Roman" w:hAnsi="Times New Roman" w:cs="Times New Roman"/>
          <w:sz w:val="28"/>
          <w:szCs w:val="28"/>
        </w:rPr>
      </w:pPr>
      <w:r w:rsidRPr="002C166E">
        <w:rPr>
          <w:rFonts w:ascii="Times New Roman" w:hAnsi="Times New Roman" w:cs="Times New Roman"/>
          <w:sz w:val="28"/>
          <w:szCs w:val="28"/>
        </w:rPr>
        <w:t>Аудитория не является пассивным приёмником сообщения</w:t>
      </w:r>
      <w:r w:rsidR="002C166E">
        <w:rPr>
          <w:rFonts w:ascii="Times New Roman" w:hAnsi="Times New Roman" w:cs="Times New Roman"/>
          <w:sz w:val="28"/>
          <w:szCs w:val="28"/>
        </w:rPr>
        <w:t>.</w:t>
      </w:r>
    </w:p>
    <w:p w:rsidR="00446567" w:rsidRPr="00446567" w:rsidRDefault="00446567" w:rsidP="002C166E">
      <w:pPr>
        <w:spacing w:after="0" w:line="360" w:lineRule="auto"/>
        <w:ind w:firstLine="360"/>
        <w:rPr>
          <w:rFonts w:ascii="Times New Roman" w:hAnsi="Times New Roman" w:cs="Times New Roman"/>
          <w:sz w:val="28"/>
          <w:szCs w:val="28"/>
        </w:rPr>
      </w:pPr>
      <w:r w:rsidRPr="00446567">
        <w:rPr>
          <w:rFonts w:ascii="Times New Roman" w:hAnsi="Times New Roman" w:cs="Times New Roman"/>
          <w:sz w:val="28"/>
          <w:szCs w:val="28"/>
        </w:rPr>
        <w:t>В качестве примера Холл приводит документальный фильм о просителях убежища. Он утверждает, что стремление создателей фильма вызвать сочувствие зрителей, не гарантирует, что аудитория действительно испытает это чувство. Для реализма и акцента на факты, документальная форма вынуждена обращаться к зрителю с помощью системы знака (аудиовизуальные признаки телевидения), что с одной стороны искажает намерения продюсера и режиссера, а с другой —вызывает противоречивые чувства у аудитории</w:t>
      </w:r>
      <w:r w:rsidR="002C166E">
        <w:rPr>
          <w:rStyle w:val="a5"/>
          <w:rFonts w:ascii="Times New Roman" w:hAnsi="Times New Roman" w:cs="Times New Roman"/>
          <w:sz w:val="28"/>
          <w:szCs w:val="28"/>
        </w:rPr>
        <w:footnoteReference w:id="45"/>
      </w:r>
      <w:r w:rsidRPr="00446567">
        <w:rPr>
          <w:rFonts w:ascii="Times New Roman" w:hAnsi="Times New Roman" w:cs="Times New Roman"/>
          <w:sz w:val="28"/>
          <w:szCs w:val="28"/>
        </w:rPr>
        <w:t>.</w:t>
      </w:r>
    </w:p>
    <w:p w:rsidR="00446567" w:rsidRPr="00446567" w:rsidRDefault="00446567" w:rsidP="00446567">
      <w:pPr>
        <w:spacing w:after="0" w:line="360" w:lineRule="auto"/>
        <w:rPr>
          <w:rFonts w:ascii="Times New Roman" w:hAnsi="Times New Roman" w:cs="Times New Roman"/>
          <w:sz w:val="28"/>
          <w:szCs w:val="28"/>
        </w:rPr>
      </w:pPr>
    </w:p>
    <w:p w:rsidR="00446567" w:rsidRPr="00446567" w:rsidRDefault="002C166E" w:rsidP="002C166E">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 xml:space="preserve">Холл выстраивает такую </w:t>
      </w:r>
      <w:r w:rsidR="00446567" w:rsidRPr="00446567">
        <w:rPr>
          <w:rFonts w:ascii="Times New Roman" w:hAnsi="Times New Roman" w:cs="Times New Roman"/>
          <w:sz w:val="28"/>
          <w:szCs w:val="28"/>
        </w:rPr>
        <w:t>систему коммуникационного обмена между моментом производства сообщения (кодированием) и моментом его приема (декодированием)</w:t>
      </w:r>
      <w:r>
        <w:rPr>
          <w:rFonts w:ascii="Times New Roman" w:hAnsi="Times New Roman" w:cs="Times New Roman"/>
          <w:sz w:val="28"/>
          <w:szCs w:val="28"/>
        </w:rPr>
        <w:t>, в которой обнаруженный парадокс находит своё логическое объяснение.</w:t>
      </w:r>
    </w:p>
    <w:p w:rsidR="00446567" w:rsidRDefault="00446567" w:rsidP="002C166E">
      <w:pPr>
        <w:spacing w:after="0" w:line="360" w:lineRule="auto"/>
        <w:ind w:firstLine="360"/>
        <w:rPr>
          <w:rFonts w:ascii="Times New Roman" w:hAnsi="Times New Roman" w:cs="Times New Roman"/>
          <w:sz w:val="28"/>
          <w:szCs w:val="28"/>
        </w:rPr>
      </w:pPr>
      <w:r w:rsidRPr="00446567">
        <w:rPr>
          <w:rFonts w:ascii="Times New Roman" w:hAnsi="Times New Roman" w:cs="Times New Roman"/>
          <w:sz w:val="28"/>
          <w:szCs w:val="28"/>
        </w:rPr>
        <w:t>Согласно модели Холла, сообщения, получаемые аудиторией из телевидения и других СМИ, интерпретируются ею по-разному в завис</w:t>
      </w:r>
      <w:r w:rsidR="002C166E">
        <w:rPr>
          <w:rFonts w:ascii="Times New Roman" w:hAnsi="Times New Roman" w:cs="Times New Roman"/>
          <w:sz w:val="28"/>
          <w:szCs w:val="28"/>
        </w:rPr>
        <w:t>имости от культурного опыта</w:t>
      </w:r>
      <w:r w:rsidRPr="00446567">
        <w:rPr>
          <w:rFonts w:ascii="Times New Roman" w:hAnsi="Times New Roman" w:cs="Times New Roman"/>
          <w:sz w:val="28"/>
          <w:szCs w:val="28"/>
        </w:rPr>
        <w:t xml:space="preserve"> человека, его экономического статуса, социального пространства, которое он занимает, и личного опыта. В отличие от других теорий СМИ, в которых роль зрителя сведена к нулю, Холл впервые выдвинул идею, что члены аудитории могут играть активную роль в расшиф</w:t>
      </w:r>
      <w:r>
        <w:rPr>
          <w:rFonts w:ascii="Times New Roman" w:hAnsi="Times New Roman" w:cs="Times New Roman"/>
          <w:sz w:val="28"/>
          <w:szCs w:val="28"/>
        </w:rPr>
        <w:t>ровке (декодировании) сообщений</w:t>
      </w:r>
      <w:r>
        <w:rPr>
          <w:rStyle w:val="a5"/>
          <w:rFonts w:ascii="Times New Roman" w:hAnsi="Times New Roman" w:cs="Times New Roman"/>
          <w:sz w:val="28"/>
          <w:szCs w:val="28"/>
        </w:rPr>
        <w:footnoteReference w:id="46"/>
      </w:r>
      <w:r w:rsidR="002C166E">
        <w:rPr>
          <w:rFonts w:ascii="Times New Roman" w:hAnsi="Times New Roman" w:cs="Times New Roman"/>
          <w:sz w:val="28"/>
          <w:szCs w:val="28"/>
        </w:rPr>
        <w:t>.</w:t>
      </w:r>
    </w:p>
    <w:p w:rsidR="002C166E" w:rsidRPr="002C166E" w:rsidRDefault="002C166E" w:rsidP="002C166E">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 xml:space="preserve">Стюарт Холл разработал типологию декодирования сообщений аудиторией, опираясь на тот факт, что </w:t>
      </w:r>
      <w:r w:rsidRPr="002C166E">
        <w:rPr>
          <w:rFonts w:ascii="Times New Roman" w:hAnsi="Times New Roman" w:cs="Times New Roman"/>
          <w:sz w:val="28"/>
          <w:szCs w:val="28"/>
        </w:rPr>
        <w:t xml:space="preserve">декодированный смысл не всегда совпадает с тем смыслом, который был закодирован, так как зритель подходит к содержанию, </w:t>
      </w:r>
      <w:r>
        <w:rPr>
          <w:rFonts w:ascii="Times New Roman" w:hAnsi="Times New Roman" w:cs="Times New Roman"/>
          <w:sz w:val="28"/>
          <w:szCs w:val="28"/>
        </w:rPr>
        <w:t>предлагаемому медиа, с другими «смысловыми структурами»</w:t>
      </w:r>
      <w:r w:rsidRPr="002C166E">
        <w:rPr>
          <w:rFonts w:ascii="Times New Roman" w:hAnsi="Times New Roman" w:cs="Times New Roman"/>
          <w:sz w:val="28"/>
          <w:szCs w:val="28"/>
        </w:rPr>
        <w:t>, которые коренятся в его собственных идеях и опыте. Холл говорит, что предмет расшифровки может принять три различных положения:</w:t>
      </w:r>
    </w:p>
    <w:p w:rsidR="002C166E" w:rsidRPr="002C166E" w:rsidRDefault="002C166E" w:rsidP="002C166E">
      <w:pPr>
        <w:spacing w:after="0" w:line="360" w:lineRule="auto"/>
        <w:ind w:firstLine="360"/>
        <w:rPr>
          <w:rFonts w:ascii="Times New Roman" w:hAnsi="Times New Roman" w:cs="Times New Roman"/>
          <w:sz w:val="28"/>
          <w:szCs w:val="28"/>
        </w:rPr>
      </w:pPr>
      <w:r w:rsidRPr="002C166E">
        <w:rPr>
          <w:rFonts w:ascii="Times New Roman" w:hAnsi="Times New Roman" w:cs="Times New Roman"/>
          <w:i/>
          <w:sz w:val="28"/>
          <w:szCs w:val="28"/>
        </w:rPr>
        <w:t>Доминирующая, либо желаемая реакция</w:t>
      </w:r>
      <w:r w:rsidRPr="002C166E">
        <w:rPr>
          <w:rFonts w:ascii="Times New Roman" w:hAnsi="Times New Roman" w:cs="Times New Roman"/>
          <w:sz w:val="28"/>
          <w:szCs w:val="28"/>
        </w:rPr>
        <w:t xml:space="preserve"> (англ. Dominant, or Preferred, Reading) — такая, какой её видит директор / создатель, когда хочет</w:t>
      </w:r>
      <w:r>
        <w:rPr>
          <w:rFonts w:ascii="Times New Roman" w:hAnsi="Times New Roman" w:cs="Times New Roman"/>
          <w:sz w:val="28"/>
          <w:szCs w:val="28"/>
        </w:rPr>
        <w:t>,</w:t>
      </w:r>
      <w:r w:rsidRPr="002C166E">
        <w:rPr>
          <w:rFonts w:ascii="Times New Roman" w:hAnsi="Times New Roman" w:cs="Times New Roman"/>
          <w:sz w:val="28"/>
          <w:szCs w:val="28"/>
        </w:rPr>
        <w:t xml:space="preserve"> чтобы аудитория просмотрела медиатекст;</w:t>
      </w:r>
    </w:p>
    <w:p w:rsidR="002C166E" w:rsidRPr="002C166E" w:rsidRDefault="002C166E" w:rsidP="002C166E">
      <w:pPr>
        <w:spacing w:after="0" w:line="360" w:lineRule="auto"/>
        <w:ind w:firstLine="360"/>
        <w:rPr>
          <w:rFonts w:ascii="Times New Roman" w:hAnsi="Times New Roman" w:cs="Times New Roman"/>
          <w:sz w:val="28"/>
          <w:szCs w:val="28"/>
        </w:rPr>
      </w:pPr>
      <w:r w:rsidRPr="002C166E">
        <w:rPr>
          <w:rFonts w:ascii="Times New Roman" w:hAnsi="Times New Roman" w:cs="Times New Roman"/>
          <w:i/>
          <w:sz w:val="28"/>
          <w:szCs w:val="28"/>
        </w:rPr>
        <w:t>Оппозиционное прочтение</w:t>
      </w:r>
      <w:r w:rsidRPr="002C166E">
        <w:rPr>
          <w:rFonts w:ascii="Times New Roman" w:hAnsi="Times New Roman" w:cs="Times New Roman"/>
          <w:sz w:val="28"/>
          <w:szCs w:val="28"/>
        </w:rPr>
        <w:t xml:space="preserve"> (англ. Opposition Reading) — аудитория отвергает предполагаемое создателем содержание и создаёт свое собственное;</w:t>
      </w:r>
    </w:p>
    <w:p w:rsidR="002C166E" w:rsidRPr="00CB2249" w:rsidRDefault="002C166E" w:rsidP="002C166E">
      <w:pPr>
        <w:spacing w:after="0" w:line="360" w:lineRule="auto"/>
        <w:ind w:firstLine="360"/>
        <w:rPr>
          <w:rFonts w:ascii="Times New Roman" w:hAnsi="Times New Roman" w:cs="Times New Roman"/>
          <w:sz w:val="28"/>
          <w:szCs w:val="28"/>
        </w:rPr>
      </w:pPr>
      <w:r w:rsidRPr="002C166E">
        <w:rPr>
          <w:rFonts w:ascii="Times New Roman" w:hAnsi="Times New Roman" w:cs="Times New Roman"/>
          <w:i/>
          <w:sz w:val="28"/>
          <w:szCs w:val="28"/>
        </w:rPr>
        <w:t>Согласованное прочтение</w:t>
      </w:r>
      <w:r w:rsidRPr="002C166E">
        <w:rPr>
          <w:rFonts w:ascii="Times New Roman" w:hAnsi="Times New Roman" w:cs="Times New Roman"/>
          <w:sz w:val="28"/>
          <w:szCs w:val="28"/>
        </w:rPr>
        <w:t xml:space="preserve"> (англ. Negotiated Reading) — компромисс между доминирующим и оппозиционным чтением, когда публика частично воспринимает мысли директора, но в то же время имеет свои собственные </w:t>
      </w:r>
      <w:r w:rsidRPr="002C166E">
        <w:rPr>
          <w:rFonts w:ascii="Times New Roman" w:hAnsi="Times New Roman" w:cs="Times New Roman"/>
          <w:sz w:val="28"/>
          <w:szCs w:val="28"/>
        </w:rPr>
        <w:lastRenderedPageBreak/>
        <w:t>взгляды на текст.</w:t>
      </w:r>
      <w:r>
        <w:rPr>
          <w:rFonts w:ascii="Times New Roman" w:hAnsi="Times New Roman" w:cs="Times New Roman"/>
          <w:sz w:val="28"/>
          <w:szCs w:val="28"/>
        </w:rPr>
        <w:t xml:space="preserve"> </w:t>
      </w:r>
      <w:r w:rsidR="00E5462C">
        <w:rPr>
          <w:rFonts w:ascii="Times New Roman" w:hAnsi="Times New Roman" w:cs="Times New Roman"/>
          <w:sz w:val="28"/>
          <w:szCs w:val="28"/>
        </w:rPr>
        <w:t>Гарри Палвиран</w:t>
      </w:r>
      <w:r>
        <w:rPr>
          <w:rFonts w:ascii="Times New Roman" w:hAnsi="Times New Roman" w:cs="Times New Roman"/>
          <w:sz w:val="28"/>
          <w:szCs w:val="28"/>
        </w:rPr>
        <w:t>та внес некоторые поправки</w:t>
      </w:r>
      <w:r w:rsidR="00E5462C">
        <w:rPr>
          <w:rFonts w:ascii="Times New Roman" w:hAnsi="Times New Roman" w:cs="Times New Roman"/>
          <w:sz w:val="28"/>
          <w:szCs w:val="28"/>
        </w:rPr>
        <w:t xml:space="preserve"> в </w:t>
      </w:r>
      <w:r>
        <w:rPr>
          <w:rFonts w:ascii="Times New Roman" w:hAnsi="Times New Roman" w:cs="Times New Roman"/>
          <w:sz w:val="28"/>
          <w:szCs w:val="28"/>
        </w:rPr>
        <w:t xml:space="preserve">теорию Холла, в частности, заменив положения </w:t>
      </w:r>
      <w:r w:rsidR="00CB2249">
        <w:rPr>
          <w:rFonts w:ascii="Times New Roman" w:hAnsi="Times New Roman" w:cs="Times New Roman"/>
          <w:sz w:val="28"/>
          <w:szCs w:val="28"/>
        </w:rPr>
        <w:t>с доминирующего прочтения на соблюдаемое (</w:t>
      </w:r>
      <w:r w:rsidR="00CB2249">
        <w:rPr>
          <w:rFonts w:ascii="Times New Roman" w:hAnsi="Times New Roman" w:cs="Times New Roman"/>
          <w:sz w:val="28"/>
          <w:szCs w:val="28"/>
          <w:lang w:val="en-US"/>
        </w:rPr>
        <w:t>complied</w:t>
      </w:r>
      <w:r w:rsidR="00CB2249" w:rsidRPr="00CB2249">
        <w:rPr>
          <w:rFonts w:ascii="Times New Roman" w:hAnsi="Times New Roman" w:cs="Times New Roman"/>
          <w:sz w:val="28"/>
          <w:szCs w:val="28"/>
        </w:rPr>
        <w:t xml:space="preserve"> </w:t>
      </w:r>
      <w:r w:rsidR="00CB2249">
        <w:rPr>
          <w:rFonts w:ascii="Times New Roman" w:hAnsi="Times New Roman" w:cs="Times New Roman"/>
          <w:sz w:val="28"/>
          <w:szCs w:val="28"/>
          <w:lang w:val="en-US"/>
        </w:rPr>
        <w:t>reading</w:t>
      </w:r>
      <w:r w:rsidR="00CB2249">
        <w:rPr>
          <w:rFonts w:ascii="Times New Roman" w:hAnsi="Times New Roman" w:cs="Times New Roman"/>
          <w:sz w:val="28"/>
          <w:szCs w:val="28"/>
        </w:rPr>
        <w:t>), с опозиционного на отвергающее и добавил четвертый тип декодирования – индифферентное прочтение.</w:t>
      </w:r>
    </w:p>
    <w:p w:rsidR="007D2C30" w:rsidRPr="007D2C30" w:rsidRDefault="00E5462C" w:rsidP="007D2C30">
      <w:pPr>
        <w:spacing w:after="0" w:line="360" w:lineRule="auto"/>
        <w:ind w:firstLine="360"/>
        <w:rPr>
          <w:rFonts w:ascii="Times New Roman" w:hAnsi="Times New Roman" w:cs="Times New Roman"/>
          <w:sz w:val="28"/>
          <w:szCs w:val="28"/>
        </w:rPr>
      </w:pPr>
      <w:r w:rsidRPr="00E5462C">
        <w:rPr>
          <w:rFonts w:ascii="Times New Roman" w:hAnsi="Times New Roman" w:cs="Times New Roman"/>
          <w:sz w:val="28"/>
          <w:szCs w:val="28"/>
        </w:rPr>
        <w:t>Исследование по</w:t>
      </w:r>
      <w:r w:rsidR="00CB2249">
        <w:rPr>
          <w:rFonts w:ascii="Times New Roman" w:hAnsi="Times New Roman" w:cs="Times New Roman"/>
          <w:sz w:val="28"/>
          <w:szCs w:val="28"/>
        </w:rPr>
        <w:t>казывает, что в целом, дешифровки зрителей</w:t>
      </w:r>
      <w:r w:rsidRPr="00E5462C">
        <w:rPr>
          <w:rFonts w:ascii="Times New Roman" w:hAnsi="Times New Roman" w:cs="Times New Roman"/>
          <w:sz w:val="28"/>
          <w:szCs w:val="28"/>
        </w:rPr>
        <w:t xml:space="preserve"> совпадают с кодиров</w:t>
      </w:r>
      <w:r w:rsidR="00CB2249">
        <w:rPr>
          <w:rFonts w:ascii="Times New Roman" w:hAnsi="Times New Roman" w:cs="Times New Roman"/>
          <w:sz w:val="28"/>
          <w:szCs w:val="28"/>
        </w:rPr>
        <w:t>кой художника, хотя не всегда</w:t>
      </w:r>
      <w:r w:rsidRPr="00E5462C">
        <w:rPr>
          <w:rFonts w:ascii="Times New Roman" w:hAnsi="Times New Roman" w:cs="Times New Roman"/>
          <w:sz w:val="28"/>
          <w:szCs w:val="28"/>
        </w:rPr>
        <w:t>. Подавляющее большинство зрит</w:t>
      </w:r>
      <w:r w:rsidR="00CB2249">
        <w:rPr>
          <w:rFonts w:ascii="Times New Roman" w:hAnsi="Times New Roman" w:cs="Times New Roman"/>
          <w:sz w:val="28"/>
          <w:szCs w:val="28"/>
        </w:rPr>
        <w:t>елей приняли как содержательную составляющую экспозиции так и способ её (экспозиции) формальной организации</w:t>
      </w:r>
      <w:r w:rsidRPr="00E5462C">
        <w:rPr>
          <w:rFonts w:ascii="Times New Roman" w:hAnsi="Times New Roman" w:cs="Times New Roman"/>
          <w:sz w:val="28"/>
          <w:szCs w:val="28"/>
        </w:rPr>
        <w:t xml:space="preserve">. Однако некоторые зрители </w:t>
      </w:r>
      <w:r w:rsidR="00CB2249">
        <w:rPr>
          <w:rFonts w:ascii="Times New Roman" w:hAnsi="Times New Roman" w:cs="Times New Roman"/>
          <w:sz w:val="28"/>
          <w:szCs w:val="28"/>
        </w:rPr>
        <w:t xml:space="preserve">демонстрировали </w:t>
      </w:r>
      <w:r w:rsidR="00CB2249" w:rsidRPr="00CB2249">
        <w:rPr>
          <w:rFonts w:ascii="Times New Roman" w:hAnsi="Times New Roman" w:cs="Times New Roman"/>
          <w:i/>
          <w:sz w:val="28"/>
          <w:szCs w:val="28"/>
        </w:rPr>
        <w:t>согласованное прочтение</w:t>
      </w:r>
      <w:r w:rsidR="00CB2249">
        <w:rPr>
          <w:rFonts w:ascii="Times New Roman" w:hAnsi="Times New Roman" w:cs="Times New Roman"/>
          <w:sz w:val="28"/>
          <w:szCs w:val="28"/>
        </w:rPr>
        <w:t xml:space="preserve"> при определении смысла, заложенного в фотографии. В своих интерпретациях они частично принимают позицию автора, </w:t>
      </w:r>
      <w:r w:rsidR="007D2C30">
        <w:rPr>
          <w:rFonts w:ascii="Times New Roman" w:hAnsi="Times New Roman" w:cs="Times New Roman"/>
          <w:sz w:val="28"/>
          <w:szCs w:val="28"/>
        </w:rPr>
        <w:t>и отчасти ориентируются на собственный более ранний опыт. Помимо согласованного прочтения, некоторые зрители отказались от какой-либо интерпретации. Отказ от дешифровки Палвиранта рассматривает как противоположность доминирующей реакции Холла, объясняя это высокой степенью субъективности и возникновению собственной концепции прочтения визуального сообщения, абсолютно не совпадающей с первоначально закодированным смыслом. Фотограф отметил, что большинство зрителей, продемонстрировавших реакцию отказа, были специалистами в области искусства</w:t>
      </w:r>
      <w:r w:rsidR="0045047D">
        <w:rPr>
          <w:rFonts w:ascii="Times New Roman" w:hAnsi="Times New Roman" w:cs="Times New Roman"/>
          <w:sz w:val="28"/>
          <w:szCs w:val="28"/>
        </w:rPr>
        <w:t xml:space="preserve">, из чего автор исследования делает вывод, что зрители, ознакомленные с искусствоведческим дискурсом скорее склонны к субъективной интерпретации произведений. </w:t>
      </w:r>
    </w:p>
    <w:p w:rsidR="00574DBB" w:rsidRPr="00574DBB" w:rsidRDefault="007D2C30" w:rsidP="00574DBB">
      <w:pPr>
        <w:spacing w:after="0" w:line="360" w:lineRule="auto"/>
        <w:ind w:firstLine="360"/>
        <w:rPr>
          <w:rFonts w:ascii="Times New Roman" w:hAnsi="Times New Roman" w:cs="Times New Roman"/>
          <w:sz w:val="28"/>
          <w:szCs w:val="28"/>
        </w:rPr>
      </w:pPr>
      <w:r w:rsidRPr="007D2C30">
        <w:rPr>
          <w:rFonts w:ascii="Times New Roman" w:hAnsi="Times New Roman" w:cs="Times New Roman"/>
          <w:sz w:val="28"/>
          <w:szCs w:val="28"/>
        </w:rPr>
        <w:t xml:space="preserve"> В </w:t>
      </w:r>
      <w:r w:rsidR="0045047D">
        <w:rPr>
          <w:rFonts w:ascii="Times New Roman" w:hAnsi="Times New Roman" w:cs="Times New Roman"/>
          <w:sz w:val="28"/>
          <w:szCs w:val="28"/>
        </w:rPr>
        <w:t>исследовании также звучит предположение</w:t>
      </w:r>
      <w:r w:rsidRPr="007D2C30">
        <w:rPr>
          <w:rFonts w:ascii="Times New Roman" w:hAnsi="Times New Roman" w:cs="Times New Roman"/>
          <w:sz w:val="28"/>
          <w:szCs w:val="28"/>
        </w:rPr>
        <w:t>, что реал</w:t>
      </w:r>
      <w:r w:rsidR="0045047D">
        <w:rPr>
          <w:rFonts w:ascii="Times New Roman" w:hAnsi="Times New Roman" w:cs="Times New Roman"/>
          <w:sz w:val="28"/>
          <w:szCs w:val="28"/>
        </w:rPr>
        <w:t>истичный подход и документальный статус представленных</w:t>
      </w:r>
      <w:r w:rsidRPr="007D2C30">
        <w:rPr>
          <w:rFonts w:ascii="Times New Roman" w:hAnsi="Times New Roman" w:cs="Times New Roman"/>
          <w:sz w:val="28"/>
          <w:szCs w:val="28"/>
        </w:rPr>
        <w:t xml:space="preserve"> работ является не только выбор</w:t>
      </w:r>
      <w:r w:rsidR="0045047D">
        <w:rPr>
          <w:rFonts w:ascii="Times New Roman" w:hAnsi="Times New Roman" w:cs="Times New Roman"/>
          <w:sz w:val="28"/>
          <w:szCs w:val="28"/>
        </w:rPr>
        <w:t>ом фотографа</w:t>
      </w:r>
      <w:r w:rsidRPr="007D2C30">
        <w:rPr>
          <w:rFonts w:ascii="Times New Roman" w:hAnsi="Times New Roman" w:cs="Times New Roman"/>
          <w:sz w:val="28"/>
          <w:szCs w:val="28"/>
        </w:rPr>
        <w:t>, но и эффект</w:t>
      </w:r>
      <w:r w:rsidR="0045047D">
        <w:rPr>
          <w:rFonts w:ascii="Times New Roman" w:hAnsi="Times New Roman" w:cs="Times New Roman"/>
          <w:sz w:val="28"/>
          <w:szCs w:val="28"/>
        </w:rPr>
        <w:t>ом</w:t>
      </w:r>
      <w:r w:rsidRPr="007D2C30">
        <w:rPr>
          <w:rFonts w:ascii="Times New Roman" w:hAnsi="Times New Roman" w:cs="Times New Roman"/>
          <w:sz w:val="28"/>
          <w:szCs w:val="28"/>
        </w:rPr>
        <w:t xml:space="preserve">, который возникает в </w:t>
      </w:r>
      <w:r w:rsidR="0045047D">
        <w:rPr>
          <w:rFonts w:ascii="Times New Roman" w:hAnsi="Times New Roman" w:cs="Times New Roman"/>
          <w:sz w:val="28"/>
          <w:szCs w:val="28"/>
        </w:rPr>
        <w:t xml:space="preserve">качестве </w:t>
      </w:r>
      <w:r w:rsidRPr="007D2C30">
        <w:rPr>
          <w:rFonts w:ascii="Times New Roman" w:hAnsi="Times New Roman" w:cs="Times New Roman"/>
          <w:sz w:val="28"/>
          <w:szCs w:val="28"/>
        </w:rPr>
        <w:t>ответ</w:t>
      </w:r>
      <w:r w:rsidR="0045047D">
        <w:rPr>
          <w:rFonts w:ascii="Times New Roman" w:hAnsi="Times New Roman" w:cs="Times New Roman"/>
          <w:sz w:val="28"/>
          <w:szCs w:val="28"/>
        </w:rPr>
        <w:t>а</w:t>
      </w:r>
      <w:r w:rsidRPr="007D2C30">
        <w:rPr>
          <w:rFonts w:ascii="Times New Roman" w:hAnsi="Times New Roman" w:cs="Times New Roman"/>
          <w:sz w:val="28"/>
          <w:szCs w:val="28"/>
        </w:rPr>
        <w:t xml:space="preserve"> на реакцию зрителей. По данным этого исследования зрители стр</w:t>
      </w:r>
      <w:r w:rsidR="0045047D">
        <w:rPr>
          <w:rFonts w:ascii="Times New Roman" w:hAnsi="Times New Roman" w:cs="Times New Roman"/>
          <w:sz w:val="28"/>
          <w:szCs w:val="28"/>
        </w:rPr>
        <w:t xml:space="preserve">емятся интерпретировать фотографии с проблематикой насилия, опираясь на собственный реальный жизненный опыт. Документальный статус фотографий является во многом смыслообразующим и </w:t>
      </w:r>
      <w:r w:rsidR="00F92870">
        <w:rPr>
          <w:rFonts w:ascii="Times New Roman" w:hAnsi="Times New Roman" w:cs="Times New Roman"/>
          <w:sz w:val="28"/>
          <w:szCs w:val="28"/>
        </w:rPr>
        <w:t>выставляющим границы интерпретации. Продолжая эту мысль,</w:t>
      </w:r>
      <w:r w:rsidRPr="007D2C30">
        <w:rPr>
          <w:rFonts w:ascii="Times New Roman" w:hAnsi="Times New Roman" w:cs="Times New Roman"/>
          <w:sz w:val="28"/>
          <w:szCs w:val="28"/>
        </w:rPr>
        <w:t xml:space="preserve"> можно сказать, что д</w:t>
      </w:r>
      <w:r w:rsidR="00F92870">
        <w:rPr>
          <w:rFonts w:ascii="Times New Roman" w:hAnsi="Times New Roman" w:cs="Times New Roman"/>
          <w:sz w:val="28"/>
          <w:szCs w:val="28"/>
        </w:rPr>
        <w:t xml:space="preserve">окументальная фотография продуцируется и ре-продуцируется </w:t>
      </w:r>
      <w:r w:rsidR="00F92870">
        <w:rPr>
          <w:rFonts w:ascii="Times New Roman" w:hAnsi="Times New Roman" w:cs="Times New Roman"/>
          <w:sz w:val="28"/>
          <w:szCs w:val="28"/>
        </w:rPr>
        <w:lastRenderedPageBreak/>
        <w:t>непосредственно в момент восприятия.</w:t>
      </w:r>
      <w:r w:rsidRPr="007D2C30">
        <w:rPr>
          <w:rFonts w:ascii="Times New Roman" w:hAnsi="Times New Roman" w:cs="Times New Roman"/>
          <w:sz w:val="28"/>
          <w:szCs w:val="28"/>
        </w:rPr>
        <w:t xml:space="preserve"> </w:t>
      </w:r>
      <w:r w:rsidR="00574DBB">
        <w:rPr>
          <w:rFonts w:ascii="Times New Roman" w:hAnsi="Times New Roman" w:cs="Times New Roman"/>
          <w:sz w:val="28"/>
          <w:szCs w:val="28"/>
        </w:rPr>
        <w:t>Насилие</w:t>
      </w:r>
      <w:r w:rsidRPr="007D2C30">
        <w:rPr>
          <w:rFonts w:ascii="Times New Roman" w:hAnsi="Times New Roman" w:cs="Times New Roman"/>
          <w:sz w:val="28"/>
          <w:szCs w:val="28"/>
        </w:rPr>
        <w:t>, представлены в документальной худож</w:t>
      </w:r>
      <w:r w:rsidR="00574DBB">
        <w:rPr>
          <w:rFonts w:ascii="Times New Roman" w:hAnsi="Times New Roman" w:cs="Times New Roman"/>
          <w:sz w:val="28"/>
          <w:szCs w:val="28"/>
        </w:rPr>
        <w:t xml:space="preserve">ественной фотографии, легче </w:t>
      </w:r>
      <w:r w:rsidRPr="007D2C30">
        <w:rPr>
          <w:rFonts w:ascii="Times New Roman" w:hAnsi="Times New Roman" w:cs="Times New Roman"/>
          <w:sz w:val="28"/>
          <w:szCs w:val="28"/>
        </w:rPr>
        <w:t xml:space="preserve">интерпретировать через </w:t>
      </w:r>
      <w:r w:rsidR="00574DBB">
        <w:rPr>
          <w:rFonts w:ascii="Times New Roman" w:hAnsi="Times New Roman" w:cs="Times New Roman"/>
          <w:sz w:val="28"/>
          <w:szCs w:val="28"/>
        </w:rPr>
        <w:t>свой жизненный опыт и знания. Экспонирование</w:t>
      </w:r>
      <w:r w:rsidRPr="007D2C30">
        <w:rPr>
          <w:rFonts w:ascii="Times New Roman" w:hAnsi="Times New Roman" w:cs="Times New Roman"/>
          <w:sz w:val="28"/>
          <w:szCs w:val="28"/>
        </w:rPr>
        <w:t xml:space="preserve"> доку</w:t>
      </w:r>
      <w:r w:rsidR="00574DBB">
        <w:rPr>
          <w:rFonts w:ascii="Times New Roman" w:hAnsi="Times New Roman" w:cs="Times New Roman"/>
          <w:sz w:val="28"/>
          <w:szCs w:val="28"/>
        </w:rPr>
        <w:t>ментальной фотографии с проблематикой насилия</w:t>
      </w:r>
      <w:r w:rsidRPr="007D2C30">
        <w:rPr>
          <w:rFonts w:ascii="Times New Roman" w:hAnsi="Times New Roman" w:cs="Times New Roman"/>
          <w:sz w:val="28"/>
          <w:szCs w:val="28"/>
        </w:rPr>
        <w:t xml:space="preserve"> в галереях и </w:t>
      </w:r>
      <w:r w:rsidR="00574DBB">
        <w:rPr>
          <w:rFonts w:ascii="Times New Roman" w:hAnsi="Times New Roman" w:cs="Times New Roman"/>
          <w:sz w:val="28"/>
          <w:szCs w:val="28"/>
        </w:rPr>
        <w:t>музеях не умаляет</w:t>
      </w:r>
      <w:r w:rsidRPr="007D2C30">
        <w:rPr>
          <w:rFonts w:ascii="Times New Roman" w:hAnsi="Times New Roman" w:cs="Times New Roman"/>
          <w:sz w:val="28"/>
          <w:szCs w:val="28"/>
        </w:rPr>
        <w:t xml:space="preserve"> документального </w:t>
      </w:r>
      <w:r w:rsidR="00574DBB">
        <w:rPr>
          <w:rFonts w:ascii="Times New Roman" w:hAnsi="Times New Roman" w:cs="Times New Roman"/>
          <w:sz w:val="28"/>
          <w:szCs w:val="28"/>
        </w:rPr>
        <w:t xml:space="preserve">качества фотографий, хотя, выставочный формат предполагает более длительное и вдумчивое просматривание, чем бумажные или электронные СМИ. </w:t>
      </w:r>
    </w:p>
    <w:p w:rsidR="00574DBB" w:rsidRPr="00574DBB" w:rsidRDefault="00574DBB" w:rsidP="00574DBB">
      <w:pPr>
        <w:spacing w:after="0" w:line="360" w:lineRule="auto"/>
        <w:rPr>
          <w:rFonts w:ascii="Times New Roman" w:hAnsi="Times New Roman" w:cs="Times New Roman"/>
          <w:sz w:val="28"/>
          <w:szCs w:val="28"/>
        </w:rPr>
      </w:pPr>
      <w:r w:rsidRPr="00574DBB">
        <w:rPr>
          <w:rFonts w:ascii="Times New Roman" w:hAnsi="Times New Roman" w:cs="Times New Roman"/>
          <w:sz w:val="28"/>
          <w:szCs w:val="28"/>
        </w:rPr>
        <w:t>Насилие как тем</w:t>
      </w:r>
      <w:r>
        <w:rPr>
          <w:rFonts w:ascii="Times New Roman" w:hAnsi="Times New Roman" w:cs="Times New Roman"/>
          <w:sz w:val="28"/>
          <w:szCs w:val="28"/>
        </w:rPr>
        <w:t>а также создаёт для зрителя установку на обобщение, когда один трагический инцидент, представленный</w:t>
      </w:r>
      <w:r w:rsidRPr="00574DBB">
        <w:rPr>
          <w:rFonts w:ascii="Times New Roman" w:hAnsi="Times New Roman" w:cs="Times New Roman"/>
          <w:sz w:val="28"/>
          <w:szCs w:val="28"/>
        </w:rPr>
        <w:t xml:space="preserve"> на фотографии</w:t>
      </w:r>
      <w:r>
        <w:rPr>
          <w:rFonts w:ascii="Times New Roman" w:hAnsi="Times New Roman" w:cs="Times New Roman"/>
          <w:sz w:val="28"/>
          <w:szCs w:val="28"/>
        </w:rPr>
        <w:t>, естественным образом встраивается в более глобальную социальную проблему.</w:t>
      </w:r>
      <w:r w:rsidRPr="00574DBB">
        <w:rPr>
          <w:rFonts w:ascii="Times New Roman" w:hAnsi="Times New Roman" w:cs="Times New Roman"/>
          <w:sz w:val="28"/>
          <w:szCs w:val="28"/>
        </w:rPr>
        <w:t xml:space="preserve"> </w:t>
      </w:r>
      <w:r>
        <w:rPr>
          <w:rFonts w:ascii="Times New Roman" w:hAnsi="Times New Roman" w:cs="Times New Roman"/>
          <w:sz w:val="28"/>
          <w:szCs w:val="28"/>
        </w:rPr>
        <w:t xml:space="preserve">Такая реакция зрителей соотносится со сказанным Сьюзен Зонтаг о том, что фотографии насилия не только сообщают зрителям о конкретном инциденте, но и говорят о </w:t>
      </w:r>
      <w:r w:rsidRPr="00574DBB">
        <w:rPr>
          <w:rFonts w:ascii="Times New Roman" w:hAnsi="Times New Roman" w:cs="Times New Roman"/>
          <w:sz w:val="28"/>
          <w:szCs w:val="28"/>
        </w:rPr>
        <w:t xml:space="preserve"> </w:t>
      </w:r>
      <w:r>
        <w:rPr>
          <w:rFonts w:ascii="Times New Roman" w:hAnsi="Times New Roman" w:cs="Times New Roman"/>
          <w:sz w:val="28"/>
          <w:szCs w:val="28"/>
        </w:rPr>
        <w:t>существовании насилия вообще</w:t>
      </w:r>
      <w:r w:rsidRPr="00574DBB">
        <w:rPr>
          <w:rFonts w:ascii="Times New Roman" w:hAnsi="Times New Roman" w:cs="Times New Roman"/>
          <w:sz w:val="28"/>
          <w:szCs w:val="28"/>
        </w:rPr>
        <w:t>.</w:t>
      </w:r>
    </w:p>
    <w:p w:rsidR="00F635F3" w:rsidRDefault="0073170D" w:rsidP="0073170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Гари Палвиранта на основе проведенного исследования выявил несколько дополнительных зрительских реакций на экспонирование </w:t>
      </w:r>
      <w:r w:rsidR="00574DBB" w:rsidRPr="00574DBB">
        <w:rPr>
          <w:rFonts w:ascii="Times New Roman" w:hAnsi="Times New Roman" w:cs="Times New Roman"/>
          <w:sz w:val="28"/>
          <w:szCs w:val="28"/>
        </w:rPr>
        <w:t xml:space="preserve"> </w:t>
      </w:r>
      <w:r>
        <w:rPr>
          <w:rFonts w:ascii="Times New Roman" w:hAnsi="Times New Roman" w:cs="Times New Roman"/>
          <w:sz w:val="28"/>
          <w:szCs w:val="28"/>
        </w:rPr>
        <w:t>документальных фотографий в галерее, свойственных именно узкой теме насилия.</w:t>
      </w:r>
      <w:r w:rsidR="00574DBB" w:rsidRPr="00574DBB">
        <w:rPr>
          <w:rFonts w:ascii="Times New Roman" w:hAnsi="Times New Roman" w:cs="Times New Roman"/>
          <w:sz w:val="28"/>
          <w:szCs w:val="28"/>
        </w:rPr>
        <w:t xml:space="preserve"> Прежде вс</w:t>
      </w:r>
      <w:r>
        <w:rPr>
          <w:rFonts w:ascii="Times New Roman" w:hAnsi="Times New Roman" w:cs="Times New Roman"/>
          <w:sz w:val="28"/>
          <w:szCs w:val="28"/>
        </w:rPr>
        <w:t xml:space="preserve">его, относительно серии </w:t>
      </w:r>
      <w:r>
        <w:rPr>
          <w:rFonts w:ascii="Times New Roman" w:hAnsi="Times New Roman" w:cs="Times New Roman"/>
          <w:sz w:val="28"/>
          <w:szCs w:val="28"/>
          <w:lang w:val="en-US"/>
        </w:rPr>
        <w:t>Battered</w:t>
      </w:r>
      <w:r w:rsidR="00574DBB" w:rsidRPr="00574DBB">
        <w:rPr>
          <w:rFonts w:ascii="Times New Roman" w:hAnsi="Times New Roman" w:cs="Times New Roman"/>
          <w:sz w:val="28"/>
          <w:szCs w:val="28"/>
        </w:rPr>
        <w:t xml:space="preserve"> более половины зрителей выразил</w:t>
      </w:r>
      <w:r>
        <w:rPr>
          <w:rFonts w:ascii="Times New Roman" w:hAnsi="Times New Roman" w:cs="Times New Roman"/>
          <w:sz w:val="28"/>
          <w:szCs w:val="28"/>
        </w:rPr>
        <w:t>и отвращение и тревогу при рассматривании фотографии</w:t>
      </w:r>
      <w:r w:rsidR="00574DBB" w:rsidRPr="00574DBB">
        <w:rPr>
          <w:rFonts w:ascii="Times New Roman" w:hAnsi="Times New Roman" w:cs="Times New Roman"/>
          <w:sz w:val="28"/>
          <w:szCs w:val="28"/>
        </w:rPr>
        <w:t>. Зрители проявили</w:t>
      </w:r>
      <w:r>
        <w:rPr>
          <w:rFonts w:ascii="Times New Roman" w:hAnsi="Times New Roman" w:cs="Times New Roman"/>
          <w:sz w:val="28"/>
          <w:szCs w:val="28"/>
        </w:rPr>
        <w:t xml:space="preserve"> также</w:t>
      </w:r>
      <w:r w:rsidR="00574DBB" w:rsidRPr="00574DBB">
        <w:rPr>
          <w:rFonts w:ascii="Times New Roman" w:hAnsi="Times New Roman" w:cs="Times New Roman"/>
          <w:sz w:val="28"/>
          <w:szCs w:val="28"/>
        </w:rPr>
        <w:t xml:space="preserve"> сочувс</w:t>
      </w:r>
      <w:r>
        <w:rPr>
          <w:rFonts w:ascii="Times New Roman" w:hAnsi="Times New Roman" w:cs="Times New Roman"/>
          <w:sz w:val="28"/>
          <w:szCs w:val="28"/>
        </w:rPr>
        <w:t>твие и жалость. Н</w:t>
      </w:r>
      <w:r w:rsidR="00574DBB" w:rsidRPr="00574DBB">
        <w:rPr>
          <w:rFonts w:ascii="Times New Roman" w:hAnsi="Times New Roman" w:cs="Times New Roman"/>
          <w:sz w:val="28"/>
          <w:szCs w:val="28"/>
        </w:rPr>
        <w:t>ебо</w:t>
      </w:r>
      <w:r>
        <w:rPr>
          <w:rFonts w:ascii="Times New Roman" w:hAnsi="Times New Roman" w:cs="Times New Roman"/>
          <w:sz w:val="28"/>
          <w:szCs w:val="28"/>
        </w:rPr>
        <w:t>льшое количество зрителей отметили чувство</w:t>
      </w:r>
      <w:r w:rsidR="00574DBB" w:rsidRPr="00574DBB">
        <w:rPr>
          <w:rFonts w:ascii="Times New Roman" w:hAnsi="Times New Roman" w:cs="Times New Roman"/>
          <w:sz w:val="28"/>
          <w:szCs w:val="28"/>
        </w:rPr>
        <w:t xml:space="preserve"> усталости </w:t>
      </w:r>
      <w:r>
        <w:rPr>
          <w:rFonts w:ascii="Times New Roman" w:hAnsi="Times New Roman" w:cs="Times New Roman"/>
          <w:sz w:val="28"/>
          <w:szCs w:val="28"/>
        </w:rPr>
        <w:t>и сострадания</w:t>
      </w:r>
      <w:r w:rsidR="00574DBB" w:rsidRPr="00574DBB">
        <w:rPr>
          <w:rFonts w:ascii="Times New Roman" w:hAnsi="Times New Roman" w:cs="Times New Roman"/>
          <w:sz w:val="28"/>
          <w:szCs w:val="28"/>
        </w:rPr>
        <w:t>.</w:t>
      </w:r>
    </w:p>
    <w:p w:rsidR="0073170D" w:rsidRPr="0073170D" w:rsidRDefault="0073170D" w:rsidP="0073170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Интересным моментом в зрительских реакциях</w:t>
      </w:r>
      <w:r w:rsidRPr="0073170D">
        <w:rPr>
          <w:rFonts w:ascii="Times New Roman" w:hAnsi="Times New Roman" w:cs="Times New Roman"/>
          <w:sz w:val="28"/>
          <w:szCs w:val="28"/>
        </w:rPr>
        <w:t>, по отношению к обе</w:t>
      </w:r>
      <w:r>
        <w:rPr>
          <w:rFonts w:ascii="Times New Roman" w:hAnsi="Times New Roman" w:cs="Times New Roman"/>
          <w:sz w:val="28"/>
          <w:szCs w:val="28"/>
        </w:rPr>
        <w:t>им сериям, является то, что образы насилия являются как привлекательными, так и отталкивающими</w:t>
      </w:r>
      <w:r w:rsidRPr="0073170D">
        <w:rPr>
          <w:rFonts w:ascii="Times New Roman" w:hAnsi="Times New Roman" w:cs="Times New Roman"/>
          <w:sz w:val="28"/>
          <w:szCs w:val="28"/>
        </w:rPr>
        <w:t xml:space="preserve"> в </w:t>
      </w:r>
      <w:r>
        <w:rPr>
          <w:rFonts w:ascii="Times New Roman" w:hAnsi="Times New Roman" w:cs="Times New Roman"/>
          <w:sz w:val="28"/>
          <w:szCs w:val="28"/>
        </w:rPr>
        <w:t xml:space="preserve">одно и </w:t>
      </w:r>
      <w:r w:rsidR="0011652F">
        <w:rPr>
          <w:rFonts w:ascii="Times New Roman" w:hAnsi="Times New Roman" w:cs="Times New Roman"/>
          <w:sz w:val="28"/>
          <w:szCs w:val="28"/>
        </w:rPr>
        <w:t>то же время. Часть зрителей демонстрировала явный интерес и даже очарованность при просмотре этих фотографий</w:t>
      </w:r>
      <w:r w:rsidR="00070DF0">
        <w:rPr>
          <w:rFonts w:ascii="Times New Roman" w:hAnsi="Times New Roman" w:cs="Times New Roman"/>
          <w:sz w:val="28"/>
          <w:szCs w:val="28"/>
        </w:rPr>
        <w:t>: они наслаждались тем, что выставочный формат снял этический запрет на рассматривание того, что обычно рассматривать не принято. Некоторые зрители задавали вопрос, можно ли на это смотреть.</w:t>
      </w:r>
      <w:r w:rsidR="00070DF0" w:rsidRPr="0073170D">
        <w:rPr>
          <w:rFonts w:ascii="Times New Roman" w:hAnsi="Times New Roman" w:cs="Times New Roman"/>
          <w:sz w:val="28"/>
          <w:szCs w:val="28"/>
        </w:rPr>
        <w:t xml:space="preserve"> </w:t>
      </w:r>
    </w:p>
    <w:p w:rsidR="0073170D" w:rsidRPr="0073170D" w:rsidRDefault="00070DF0" w:rsidP="00070DF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Фотографии вызвали дискуссию о морально-этической стороне проблемы. Часть зрителей сошлась во мнении, что некоторые из представленных фотографий нельзя показывать в общественных местах</w:t>
      </w:r>
      <w:r w:rsidR="0073170D" w:rsidRPr="0073170D">
        <w:rPr>
          <w:rFonts w:ascii="Times New Roman" w:hAnsi="Times New Roman" w:cs="Times New Roman"/>
          <w:sz w:val="28"/>
          <w:szCs w:val="28"/>
        </w:rPr>
        <w:t xml:space="preserve">. В </w:t>
      </w:r>
      <w:r>
        <w:rPr>
          <w:rFonts w:ascii="Times New Roman" w:hAnsi="Times New Roman" w:cs="Times New Roman"/>
          <w:sz w:val="28"/>
          <w:szCs w:val="28"/>
        </w:rPr>
        <w:lastRenderedPageBreak/>
        <w:t xml:space="preserve">отношении серии </w:t>
      </w:r>
      <w:r>
        <w:rPr>
          <w:rFonts w:ascii="Times New Roman" w:hAnsi="Times New Roman" w:cs="Times New Roman"/>
          <w:sz w:val="28"/>
          <w:szCs w:val="28"/>
          <w:lang w:val="en-US"/>
        </w:rPr>
        <w:t>Battered</w:t>
      </w:r>
      <w:r w:rsidRPr="00070DF0">
        <w:rPr>
          <w:rFonts w:ascii="Times New Roman" w:hAnsi="Times New Roman" w:cs="Times New Roman"/>
          <w:sz w:val="28"/>
          <w:szCs w:val="28"/>
        </w:rPr>
        <w:t xml:space="preserve"> </w:t>
      </w:r>
      <w:r>
        <w:rPr>
          <w:rFonts w:ascii="Times New Roman" w:hAnsi="Times New Roman" w:cs="Times New Roman"/>
          <w:sz w:val="28"/>
          <w:szCs w:val="28"/>
        </w:rPr>
        <w:t>несколько зрителей выразили интерес к личным чувствам фотографа в момент съемки избиения людей.</w:t>
      </w:r>
      <w:r w:rsidR="0073170D" w:rsidRPr="0073170D">
        <w:rPr>
          <w:rFonts w:ascii="Times New Roman" w:hAnsi="Times New Roman" w:cs="Times New Roman"/>
          <w:sz w:val="28"/>
          <w:szCs w:val="28"/>
        </w:rPr>
        <w:t xml:space="preserve"> </w:t>
      </w:r>
    </w:p>
    <w:p w:rsidR="0073170D" w:rsidRDefault="0073170D" w:rsidP="00070DF0">
      <w:pPr>
        <w:spacing w:after="0" w:line="360" w:lineRule="auto"/>
        <w:ind w:firstLine="708"/>
        <w:rPr>
          <w:rFonts w:ascii="Times New Roman" w:hAnsi="Times New Roman" w:cs="Times New Roman"/>
          <w:sz w:val="28"/>
          <w:szCs w:val="28"/>
        </w:rPr>
      </w:pPr>
      <w:r w:rsidRPr="0073170D">
        <w:rPr>
          <w:rFonts w:ascii="Times New Roman" w:hAnsi="Times New Roman" w:cs="Times New Roman"/>
          <w:sz w:val="28"/>
          <w:szCs w:val="28"/>
        </w:rPr>
        <w:t>Примечательно, что при</w:t>
      </w:r>
      <w:r w:rsidR="00070DF0">
        <w:rPr>
          <w:rFonts w:ascii="Times New Roman" w:hAnsi="Times New Roman" w:cs="Times New Roman"/>
          <w:sz w:val="28"/>
          <w:szCs w:val="28"/>
        </w:rPr>
        <w:t>мерно четверть зрителей упомянула</w:t>
      </w:r>
      <w:r w:rsidRPr="0073170D">
        <w:rPr>
          <w:rFonts w:ascii="Times New Roman" w:hAnsi="Times New Roman" w:cs="Times New Roman"/>
          <w:sz w:val="28"/>
          <w:szCs w:val="28"/>
        </w:rPr>
        <w:t xml:space="preserve"> в их</w:t>
      </w:r>
      <w:r w:rsidR="00070DF0">
        <w:rPr>
          <w:rFonts w:ascii="Times New Roman" w:hAnsi="Times New Roman" w:cs="Times New Roman"/>
          <w:sz w:val="28"/>
          <w:szCs w:val="28"/>
        </w:rPr>
        <w:t xml:space="preserve"> ответах что фотографии апеллируют к их частному опыту и  воспоминаниям, о чём-то реальном из их прошлого. Зрители также подняли гендерный вопрос</w:t>
      </w:r>
      <w:r w:rsidRPr="0073170D">
        <w:rPr>
          <w:rFonts w:ascii="Times New Roman" w:hAnsi="Times New Roman" w:cs="Times New Roman"/>
          <w:sz w:val="28"/>
          <w:szCs w:val="28"/>
        </w:rPr>
        <w:t>,</w:t>
      </w:r>
      <w:r w:rsidR="00070DF0">
        <w:rPr>
          <w:rFonts w:ascii="Times New Roman" w:hAnsi="Times New Roman" w:cs="Times New Roman"/>
          <w:sz w:val="28"/>
          <w:szCs w:val="28"/>
        </w:rPr>
        <w:t xml:space="preserve"> отметив,</w:t>
      </w:r>
      <w:r w:rsidRPr="0073170D">
        <w:rPr>
          <w:rFonts w:ascii="Times New Roman" w:hAnsi="Times New Roman" w:cs="Times New Roman"/>
          <w:sz w:val="28"/>
          <w:szCs w:val="28"/>
        </w:rPr>
        <w:t xml:space="preserve"> что большинство случаев насилия был</w:t>
      </w:r>
      <w:r w:rsidR="00070DF0">
        <w:rPr>
          <w:rFonts w:ascii="Times New Roman" w:hAnsi="Times New Roman" w:cs="Times New Roman"/>
          <w:sz w:val="28"/>
          <w:szCs w:val="28"/>
        </w:rPr>
        <w:t>и связан с действиями мужчин</w:t>
      </w:r>
      <w:r w:rsidR="00746503">
        <w:rPr>
          <w:rStyle w:val="a5"/>
          <w:rFonts w:ascii="Times New Roman" w:hAnsi="Times New Roman" w:cs="Times New Roman"/>
          <w:sz w:val="28"/>
          <w:szCs w:val="28"/>
        </w:rPr>
        <w:footnoteReference w:id="47"/>
      </w:r>
      <w:r w:rsidR="00070DF0">
        <w:rPr>
          <w:rFonts w:ascii="Times New Roman" w:hAnsi="Times New Roman" w:cs="Times New Roman"/>
          <w:sz w:val="28"/>
          <w:szCs w:val="28"/>
        </w:rPr>
        <w:t>.</w:t>
      </w:r>
    </w:p>
    <w:p w:rsidR="001D75D7" w:rsidRDefault="001D75D7" w:rsidP="00F635F3">
      <w:pPr>
        <w:spacing w:after="0" w:line="360" w:lineRule="auto"/>
        <w:rPr>
          <w:rFonts w:ascii="Times New Roman" w:hAnsi="Times New Roman" w:cs="Times New Roman"/>
          <w:sz w:val="28"/>
          <w:szCs w:val="28"/>
        </w:rPr>
      </w:pPr>
    </w:p>
    <w:p w:rsidR="00460AE7" w:rsidRDefault="001D75D7" w:rsidP="00F635F3">
      <w:pPr>
        <w:spacing w:after="0" w:line="360" w:lineRule="auto"/>
        <w:rPr>
          <w:rFonts w:ascii="Times New Roman" w:hAnsi="Times New Roman" w:cs="Times New Roman"/>
          <w:sz w:val="28"/>
          <w:szCs w:val="28"/>
        </w:rPr>
      </w:pPr>
      <w:r w:rsidRPr="001D75D7">
        <w:rPr>
          <w:rFonts w:ascii="Times New Roman" w:hAnsi="Times New Roman" w:cs="Times New Roman"/>
          <w:sz w:val="28"/>
          <w:szCs w:val="28"/>
        </w:rPr>
        <w:t>Зарубежные исследования, изучавшие воздействие насилия на экране на детскую аудиторию, практически не затрагивали российский материал. Между тем, в России есть своя специфика, определяющаяся иным, во многом отличным от Запада, социокультурным контекстом (низкий уровень жизни основной массы населения, крайне слабый контроль в области распространения медиапродукции, процветающее аудиовизуальное пиратство, свободный доступ к Интернет, отсутствие внятной политики по ограничению доступа к сайтам, содержащим насилие,  несоблюдение системы возрастных рейтингов по отношению к медиа и т.д.).</w:t>
      </w:r>
    </w:p>
    <w:p w:rsidR="00F635F3" w:rsidRPr="00F635F3" w:rsidRDefault="00460AE7" w:rsidP="0074650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России нами не было обнаружено масштабных исследований влияния насилия в документальной фотографии на аудиторию. </w:t>
      </w:r>
      <w:r w:rsidR="00B07E3C">
        <w:rPr>
          <w:rFonts w:ascii="Times New Roman" w:hAnsi="Times New Roman" w:cs="Times New Roman"/>
          <w:sz w:val="28"/>
          <w:szCs w:val="28"/>
        </w:rPr>
        <w:t>Предметом научного интереса учёных в рамках данной темы является репрезентация насилия в телевизионном формате и российские учёные в большинстве своём</w:t>
      </w:r>
      <w:r w:rsidR="00F635F3" w:rsidRPr="00F635F3">
        <w:rPr>
          <w:rFonts w:ascii="Times New Roman" w:hAnsi="Times New Roman" w:cs="Times New Roman"/>
          <w:sz w:val="28"/>
          <w:szCs w:val="28"/>
        </w:rPr>
        <w:t xml:space="preserve"> обеспокоены негативным влиянием сцен экра</w:t>
      </w:r>
      <w:r w:rsidR="00B07E3C">
        <w:rPr>
          <w:rFonts w:ascii="Times New Roman" w:hAnsi="Times New Roman" w:cs="Times New Roman"/>
          <w:sz w:val="28"/>
          <w:szCs w:val="28"/>
        </w:rPr>
        <w:t xml:space="preserve">нного </w:t>
      </w:r>
      <w:r w:rsidR="00F635F3" w:rsidRPr="00F635F3">
        <w:rPr>
          <w:rFonts w:ascii="Times New Roman" w:hAnsi="Times New Roman" w:cs="Times New Roman"/>
          <w:sz w:val="28"/>
          <w:szCs w:val="28"/>
        </w:rPr>
        <w:t xml:space="preserve">насилия на детскую аудиторию. </w:t>
      </w:r>
      <w:r w:rsidR="00B07E3C">
        <w:rPr>
          <w:rFonts w:ascii="Times New Roman" w:hAnsi="Times New Roman" w:cs="Times New Roman"/>
          <w:sz w:val="28"/>
          <w:szCs w:val="28"/>
        </w:rPr>
        <w:t xml:space="preserve">Именно об этом речь идёт в большинстве исследований медиаэкологического характера. </w:t>
      </w:r>
      <w:r w:rsidR="00F635F3" w:rsidRPr="00F635F3">
        <w:rPr>
          <w:rFonts w:ascii="Times New Roman" w:hAnsi="Times New Roman" w:cs="Times New Roman"/>
          <w:sz w:val="28"/>
          <w:szCs w:val="28"/>
        </w:rPr>
        <w:t xml:space="preserve">Речь идет </w:t>
      </w:r>
      <w:r w:rsidR="00B07E3C">
        <w:rPr>
          <w:rFonts w:ascii="Times New Roman" w:hAnsi="Times New Roman" w:cs="Times New Roman"/>
          <w:sz w:val="28"/>
          <w:szCs w:val="28"/>
        </w:rPr>
        <w:t xml:space="preserve">также </w:t>
      </w:r>
      <w:r w:rsidR="00F635F3" w:rsidRPr="00F635F3">
        <w:rPr>
          <w:rFonts w:ascii="Times New Roman" w:hAnsi="Times New Roman" w:cs="Times New Roman"/>
          <w:sz w:val="28"/>
          <w:szCs w:val="28"/>
        </w:rPr>
        <w:t>и о том, что те или иные средства массовой коммуникации практически нарушают права ребенка, определенные документами ООН, не соблюдают возрастные ограничения при демонстрации сцен насилия на экране.</w:t>
      </w:r>
      <w:r w:rsidR="00B07E3C">
        <w:rPr>
          <w:rFonts w:ascii="Times New Roman" w:hAnsi="Times New Roman" w:cs="Times New Roman"/>
          <w:sz w:val="28"/>
          <w:szCs w:val="28"/>
        </w:rPr>
        <w:t xml:space="preserve"> </w:t>
      </w:r>
    </w:p>
    <w:p w:rsidR="00F635F3" w:rsidRPr="00F635F3" w:rsidRDefault="002E3A38" w:rsidP="00105ED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Во</w:t>
      </w:r>
      <w:r w:rsidR="00F635F3" w:rsidRPr="00F635F3">
        <w:rPr>
          <w:rFonts w:ascii="Times New Roman" w:hAnsi="Times New Roman" w:cs="Times New Roman"/>
          <w:sz w:val="28"/>
          <w:szCs w:val="28"/>
        </w:rPr>
        <w:t>-первых, в советское время существовала строгая цензура, и официально считалось, что негативное воз</w:t>
      </w:r>
      <w:r w:rsidR="00746503">
        <w:rPr>
          <w:rFonts w:ascii="Times New Roman" w:hAnsi="Times New Roman" w:cs="Times New Roman"/>
          <w:sz w:val="28"/>
          <w:szCs w:val="28"/>
        </w:rPr>
        <w:t>действие СМИ</w:t>
      </w:r>
      <w:r w:rsidR="00F635F3" w:rsidRPr="00F635F3">
        <w:rPr>
          <w:rFonts w:ascii="Times New Roman" w:hAnsi="Times New Roman" w:cs="Times New Roman"/>
          <w:sz w:val="28"/>
          <w:szCs w:val="28"/>
        </w:rPr>
        <w:t xml:space="preserve"> в плане пропаганды насилия возможно только в капиталистическом обществе</w:t>
      </w:r>
      <w:r w:rsidR="00746503">
        <w:rPr>
          <w:rFonts w:ascii="Times New Roman" w:hAnsi="Times New Roman" w:cs="Times New Roman"/>
          <w:sz w:val="28"/>
          <w:szCs w:val="28"/>
        </w:rPr>
        <w:t xml:space="preserve">, а западная информационная культура подвергалась жёсткой критике и определялась в таких эпитетах, как буржуазная, разлагающая, разбойная, развратная. </w:t>
      </w:r>
      <w:r w:rsidR="00F635F3" w:rsidRPr="00F635F3">
        <w:rPr>
          <w:rFonts w:ascii="Times New Roman" w:hAnsi="Times New Roman" w:cs="Times New Roman"/>
          <w:sz w:val="28"/>
          <w:szCs w:val="28"/>
        </w:rPr>
        <w:t>А в монографии о западных медиа Г.П.Давидюк и В.С.Бобровский со всей силой идеологической убежденности утверждали, что «первое место среди черт, характеризующих содержание буржуазной массовой культуры, занимает культ насилия в самых разнообразных формах и ситуациях, начиная от простой драки и кончая самым изощренным садизмом</w:t>
      </w:r>
      <w:r w:rsidR="00746503">
        <w:rPr>
          <w:rFonts w:ascii="Times New Roman" w:hAnsi="Times New Roman" w:cs="Times New Roman"/>
          <w:sz w:val="28"/>
          <w:szCs w:val="28"/>
        </w:rPr>
        <w:t>»</w:t>
      </w:r>
      <w:r w:rsidR="00746503">
        <w:rPr>
          <w:rStyle w:val="a5"/>
          <w:rFonts w:ascii="Times New Roman" w:hAnsi="Times New Roman" w:cs="Times New Roman"/>
          <w:sz w:val="28"/>
          <w:szCs w:val="28"/>
        </w:rPr>
        <w:footnoteReference w:id="48"/>
      </w:r>
      <w:r w:rsidR="00746503">
        <w:rPr>
          <w:rFonts w:ascii="Times New Roman" w:hAnsi="Times New Roman" w:cs="Times New Roman"/>
          <w:sz w:val="28"/>
          <w:szCs w:val="28"/>
        </w:rPr>
        <w:t>.</w:t>
      </w:r>
    </w:p>
    <w:p w:rsidR="00F635F3" w:rsidRPr="00F635F3" w:rsidRDefault="00F635F3" w:rsidP="00746503">
      <w:pPr>
        <w:spacing w:after="0" w:line="360" w:lineRule="auto"/>
        <w:ind w:firstLine="708"/>
        <w:rPr>
          <w:rFonts w:ascii="Times New Roman" w:hAnsi="Times New Roman" w:cs="Times New Roman"/>
          <w:sz w:val="28"/>
          <w:szCs w:val="28"/>
        </w:rPr>
      </w:pPr>
      <w:r w:rsidRPr="00F635F3">
        <w:rPr>
          <w:rFonts w:ascii="Times New Roman" w:hAnsi="Times New Roman" w:cs="Times New Roman"/>
          <w:sz w:val="28"/>
          <w:szCs w:val="28"/>
        </w:rPr>
        <w:t xml:space="preserve">Во-вторых, возражение властей вызывал только показ насилия, связанного с уголовными преступлениями. Демонстрация </w:t>
      </w:r>
      <w:r w:rsidR="00746503">
        <w:rPr>
          <w:rFonts w:ascii="Times New Roman" w:hAnsi="Times New Roman" w:cs="Times New Roman"/>
          <w:sz w:val="28"/>
          <w:szCs w:val="28"/>
        </w:rPr>
        <w:t xml:space="preserve">пролетарского насилия, военного и т.п. </w:t>
      </w:r>
      <w:r w:rsidR="00FE7E4A">
        <w:rPr>
          <w:rFonts w:ascii="Times New Roman" w:hAnsi="Times New Roman" w:cs="Times New Roman"/>
          <w:sz w:val="28"/>
          <w:szCs w:val="28"/>
        </w:rPr>
        <w:t>была</w:t>
      </w:r>
      <w:r w:rsidR="00746503">
        <w:rPr>
          <w:rFonts w:ascii="Times New Roman" w:hAnsi="Times New Roman" w:cs="Times New Roman"/>
          <w:sz w:val="28"/>
          <w:szCs w:val="28"/>
        </w:rPr>
        <w:t xml:space="preserve"> впо</w:t>
      </w:r>
      <w:r w:rsidR="00FE7E4A">
        <w:rPr>
          <w:rFonts w:ascii="Times New Roman" w:hAnsi="Times New Roman" w:cs="Times New Roman"/>
          <w:sz w:val="28"/>
          <w:szCs w:val="28"/>
        </w:rPr>
        <w:t>лне оправдана и даже поощряла</w:t>
      </w:r>
      <w:r w:rsidR="00746503">
        <w:rPr>
          <w:rFonts w:ascii="Times New Roman" w:hAnsi="Times New Roman" w:cs="Times New Roman"/>
          <w:sz w:val="28"/>
          <w:szCs w:val="28"/>
        </w:rPr>
        <w:t>сь</w:t>
      </w:r>
      <w:r w:rsidRPr="00F635F3">
        <w:rPr>
          <w:rFonts w:ascii="Times New Roman" w:hAnsi="Times New Roman" w:cs="Times New Roman"/>
          <w:sz w:val="28"/>
          <w:szCs w:val="28"/>
        </w:rPr>
        <w:t xml:space="preserve">. </w:t>
      </w:r>
    </w:p>
    <w:p w:rsidR="00F635F3" w:rsidRPr="00F635F3" w:rsidRDefault="00F635F3" w:rsidP="00FE7E4A">
      <w:pPr>
        <w:spacing w:after="0" w:line="360" w:lineRule="auto"/>
        <w:ind w:firstLine="708"/>
        <w:rPr>
          <w:rFonts w:ascii="Times New Roman" w:hAnsi="Times New Roman" w:cs="Times New Roman"/>
          <w:sz w:val="28"/>
          <w:szCs w:val="28"/>
        </w:rPr>
      </w:pPr>
      <w:r w:rsidRPr="00F635F3">
        <w:rPr>
          <w:rFonts w:ascii="Times New Roman" w:hAnsi="Times New Roman" w:cs="Times New Roman"/>
          <w:sz w:val="28"/>
          <w:szCs w:val="28"/>
        </w:rPr>
        <w:t>Таким образом, каких-либо научных исследований того, как сце</w:t>
      </w:r>
      <w:r w:rsidR="00FE7E4A">
        <w:rPr>
          <w:rFonts w:ascii="Times New Roman" w:hAnsi="Times New Roman" w:cs="Times New Roman"/>
          <w:sz w:val="28"/>
          <w:szCs w:val="28"/>
        </w:rPr>
        <w:t xml:space="preserve">ны насилия в отечественной </w:t>
      </w:r>
      <w:r w:rsidRPr="00F635F3">
        <w:rPr>
          <w:rFonts w:ascii="Times New Roman" w:hAnsi="Times New Roman" w:cs="Times New Roman"/>
          <w:sz w:val="28"/>
          <w:szCs w:val="28"/>
        </w:rPr>
        <w:t>визуальной продукции влияли на аудиторию, в советский период не проводилось.</w:t>
      </w:r>
    </w:p>
    <w:p w:rsidR="00F635F3" w:rsidRPr="00F635F3" w:rsidRDefault="00F635F3" w:rsidP="00FE7E4A">
      <w:pPr>
        <w:spacing w:after="0" w:line="360" w:lineRule="auto"/>
        <w:ind w:firstLine="708"/>
        <w:rPr>
          <w:rFonts w:ascii="Times New Roman" w:hAnsi="Times New Roman" w:cs="Times New Roman"/>
          <w:sz w:val="28"/>
          <w:szCs w:val="28"/>
        </w:rPr>
      </w:pPr>
      <w:r w:rsidRPr="00F635F3">
        <w:rPr>
          <w:rFonts w:ascii="Times New Roman" w:hAnsi="Times New Roman" w:cs="Times New Roman"/>
          <w:sz w:val="28"/>
          <w:szCs w:val="28"/>
        </w:rPr>
        <w:t>Лишь в последние годы стали появляться публикации результатов исследований немногих российских авторов</w:t>
      </w:r>
      <w:r w:rsidR="00FE7E4A">
        <w:rPr>
          <w:rFonts w:ascii="Times New Roman" w:hAnsi="Times New Roman" w:cs="Times New Roman"/>
          <w:sz w:val="28"/>
          <w:szCs w:val="28"/>
        </w:rPr>
        <w:t>, таких как Тарасов К. и Собкин В.,</w:t>
      </w:r>
      <w:r w:rsidRPr="00F635F3">
        <w:rPr>
          <w:rFonts w:ascii="Times New Roman" w:hAnsi="Times New Roman" w:cs="Times New Roman"/>
          <w:sz w:val="28"/>
          <w:szCs w:val="28"/>
        </w:rPr>
        <w:t xml:space="preserve"> попытавшихся в той или иной степени исследова</w:t>
      </w:r>
      <w:r w:rsidR="00FE7E4A">
        <w:rPr>
          <w:rFonts w:ascii="Times New Roman" w:hAnsi="Times New Roman" w:cs="Times New Roman"/>
          <w:sz w:val="28"/>
          <w:szCs w:val="28"/>
        </w:rPr>
        <w:t>ть феномен воздействия</w:t>
      </w:r>
      <w:r w:rsidRPr="00F635F3">
        <w:rPr>
          <w:rFonts w:ascii="Times New Roman" w:hAnsi="Times New Roman" w:cs="Times New Roman"/>
          <w:sz w:val="28"/>
          <w:szCs w:val="28"/>
        </w:rPr>
        <w:t xml:space="preserve"> насилия </w:t>
      </w:r>
      <w:r w:rsidR="00FE7E4A">
        <w:rPr>
          <w:rFonts w:ascii="Times New Roman" w:hAnsi="Times New Roman" w:cs="Times New Roman"/>
          <w:sz w:val="28"/>
          <w:szCs w:val="28"/>
        </w:rPr>
        <w:t>в СМИ на аудиторию</w:t>
      </w:r>
      <w:r w:rsidR="00FE7E4A">
        <w:rPr>
          <w:rStyle w:val="a5"/>
          <w:rFonts w:ascii="Times New Roman" w:hAnsi="Times New Roman" w:cs="Times New Roman"/>
          <w:sz w:val="28"/>
          <w:szCs w:val="28"/>
        </w:rPr>
        <w:footnoteReference w:id="49"/>
      </w:r>
      <w:r w:rsidR="00FE7E4A">
        <w:rPr>
          <w:rFonts w:ascii="Times New Roman" w:hAnsi="Times New Roman" w:cs="Times New Roman"/>
          <w:sz w:val="28"/>
          <w:szCs w:val="28"/>
        </w:rPr>
        <w:t>. Однако объектом интереса большинства исследователей является экранное насилие  и его влияние именно на детскую аудиторию.</w:t>
      </w:r>
    </w:p>
    <w:p w:rsidR="006017E0" w:rsidRDefault="00F635F3" w:rsidP="00FE7E4A">
      <w:pPr>
        <w:spacing w:after="0" w:line="360" w:lineRule="auto"/>
        <w:ind w:firstLine="708"/>
        <w:rPr>
          <w:rFonts w:ascii="Times New Roman" w:hAnsi="Times New Roman" w:cs="Times New Roman"/>
          <w:sz w:val="28"/>
          <w:szCs w:val="28"/>
        </w:rPr>
      </w:pPr>
      <w:r w:rsidRPr="00F635F3">
        <w:rPr>
          <w:rFonts w:ascii="Times New Roman" w:hAnsi="Times New Roman" w:cs="Times New Roman"/>
          <w:sz w:val="28"/>
          <w:szCs w:val="28"/>
        </w:rPr>
        <w:t xml:space="preserve">Возросшее внимание к проблеме </w:t>
      </w:r>
      <w:r w:rsidR="00FE7E4A">
        <w:rPr>
          <w:rFonts w:ascii="Times New Roman" w:hAnsi="Times New Roman" w:cs="Times New Roman"/>
          <w:sz w:val="28"/>
          <w:szCs w:val="28"/>
        </w:rPr>
        <w:t xml:space="preserve">в настоящий момент не является </w:t>
      </w:r>
      <w:r w:rsidRPr="00F635F3">
        <w:rPr>
          <w:rFonts w:ascii="Times New Roman" w:hAnsi="Times New Roman" w:cs="Times New Roman"/>
          <w:sz w:val="28"/>
          <w:szCs w:val="28"/>
        </w:rPr>
        <w:t>случа</w:t>
      </w:r>
      <w:r w:rsidR="00FE7E4A">
        <w:rPr>
          <w:rFonts w:ascii="Times New Roman" w:hAnsi="Times New Roman" w:cs="Times New Roman"/>
          <w:sz w:val="28"/>
          <w:szCs w:val="28"/>
        </w:rPr>
        <w:t xml:space="preserve">йным, так как сегодня </w:t>
      </w:r>
      <w:r w:rsidRPr="00F635F3">
        <w:rPr>
          <w:rFonts w:ascii="Times New Roman" w:hAnsi="Times New Roman" w:cs="Times New Roman"/>
          <w:sz w:val="28"/>
          <w:szCs w:val="28"/>
        </w:rPr>
        <w:t xml:space="preserve">в России один из самых высоких в мире уровней преступности. </w:t>
      </w:r>
    </w:p>
    <w:p w:rsidR="006017E0" w:rsidRPr="006017E0" w:rsidRDefault="006017E0" w:rsidP="006017E0">
      <w:pPr>
        <w:spacing w:after="0" w:line="360" w:lineRule="auto"/>
        <w:ind w:firstLine="708"/>
        <w:rPr>
          <w:rFonts w:ascii="Times New Roman" w:hAnsi="Times New Roman" w:cs="Times New Roman"/>
          <w:sz w:val="28"/>
          <w:szCs w:val="28"/>
        </w:rPr>
      </w:pPr>
    </w:p>
    <w:p w:rsidR="006017E0" w:rsidRPr="006017E0" w:rsidRDefault="006017E0" w:rsidP="006017E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 данным УНП ООН (UNODC) - Управления</w:t>
      </w:r>
      <w:r w:rsidRPr="006017E0">
        <w:rPr>
          <w:rFonts w:ascii="Times New Roman" w:hAnsi="Times New Roman" w:cs="Times New Roman"/>
          <w:sz w:val="28"/>
          <w:szCs w:val="28"/>
        </w:rPr>
        <w:t xml:space="preserve"> ООН по наркотикам и преступности</w:t>
      </w:r>
      <w:r>
        <w:rPr>
          <w:rFonts w:ascii="Times New Roman" w:hAnsi="Times New Roman" w:cs="Times New Roman"/>
          <w:sz w:val="28"/>
          <w:szCs w:val="28"/>
        </w:rPr>
        <w:t>, - на 2010ый год,  Россия занимает четвертое место в мировом рейтинге по количеству убийств на 100 человек населения. («</w:t>
      </w:r>
      <w:r w:rsidRPr="006017E0">
        <w:rPr>
          <w:rFonts w:ascii="Times New Roman" w:hAnsi="Times New Roman" w:cs="Times New Roman"/>
          <w:sz w:val="28"/>
          <w:szCs w:val="28"/>
        </w:rPr>
        <w:t>Убийство – смерть, причинённая одним человеком другому (исключая дорожно-транспортные происшествия со смертельным исходом)</w:t>
      </w:r>
      <w:r>
        <w:rPr>
          <w:rFonts w:ascii="Times New Roman" w:hAnsi="Times New Roman" w:cs="Times New Roman"/>
          <w:sz w:val="28"/>
          <w:szCs w:val="28"/>
        </w:rPr>
        <w:t>»)</w:t>
      </w:r>
      <w:r w:rsidRPr="006017E0">
        <w:rPr>
          <w:rFonts w:ascii="Times New Roman" w:hAnsi="Times New Roman" w:cs="Times New Roman"/>
          <w:sz w:val="28"/>
          <w:szCs w:val="28"/>
        </w:rPr>
        <w:t>.</w:t>
      </w:r>
    </w:p>
    <w:p w:rsidR="006017E0" w:rsidRDefault="006017E0" w:rsidP="006017E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Мексика  - 23,7 </w:t>
      </w:r>
    </w:p>
    <w:p w:rsidR="006017E0" w:rsidRDefault="006017E0" w:rsidP="006017E0">
      <w:pPr>
        <w:spacing w:after="0" w:line="360" w:lineRule="auto"/>
        <w:rPr>
          <w:rFonts w:ascii="Times New Roman" w:hAnsi="Times New Roman" w:cs="Times New Roman"/>
          <w:sz w:val="28"/>
          <w:szCs w:val="28"/>
        </w:rPr>
      </w:pPr>
      <w:r>
        <w:rPr>
          <w:rFonts w:ascii="Times New Roman" w:hAnsi="Times New Roman" w:cs="Times New Roman"/>
          <w:sz w:val="28"/>
          <w:szCs w:val="28"/>
        </w:rPr>
        <w:t>США - 14,8</w:t>
      </w:r>
    </w:p>
    <w:p w:rsidR="006017E0" w:rsidRDefault="006017E0" w:rsidP="006017E0">
      <w:pPr>
        <w:spacing w:after="0" w:line="360" w:lineRule="auto"/>
        <w:rPr>
          <w:rFonts w:ascii="Times New Roman" w:hAnsi="Times New Roman" w:cs="Times New Roman"/>
          <w:sz w:val="28"/>
          <w:szCs w:val="28"/>
        </w:rPr>
      </w:pPr>
      <w:r>
        <w:rPr>
          <w:rFonts w:ascii="Times New Roman" w:hAnsi="Times New Roman" w:cs="Times New Roman"/>
          <w:sz w:val="28"/>
          <w:szCs w:val="28"/>
        </w:rPr>
        <w:t>Бразилия  - 21,0</w:t>
      </w:r>
    </w:p>
    <w:p w:rsidR="006017E0" w:rsidRPr="006017E0" w:rsidRDefault="006017E0" w:rsidP="006017E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Россия - </w:t>
      </w:r>
      <w:r w:rsidRPr="006017E0">
        <w:rPr>
          <w:rFonts w:ascii="Times New Roman" w:hAnsi="Times New Roman" w:cs="Times New Roman"/>
          <w:sz w:val="28"/>
          <w:szCs w:val="28"/>
        </w:rPr>
        <w:t xml:space="preserve">10,2 </w:t>
      </w:r>
    </w:p>
    <w:p w:rsidR="00F635F3" w:rsidRPr="00F635F3" w:rsidRDefault="006017E0" w:rsidP="00F635F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количеству насилия в СМИ наша страна, </w:t>
      </w:r>
      <w:r w:rsidR="00F635F3" w:rsidRPr="00F635F3">
        <w:rPr>
          <w:rFonts w:ascii="Times New Roman" w:hAnsi="Times New Roman" w:cs="Times New Roman"/>
          <w:sz w:val="28"/>
          <w:szCs w:val="28"/>
        </w:rPr>
        <w:t xml:space="preserve">делит первое место с Колумбией. </w:t>
      </w:r>
      <w:r>
        <w:rPr>
          <w:rFonts w:ascii="Times New Roman" w:hAnsi="Times New Roman" w:cs="Times New Roman"/>
          <w:sz w:val="28"/>
          <w:szCs w:val="28"/>
        </w:rPr>
        <w:t>В этой связи, а также с фактом роста подростковой преступности, приобретающей в последнее время масштабы стихийного бедствия, учёные озабочены выработкой редукционных мер относительно экстраполяции насилия в СМИ, основываясь на том, что</w:t>
      </w:r>
      <w:r w:rsidR="00F635F3" w:rsidRPr="00F635F3">
        <w:rPr>
          <w:rFonts w:ascii="Times New Roman" w:hAnsi="Times New Roman" w:cs="Times New Roman"/>
          <w:sz w:val="28"/>
          <w:szCs w:val="28"/>
        </w:rPr>
        <w:t xml:space="preserve"> после отмены цензуры в средствах массовой информации, случившейся в России, как известно</w:t>
      </w:r>
      <w:r>
        <w:rPr>
          <w:rFonts w:ascii="Times New Roman" w:hAnsi="Times New Roman" w:cs="Times New Roman"/>
          <w:sz w:val="28"/>
          <w:szCs w:val="28"/>
        </w:rPr>
        <w:t xml:space="preserve">, на рубеже 90-х годов ХХ века в СМИ </w:t>
      </w:r>
      <w:r w:rsidR="00F635F3" w:rsidRPr="00F635F3">
        <w:rPr>
          <w:rFonts w:ascii="Times New Roman" w:hAnsi="Times New Roman" w:cs="Times New Roman"/>
          <w:sz w:val="28"/>
          <w:szCs w:val="28"/>
        </w:rPr>
        <w:t xml:space="preserve">стали </w:t>
      </w:r>
      <w:r>
        <w:rPr>
          <w:rFonts w:ascii="Times New Roman" w:hAnsi="Times New Roman" w:cs="Times New Roman"/>
          <w:sz w:val="28"/>
          <w:szCs w:val="28"/>
        </w:rPr>
        <w:t xml:space="preserve">бессистемно и неконтролируемо </w:t>
      </w:r>
      <w:r w:rsidR="00F635F3" w:rsidRPr="00F635F3">
        <w:rPr>
          <w:rFonts w:ascii="Times New Roman" w:hAnsi="Times New Roman" w:cs="Times New Roman"/>
          <w:sz w:val="28"/>
          <w:szCs w:val="28"/>
        </w:rPr>
        <w:t xml:space="preserve">демонстрироваться </w:t>
      </w:r>
      <w:r>
        <w:rPr>
          <w:rFonts w:ascii="Times New Roman" w:hAnsi="Times New Roman" w:cs="Times New Roman"/>
          <w:sz w:val="28"/>
          <w:szCs w:val="28"/>
        </w:rPr>
        <w:t xml:space="preserve">сцены </w:t>
      </w:r>
      <w:r w:rsidR="00F635F3" w:rsidRPr="00F635F3">
        <w:rPr>
          <w:rFonts w:ascii="Times New Roman" w:hAnsi="Times New Roman" w:cs="Times New Roman"/>
          <w:sz w:val="28"/>
          <w:szCs w:val="28"/>
        </w:rPr>
        <w:t>насилия.</w:t>
      </w:r>
    </w:p>
    <w:p w:rsidR="00F635F3" w:rsidRDefault="00980EE1" w:rsidP="00980EE1">
      <w:pPr>
        <w:spacing w:after="0" w:line="360" w:lineRule="auto"/>
        <w:rPr>
          <w:rFonts w:ascii="Times New Roman" w:hAnsi="Times New Roman" w:cs="Times New Roman"/>
          <w:sz w:val="28"/>
          <w:szCs w:val="28"/>
        </w:rPr>
      </w:pPr>
      <w:r>
        <w:rPr>
          <w:rFonts w:ascii="Times New Roman" w:hAnsi="Times New Roman" w:cs="Times New Roman"/>
          <w:sz w:val="28"/>
          <w:szCs w:val="28"/>
        </w:rPr>
        <w:t>Цитируем К.А.Тарасова</w:t>
      </w:r>
      <w:r w:rsidR="00F635F3" w:rsidRPr="00F635F3">
        <w:rPr>
          <w:rFonts w:ascii="Times New Roman" w:hAnsi="Times New Roman" w:cs="Times New Roman"/>
          <w:sz w:val="28"/>
          <w:szCs w:val="28"/>
        </w:rPr>
        <w:t xml:space="preserve">: «широкая репрезентация образов насилия в экранных искусствах, функционирующих в России, объясняется прежде всего произошедшей коммерциализацией кинотворчества, вхождением кинематографа, ТВ и видео в мировой рынок и связанный с этим глобализацией массовой кинокультуры по голливудским стандартам. В рамках современной киноиндустрии, ориентированной на извлечение максимальной прибыли, живописание насилия является, пожалуй, экономически наиболее выгодным элементом фильма. Создание серьезных и вместе с тем увлекательных картин, затрагивающих важные, волнующие многих вопросы, в творческом отношении задача очень сложная, требующая много сил и времени. Насыщение же фильма драками, перестрелками, погонями и пр. позволяет создателям укладываться в сжатые сроки, </w:t>
      </w:r>
      <w:r w:rsidR="00F635F3" w:rsidRPr="00F635F3">
        <w:rPr>
          <w:rFonts w:ascii="Times New Roman" w:hAnsi="Times New Roman" w:cs="Times New Roman"/>
          <w:sz w:val="28"/>
          <w:szCs w:val="28"/>
        </w:rPr>
        <w:lastRenderedPageBreak/>
        <w:t>компенсировать малую увлекательность сюжета и характеров, слабую игру актеров, отсутствие сколько-нибудь значимой темы и т.д. и привлекать непроизвольное внимание зрителя, неразвитого в художественном и социальном отношении. (…) Увеличение числа фильмов с насилием объясняется также тем, что американские кинопроизводители в значительной степени зависят от зарубежного потребителя и вынуждены находить такие сюжеты, которые могли бы беспрепятственно восприниматься глобальной аудиторией. Одним из таких универсальных ингредиентов являются образы насилия»</w:t>
      </w:r>
      <w:r>
        <w:rPr>
          <w:rStyle w:val="a5"/>
          <w:rFonts w:ascii="Times New Roman" w:hAnsi="Times New Roman" w:cs="Times New Roman"/>
          <w:sz w:val="28"/>
          <w:szCs w:val="28"/>
        </w:rPr>
        <w:footnoteReference w:id="50"/>
      </w:r>
      <w:r>
        <w:rPr>
          <w:rFonts w:ascii="Times New Roman" w:hAnsi="Times New Roman" w:cs="Times New Roman"/>
          <w:sz w:val="28"/>
          <w:szCs w:val="28"/>
        </w:rPr>
        <w:t xml:space="preserve">. </w:t>
      </w:r>
    </w:p>
    <w:p w:rsidR="00980EE1" w:rsidRDefault="00980EE1" w:rsidP="00F635F3">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Большинство российских учёных, занимающихся вопросом насилия в СМИ, считают важным и единственно верным путём сокращение и контроль над медиаконтентом в проблематикой насилия, и преследуют такие задачи как </w:t>
      </w:r>
    </w:p>
    <w:p w:rsidR="00980EE1" w:rsidRDefault="00980EE1" w:rsidP="00980EE1">
      <w:pPr>
        <w:pStyle w:val="ac"/>
        <w:numPr>
          <w:ilvl w:val="0"/>
          <w:numId w:val="3"/>
        </w:numPr>
        <w:spacing w:after="0" w:line="360" w:lineRule="auto"/>
        <w:rPr>
          <w:rFonts w:ascii="Times New Roman" w:hAnsi="Times New Roman" w:cs="Times New Roman"/>
          <w:sz w:val="28"/>
          <w:szCs w:val="28"/>
        </w:rPr>
      </w:pPr>
      <w:r w:rsidRPr="00980EE1">
        <w:rPr>
          <w:rFonts w:ascii="Times New Roman" w:hAnsi="Times New Roman" w:cs="Times New Roman"/>
          <w:sz w:val="28"/>
          <w:szCs w:val="28"/>
        </w:rPr>
        <w:t>мониторинг нарушений российскими СМИ установленных норм на показ насилия</w:t>
      </w:r>
      <w:r>
        <w:rPr>
          <w:rFonts w:ascii="Times New Roman" w:hAnsi="Times New Roman" w:cs="Times New Roman"/>
          <w:sz w:val="28"/>
          <w:szCs w:val="28"/>
        </w:rPr>
        <w:t>;</w:t>
      </w:r>
    </w:p>
    <w:p w:rsidR="00980EE1" w:rsidRDefault="00F635F3" w:rsidP="00F635F3">
      <w:pPr>
        <w:pStyle w:val="ac"/>
        <w:numPr>
          <w:ilvl w:val="0"/>
          <w:numId w:val="3"/>
        </w:numPr>
        <w:spacing w:after="0" w:line="360" w:lineRule="auto"/>
        <w:rPr>
          <w:rFonts w:ascii="Times New Roman" w:hAnsi="Times New Roman" w:cs="Times New Roman"/>
          <w:sz w:val="28"/>
          <w:szCs w:val="28"/>
        </w:rPr>
      </w:pPr>
      <w:r w:rsidRPr="00980EE1">
        <w:rPr>
          <w:rFonts w:ascii="Times New Roman" w:hAnsi="Times New Roman" w:cs="Times New Roman"/>
          <w:sz w:val="28"/>
          <w:szCs w:val="28"/>
        </w:rPr>
        <w:t>анали</w:t>
      </w:r>
      <w:r w:rsidR="00980EE1">
        <w:rPr>
          <w:rFonts w:ascii="Times New Roman" w:hAnsi="Times New Roman" w:cs="Times New Roman"/>
          <w:sz w:val="28"/>
          <w:szCs w:val="28"/>
        </w:rPr>
        <w:t>з типологии изображения насилия;</w:t>
      </w:r>
    </w:p>
    <w:p w:rsidR="00980EE1" w:rsidRDefault="00980EE1" w:rsidP="00F635F3">
      <w:pPr>
        <w:pStyle w:val="ac"/>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выяснение степени</w:t>
      </w:r>
      <w:r w:rsidR="00F635F3" w:rsidRPr="00980EE1">
        <w:rPr>
          <w:rFonts w:ascii="Times New Roman" w:hAnsi="Times New Roman" w:cs="Times New Roman"/>
          <w:sz w:val="28"/>
          <w:szCs w:val="28"/>
        </w:rPr>
        <w:t xml:space="preserve"> п</w:t>
      </w:r>
      <w:r>
        <w:rPr>
          <w:rFonts w:ascii="Times New Roman" w:hAnsi="Times New Roman" w:cs="Times New Roman"/>
          <w:sz w:val="28"/>
          <w:szCs w:val="28"/>
        </w:rPr>
        <w:t>опулярности у российской</w:t>
      </w:r>
      <w:r w:rsidR="00F635F3" w:rsidRPr="00980EE1">
        <w:rPr>
          <w:rFonts w:ascii="Times New Roman" w:hAnsi="Times New Roman" w:cs="Times New Roman"/>
          <w:sz w:val="28"/>
          <w:szCs w:val="28"/>
        </w:rPr>
        <w:t xml:space="preserve"> а</w:t>
      </w:r>
      <w:r>
        <w:rPr>
          <w:rFonts w:ascii="Times New Roman" w:hAnsi="Times New Roman" w:cs="Times New Roman"/>
          <w:sz w:val="28"/>
          <w:szCs w:val="28"/>
        </w:rPr>
        <w:t xml:space="preserve">удитории медиапродуктов, </w:t>
      </w:r>
      <w:r w:rsidR="00F635F3" w:rsidRPr="00980EE1">
        <w:rPr>
          <w:rFonts w:ascii="Times New Roman" w:hAnsi="Times New Roman" w:cs="Times New Roman"/>
          <w:sz w:val="28"/>
          <w:szCs w:val="28"/>
        </w:rPr>
        <w:t>содержащих сцены насилия;</w:t>
      </w:r>
    </w:p>
    <w:p w:rsidR="00980EE1" w:rsidRDefault="00980EE1" w:rsidP="0011103D">
      <w:pPr>
        <w:pStyle w:val="ac"/>
        <w:numPr>
          <w:ilvl w:val="0"/>
          <w:numId w:val="3"/>
        </w:numPr>
        <w:spacing w:after="0" w:line="360" w:lineRule="auto"/>
        <w:rPr>
          <w:rFonts w:ascii="Times New Roman" w:hAnsi="Times New Roman" w:cs="Times New Roman"/>
          <w:sz w:val="28"/>
          <w:szCs w:val="28"/>
        </w:rPr>
      </w:pPr>
      <w:r w:rsidRPr="00980EE1">
        <w:rPr>
          <w:rFonts w:ascii="Times New Roman" w:hAnsi="Times New Roman" w:cs="Times New Roman"/>
          <w:sz w:val="28"/>
          <w:szCs w:val="28"/>
        </w:rPr>
        <w:t>выявление и анализ факторов, привлекающих</w:t>
      </w:r>
      <w:r w:rsidR="00F635F3" w:rsidRPr="00980EE1">
        <w:rPr>
          <w:rFonts w:ascii="Times New Roman" w:hAnsi="Times New Roman" w:cs="Times New Roman"/>
          <w:sz w:val="28"/>
          <w:szCs w:val="28"/>
        </w:rPr>
        <w:t xml:space="preserve"> и</w:t>
      </w:r>
      <w:r w:rsidRPr="00980EE1">
        <w:rPr>
          <w:rFonts w:ascii="Times New Roman" w:hAnsi="Times New Roman" w:cs="Times New Roman"/>
          <w:sz w:val="28"/>
          <w:szCs w:val="28"/>
        </w:rPr>
        <w:t xml:space="preserve"> отталкивающих россиян в сценах насилия в СМИ</w:t>
      </w:r>
      <w:r w:rsidR="00F635F3" w:rsidRPr="00980EE1">
        <w:rPr>
          <w:rFonts w:ascii="Times New Roman" w:hAnsi="Times New Roman" w:cs="Times New Roman"/>
          <w:sz w:val="28"/>
          <w:szCs w:val="28"/>
        </w:rPr>
        <w:t xml:space="preserve"> </w:t>
      </w:r>
    </w:p>
    <w:p w:rsidR="00980EE1" w:rsidRDefault="00980EE1" w:rsidP="00F635F3">
      <w:pPr>
        <w:pStyle w:val="ac"/>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обнаружение и анализ мнений а</w:t>
      </w:r>
      <w:r w:rsidR="00F635F3" w:rsidRPr="00980EE1">
        <w:rPr>
          <w:rFonts w:ascii="Times New Roman" w:hAnsi="Times New Roman" w:cs="Times New Roman"/>
          <w:sz w:val="28"/>
          <w:szCs w:val="28"/>
        </w:rPr>
        <w:t>удитории относительно причин проявления насилия и агрессии в обществе, влияния показа сцен насилия</w:t>
      </w:r>
      <w:r>
        <w:rPr>
          <w:rFonts w:ascii="Times New Roman" w:hAnsi="Times New Roman" w:cs="Times New Roman"/>
          <w:sz w:val="28"/>
          <w:szCs w:val="28"/>
        </w:rPr>
        <w:t xml:space="preserve"> в СМИ</w:t>
      </w:r>
      <w:r w:rsidR="00F635F3" w:rsidRPr="00980EE1">
        <w:rPr>
          <w:rFonts w:ascii="Times New Roman" w:hAnsi="Times New Roman" w:cs="Times New Roman"/>
          <w:sz w:val="28"/>
          <w:szCs w:val="28"/>
        </w:rPr>
        <w:t xml:space="preserve"> на увеличение преступности, </w:t>
      </w:r>
      <w:r>
        <w:rPr>
          <w:rFonts w:ascii="Times New Roman" w:hAnsi="Times New Roman" w:cs="Times New Roman"/>
          <w:sz w:val="28"/>
          <w:szCs w:val="28"/>
        </w:rPr>
        <w:t>запрета показа насилия в СМИ</w:t>
      </w:r>
      <w:r w:rsidR="00F635F3" w:rsidRPr="00980EE1">
        <w:rPr>
          <w:rFonts w:ascii="Times New Roman" w:hAnsi="Times New Roman" w:cs="Times New Roman"/>
          <w:sz w:val="28"/>
          <w:szCs w:val="28"/>
        </w:rPr>
        <w:t xml:space="preserve"> и т.п.</w:t>
      </w:r>
    </w:p>
    <w:p w:rsidR="003B1846" w:rsidRDefault="00980EE1" w:rsidP="00F635F3">
      <w:pPr>
        <w:pStyle w:val="ac"/>
        <w:numPr>
          <w:ilvl w:val="0"/>
          <w:numId w:val="3"/>
        </w:numPr>
        <w:spacing w:after="0" w:line="360" w:lineRule="auto"/>
        <w:rPr>
          <w:rFonts w:ascii="Times New Roman" w:hAnsi="Times New Roman" w:cs="Times New Roman"/>
          <w:sz w:val="28"/>
          <w:szCs w:val="28"/>
        </w:rPr>
      </w:pPr>
      <w:r w:rsidRPr="003B1846">
        <w:rPr>
          <w:rFonts w:ascii="Times New Roman" w:hAnsi="Times New Roman" w:cs="Times New Roman"/>
          <w:sz w:val="28"/>
          <w:szCs w:val="28"/>
        </w:rPr>
        <w:t>анализ и сравнение существующих правовых подходов</w:t>
      </w:r>
      <w:r w:rsidR="00F635F3" w:rsidRPr="003B1846">
        <w:rPr>
          <w:rFonts w:ascii="Times New Roman" w:hAnsi="Times New Roman" w:cs="Times New Roman"/>
          <w:sz w:val="28"/>
          <w:szCs w:val="28"/>
        </w:rPr>
        <w:t xml:space="preserve"> (в России и в других странах) </w:t>
      </w:r>
      <w:r w:rsidR="003B1846" w:rsidRPr="003B1846">
        <w:rPr>
          <w:rFonts w:ascii="Times New Roman" w:hAnsi="Times New Roman" w:cs="Times New Roman"/>
          <w:sz w:val="28"/>
          <w:szCs w:val="28"/>
        </w:rPr>
        <w:t>относительно защиты прав человека</w:t>
      </w:r>
      <w:r w:rsidR="003B1846">
        <w:rPr>
          <w:rFonts w:ascii="Times New Roman" w:hAnsi="Times New Roman" w:cs="Times New Roman"/>
          <w:sz w:val="28"/>
          <w:szCs w:val="28"/>
        </w:rPr>
        <w:t xml:space="preserve"> в аудиовизуальной сфере;</w:t>
      </w:r>
    </w:p>
    <w:p w:rsidR="00F635F3" w:rsidRDefault="003B1846" w:rsidP="00F635F3">
      <w:pPr>
        <w:pStyle w:val="ac"/>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разработка правовых рекомендаций</w:t>
      </w:r>
      <w:r w:rsidR="00F635F3" w:rsidRPr="003B1846">
        <w:rPr>
          <w:rFonts w:ascii="Times New Roman" w:hAnsi="Times New Roman" w:cs="Times New Roman"/>
          <w:sz w:val="28"/>
          <w:szCs w:val="28"/>
        </w:rPr>
        <w:t xml:space="preserve"> для </w:t>
      </w:r>
      <w:r>
        <w:rPr>
          <w:rFonts w:ascii="Times New Roman" w:hAnsi="Times New Roman" w:cs="Times New Roman"/>
          <w:sz w:val="28"/>
          <w:szCs w:val="28"/>
        </w:rPr>
        <w:t xml:space="preserve">общественности </w:t>
      </w:r>
      <w:r w:rsidR="00F635F3" w:rsidRPr="003B1846">
        <w:rPr>
          <w:rFonts w:ascii="Times New Roman" w:hAnsi="Times New Roman" w:cs="Times New Roman"/>
          <w:sz w:val="28"/>
          <w:szCs w:val="28"/>
        </w:rPr>
        <w:t xml:space="preserve">и государственных структур относительно соблюдения прав </w:t>
      </w:r>
      <w:r>
        <w:rPr>
          <w:rFonts w:ascii="Times New Roman" w:hAnsi="Times New Roman" w:cs="Times New Roman"/>
          <w:sz w:val="28"/>
          <w:szCs w:val="28"/>
        </w:rPr>
        <w:t xml:space="preserve">человека </w:t>
      </w:r>
      <w:r w:rsidR="00F635F3" w:rsidRPr="003B1846">
        <w:rPr>
          <w:rFonts w:ascii="Times New Roman" w:hAnsi="Times New Roman" w:cs="Times New Roman"/>
          <w:sz w:val="28"/>
          <w:szCs w:val="28"/>
        </w:rPr>
        <w:t>на получение гуманной, не содержащей насилия аудиовизуальной информации.</w:t>
      </w:r>
    </w:p>
    <w:p w:rsidR="00833CD4" w:rsidRDefault="00833CD4" w:rsidP="00833CD4">
      <w:pPr>
        <w:pStyle w:val="ac"/>
        <w:spacing w:after="0" w:line="360" w:lineRule="auto"/>
        <w:rPr>
          <w:rFonts w:ascii="Times New Roman" w:hAnsi="Times New Roman" w:cs="Times New Roman"/>
          <w:sz w:val="28"/>
          <w:szCs w:val="28"/>
        </w:rPr>
      </w:pPr>
    </w:p>
    <w:p w:rsidR="00833CD4" w:rsidRDefault="00833CD4" w:rsidP="00833CD4">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 xml:space="preserve">В целом исследовательские </w:t>
      </w:r>
      <w:r w:rsidRPr="00833CD4">
        <w:rPr>
          <w:rFonts w:ascii="Times New Roman" w:hAnsi="Times New Roman" w:cs="Times New Roman"/>
          <w:sz w:val="28"/>
          <w:szCs w:val="28"/>
        </w:rPr>
        <w:t xml:space="preserve">материалы </w:t>
      </w:r>
      <w:r>
        <w:rPr>
          <w:rFonts w:ascii="Times New Roman" w:hAnsi="Times New Roman" w:cs="Times New Roman"/>
          <w:sz w:val="28"/>
          <w:szCs w:val="28"/>
        </w:rPr>
        <w:t xml:space="preserve">в российской науке, посвященные этому вопросу </w:t>
      </w:r>
      <w:r w:rsidRPr="00833CD4">
        <w:rPr>
          <w:rFonts w:ascii="Times New Roman" w:hAnsi="Times New Roman" w:cs="Times New Roman"/>
          <w:sz w:val="28"/>
          <w:szCs w:val="28"/>
        </w:rPr>
        <w:t>можно условно разделить на следующие основные тематические группы:</w:t>
      </w:r>
    </w:p>
    <w:p w:rsidR="00833CD4" w:rsidRDefault="00833CD4" w:rsidP="00833CD4">
      <w:pPr>
        <w:pStyle w:val="ac"/>
        <w:numPr>
          <w:ilvl w:val="0"/>
          <w:numId w:val="3"/>
        </w:numPr>
        <w:spacing w:after="0" w:line="360" w:lineRule="auto"/>
        <w:rPr>
          <w:rFonts w:ascii="Times New Roman" w:hAnsi="Times New Roman" w:cs="Times New Roman"/>
          <w:sz w:val="28"/>
          <w:szCs w:val="28"/>
        </w:rPr>
      </w:pPr>
      <w:r w:rsidRPr="00833CD4">
        <w:rPr>
          <w:rFonts w:ascii="Times New Roman" w:hAnsi="Times New Roman" w:cs="Times New Roman"/>
          <w:sz w:val="28"/>
          <w:szCs w:val="28"/>
        </w:rPr>
        <w:t xml:space="preserve"> Публикации, констатирующие частую демонстрац</w:t>
      </w:r>
      <w:r>
        <w:rPr>
          <w:rFonts w:ascii="Times New Roman" w:hAnsi="Times New Roman" w:cs="Times New Roman"/>
          <w:sz w:val="28"/>
          <w:szCs w:val="28"/>
        </w:rPr>
        <w:t>ию сцен насилия в СМИ</w:t>
      </w:r>
      <w:r w:rsidRPr="00833CD4">
        <w:rPr>
          <w:rFonts w:ascii="Times New Roman" w:hAnsi="Times New Roman" w:cs="Times New Roman"/>
          <w:sz w:val="28"/>
          <w:szCs w:val="28"/>
        </w:rPr>
        <w:t xml:space="preserve"> (эмоциональный отклик-протест).</w:t>
      </w:r>
    </w:p>
    <w:p w:rsidR="00833CD4" w:rsidRDefault="00833CD4" w:rsidP="00833CD4">
      <w:pPr>
        <w:pStyle w:val="ac"/>
        <w:numPr>
          <w:ilvl w:val="0"/>
          <w:numId w:val="3"/>
        </w:numPr>
        <w:spacing w:after="0" w:line="360" w:lineRule="auto"/>
        <w:rPr>
          <w:rFonts w:ascii="Times New Roman" w:hAnsi="Times New Roman" w:cs="Times New Roman"/>
          <w:sz w:val="28"/>
          <w:szCs w:val="28"/>
        </w:rPr>
      </w:pPr>
      <w:r w:rsidRPr="00833CD4">
        <w:rPr>
          <w:rFonts w:ascii="Times New Roman" w:hAnsi="Times New Roman" w:cs="Times New Roman"/>
          <w:sz w:val="28"/>
          <w:szCs w:val="28"/>
        </w:rPr>
        <w:t>Публикации, формулирующие тезисы о негативном психологическом и моральном воздействии сцен насилия на аудиторию (преимущественно - детскую).</w:t>
      </w:r>
    </w:p>
    <w:p w:rsidR="00833CD4" w:rsidRDefault="00833CD4" w:rsidP="00833CD4">
      <w:pPr>
        <w:pStyle w:val="ac"/>
        <w:numPr>
          <w:ilvl w:val="0"/>
          <w:numId w:val="3"/>
        </w:numPr>
        <w:spacing w:after="0" w:line="360" w:lineRule="auto"/>
        <w:rPr>
          <w:rFonts w:ascii="Times New Roman" w:hAnsi="Times New Roman" w:cs="Times New Roman"/>
          <w:sz w:val="28"/>
          <w:szCs w:val="28"/>
        </w:rPr>
      </w:pPr>
      <w:r w:rsidRPr="00833CD4">
        <w:rPr>
          <w:rFonts w:ascii="Times New Roman" w:hAnsi="Times New Roman" w:cs="Times New Roman"/>
          <w:sz w:val="28"/>
          <w:szCs w:val="28"/>
        </w:rPr>
        <w:t>Публикации, представляющие результаты социологических исследований, касающихся частоты и характера показа сцен насилия на российских экранах.</w:t>
      </w:r>
    </w:p>
    <w:p w:rsidR="00833CD4" w:rsidRDefault="00833CD4" w:rsidP="00833CD4">
      <w:pPr>
        <w:pStyle w:val="ac"/>
        <w:numPr>
          <w:ilvl w:val="0"/>
          <w:numId w:val="3"/>
        </w:numPr>
        <w:spacing w:after="0" w:line="360" w:lineRule="auto"/>
        <w:rPr>
          <w:rFonts w:ascii="Times New Roman" w:hAnsi="Times New Roman" w:cs="Times New Roman"/>
          <w:sz w:val="28"/>
          <w:szCs w:val="28"/>
        </w:rPr>
      </w:pPr>
      <w:r w:rsidRPr="00833CD4">
        <w:rPr>
          <w:rFonts w:ascii="Times New Roman" w:hAnsi="Times New Roman" w:cs="Times New Roman"/>
          <w:sz w:val="28"/>
          <w:szCs w:val="28"/>
        </w:rPr>
        <w:t>Публикации, опирающиеся на результаты научных исследований степени популярности и негативного психологического, морального воздействия сцен насилия и агрессии на аудиторию (преимущественно на детскую/школьную).</w:t>
      </w:r>
    </w:p>
    <w:p w:rsidR="00833CD4" w:rsidRDefault="00833CD4" w:rsidP="00833CD4">
      <w:pPr>
        <w:pStyle w:val="ac"/>
        <w:numPr>
          <w:ilvl w:val="0"/>
          <w:numId w:val="3"/>
        </w:numPr>
        <w:spacing w:after="0" w:line="360" w:lineRule="auto"/>
        <w:rPr>
          <w:rFonts w:ascii="Times New Roman" w:hAnsi="Times New Roman" w:cs="Times New Roman"/>
          <w:sz w:val="28"/>
          <w:szCs w:val="28"/>
        </w:rPr>
      </w:pPr>
      <w:r w:rsidRPr="00833CD4">
        <w:rPr>
          <w:rFonts w:ascii="Times New Roman" w:hAnsi="Times New Roman" w:cs="Times New Roman"/>
          <w:sz w:val="28"/>
          <w:szCs w:val="28"/>
        </w:rPr>
        <w:t>Публикации, призывающие ввести строгие законодательные и административные меры, ограничивающие показ сцен насилия на российских экранах, пропагандирующие идею повсеместного введения возрастных рейтингов по отношению к любым аудиовизуальным текстам и системы контроля за соблюдением этих законов и правил.</w:t>
      </w:r>
    </w:p>
    <w:p w:rsidR="00833CD4" w:rsidRPr="00833CD4" w:rsidRDefault="00833CD4" w:rsidP="00833CD4">
      <w:pPr>
        <w:pStyle w:val="ac"/>
        <w:numPr>
          <w:ilvl w:val="0"/>
          <w:numId w:val="3"/>
        </w:numPr>
        <w:spacing w:after="0" w:line="360" w:lineRule="auto"/>
        <w:rPr>
          <w:rFonts w:ascii="Times New Roman" w:hAnsi="Times New Roman" w:cs="Times New Roman"/>
          <w:sz w:val="28"/>
          <w:szCs w:val="28"/>
        </w:rPr>
      </w:pPr>
      <w:r w:rsidRPr="00833CD4">
        <w:rPr>
          <w:rFonts w:ascii="Times New Roman" w:hAnsi="Times New Roman" w:cs="Times New Roman"/>
          <w:sz w:val="28"/>
          <w:szCs w:val="28"/>
        </w:rPr>
        <w:t xml:space="preserve">Публикации, авторы которых в большей или меньшей мере скептически относятся к призывам ввести строгие законодательные и административные меры, ограничивающие показ сцен насилия на российских экранах, возрастную рейтинговую систему и т.д.; как, </w:t>
      </w:r>
      <w:r w:rsidRPr="00833CD4">
        <w:rPr>
          <w:rFonts w:ascii="Times New Roman" w:hAnsi="Times New Roman" w:cs="Times New Roman"/>
          <w:sz w:val="28"/>
          <w:szCs w:val="28"/>
        </w:rPr>
        <w:lastRenderedPageBreak/>
        <w:t>впрочем, и к необходимости самих исследований проблемы экранного насилия (в отдельных случаях показ насилия на экране вообще трактуется сугубо положительно)</w:t>
      </w:r>
      <w:r>
        <w:rPr>
          <w:rStyle w:val="a5"/>
          <w:rFonts w:ascii="Times New Roman" w:hAnsi="Times New Roman" w:cs="Times New Roman"/>
          <w:sz w:val="28"/>
          <w:szCs w:val="28"/>
        </w:rPr>
        <w:footnoteReference w:id="51"/>
      </w:r>
      <w:r w:rsidRPr="00833CD4">
        <w:rPr>
          <w:rFonts w:ascii="Times New Roman" w:hAnsi="Times New Roman" w:cs="Times New Roman"/>
          <w:sz w:val="28"/>
          <w:szCs w:val="28"/>
        </w:rPr>
        <w:t>.</w:t>
      </w:r>
    </w:p>
    <w:p w:rsidR="00833CD4" w:rsidRPr="003B1846" w:rsidRDefault="00833CD4" w:rsidP="00833CD4">
      <w:pPr>
        <w:pStyle w:val="ac"/>
        <w:spacing w:after="0" w:line="360" w:lineRule="auto"/>
        <w:rPr>
          <w:rFonts w:ascii="Times New Roman" w:hAnsi="Times New Roman" w:cs="Times New Roman"/>
          <w:sz w:val="28"/>
          <w:szCs w:val="28"/>
        </w:rPr>
      </w:pPr>
    </w:p>
    <w:p w:rsidR="00F635F3" w:rsidRPr="00F635F3" w:rsidRDefault="003B1846" w:rsidP="00833CD4">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 xml:space="preserve">В основе общепринятой методологии лежат </w:t>
      </w:r>
      <w:r w:rsidR="00F635F3" w:rsidRPr="00F635F3">
        <w:rPr>
          <w:rFonts w:ascii="Times New Roman" w:hAnsi="Times New Roman" w:cs="Times New Roman"/>
          <w:sz w:val="28"/>
          <w:szCs w:val="28"/>
        </w:rPr>
        <w:t xml:space="preserve">идеи защиты </w:t>
      </w:r>
      <w:r>
        <w:rPr>
          <w:rFonts w:ascii="Times New Roman" w:hAnsi="Times New Roman" w:cs="Times New Roman"/>
          <w:sz w:val="28"/>
          <w:szCs w:val="28"/>
        </w:rPr>
        <w:t>населения от информационной агрессии, проявляемой в медиаконтенте с проблематикой насилия. Однако, как отмечалось нами во второй главе нашего исследования, сегодняшняя медийная ситуация в России относительно спроса на насилие в визуальной среде и в жизни имеет глубокую культурно-историческую подоплёку. И</w:t>
      </w:r>
      <w:r w:rsidR="00C24590">
        <w:rPr>
          <w:rFonts w:ascii="Times New Roman" w:hAnsi="Times New Roman" w:cs="Times New Roman"/>
          <w:sz w:val="28"/>
          <w:szCs w:val="28"/>
        </w:rPr>
        <w:t xml:space="preserve"> редуцирование запрашиваемого контента приведет, предположительно, к более длительному осмыслению национального исторического опыта. Осмысление и преодоление глубоких травм прошлого позволит сегодня искоренить многие психологические последствия, проявляющиеся в культуре и менталитете Россиян, такие как безразличие, отсутствие эмпатии, единства, уважения к предыдущим поколениям, жестокости в отношении друг друга и проч. Поэтому, по нашему мнению, предпринимаемые действия должн</w:t>
      </w:r>
      <w:r w:rsidR="00833CD4">
        <w:rPr>
          <w:rFonts w:ascii="Times New Roman" w:hAnsi="Times New Roman" w:cs="Times New Roman"/>
          <w:sz w:val="28"/>
          <w:szCs w:val="28"/>
        </w:rPr>
        <w:t xml:space="preserve">ы носить более мягкий характер и трансформировать скорее качество медиапродукта, чем его количество. </w:t>
      </w:r>
    </w:p>
    <w:p w:rsidR="00F635F3" w:rsidRPr="00F635F3" w:rsidRDefault="00F635F3" w:rsidP="00F635F3">
      <w:pPr>
        <w:spacing w:after="0" w:line="360" w:lineRule="auto"/>
        <w:rPr>
          <w:rFonts w:ascii="Times New Roman" w:hAnsi="Times New Roman" w:cs="Times New Roman"/>
          <w:sz w:val="28"/>
          <w:szCs w:val="28"/>
        </w:rPr>
      </w:pPr>
    </w:p>
    <w:p w:rsidR="00F635F3" w:rsidRPr="00BA7C14" w:rsidRDefault="00F635F3" w:rsidP="00F635F3">
      <w:pPr>
        <w:spacing w:after="0" w:line="360" w:lineRule="auto"/>
        <w:rPr>
          <w:rFonts w:ascii="Times New Roman" w:hAnsi="Times New Roman" w:cs="Times New Roman"/>
          <w:sz w:val="28"/>
          <w:szCs w:val="28"/>
        </w:rPr>
      </w:pPr>
    </w:p>
    <w:p w:rsidR="00BA7C14" w:rsidRPr="00BA7C14" w:rsidRDefault="00BA7C14" w:rsidP="003C26DF">
      <w:pPr>
        <w:spacing w:after="0" w:line="360" w:lineRule="auto"/>
        <w:rPr>
          <w:rFonts w:ascii="Times New Roman" w:hAnsi="Times New Roman" w:cs="Times New Roman"/>
          <w:b/>
          <w:sz w:val="28"/>
          <w:szCs w:val="28"/>
        </w:rPr>
      </w:pPr>
      <w:r w:rsidRPr="00BA7C14">
        <w:rPr>
          <w:rFonts w:ascii="Times New Roman" w:hAnsi="Times New Roman" w:cs="Times New Roman"/>
          <w:b/>
          <w:sz w:val="28"/>
          <w:szCs w:val="28"/>
        </w:rPr>
        <w:t>§ 2.2. Сравнительное исследование прямого и метонимического отображения насилия в документальной фотографии.</w:t>
      </w:r>
    </w:p>
    <w:p w:rsidR="00BA7C14" w:rsidRDefault="00BA7C14" w:rsidP="003C26DF">
      <w:pPr>
        <w:spacing w:after="0" w:line="360" w:lineRule="auto"/>
        <w:rPr>
          <w:rFonts w:ascii="Times New Roman" w:hAnsi="Times New Roman" w:cs="Times New Roman"/>
          <w:sz w:val="28"/>
          <w:szCs w:val="28"/>
        </w:rPr>
      </w:pPr>
    </w:p>
    <w:p w:rsidR="00F0368B" w:rsidRDefault="00BA7C14" w:rsidP="00BA7C1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Для проведения данного исследования нами было отобрано две фотографии, отображающие одно и то же событие и имеющие в своей семантической структуре одинаковые смысловые элементы. Н</w:t>
      </w:r>
      <w:r w:rsidR="00E54EC5">
        <w:rPr>
          <w:rFonts w:ascii="Times New Roman" w:hAnsi="Times New Roman" w:cs="Times New Roman"/>
          <w:sz w:val="28"/>
          <w:szCs w:val="28"/>
        </w:rPr>
        <w:t xml:space="preserve">а обеих фотографиях зафиксированы последствия миномётной атаки Донецка (см. Приложение – рис. 23, 24). Обе фотографии демонстрируют ужасы войны, </w:t>
      </w:r>
      <w:r w:rsidR="00E54EC5">
        <w:rPr>
          <w:rFonts w:ascii="Times New Roman" w:hAnsi="Times New Roman" w:cs="Times New Roman"/>
          <w:sz w:val="28"/>
          <w:szCs w:val="28"/>
        </w:rPr>
        <w:lastRenderedPageBreak/>
        <w:t>неизменной спутницей которой является смерть, сообщая аудитории один и тот же гуманистический посыл, призывающий к мирному существованию. Однако, одна фотография напрямую передаёт сообщение «в результате миномётной атаки умер человек», а другая сообщает о том же метонимически, без прямого изображения мёртвого человека. И именно метонимический способ отображения действительности, являясь, на наш взгляд, лояльным в отношении визуальной экосреды аудитории, позволяет более эффективно, без желания блокировать посыл, воспринять соответствующее сообщение. Такой способ репрезентации насилия особенно предпочтителен, по мнению автора, для р</w:t>
      </w:r>
      <w:r w:rsidR="00FA395C">
        <w:rPr>
          <w:rFonts w:ascii="Times New Roman" w:hAnsi="Times New Roman" w:cs="Times New Roman"/>
          <w:sz w:val="28"/>
          <w:szCs w:val="28"/>
        </w:rPr>
        <w:t>оссийской аудитории, проживающей сегодня, как было у</w:t>
      </w:r>
      <w:r w:rsidR="00E54EC5">
        <w:rPr>
          <w:rFonts w:ascii="Times New Roman" w:hAnsi="Times New Roman" w:cs="Times New Roman"/>
          <w:sz w:val="28"/>
          <w:szCs w:val="28"/>
        </w:rPr>
        <w:t xml:space="preserve">казано в </w:t>
      </w:r>
      <w:r w:rsidR="003C79C7">
        <w:rPr>
          <w:rFonts w:ascii="Times New Roman" w:hAnsi="Times New Roman" w:cs="Times New Roman"/>
          <w:sz w:val="28"/>
          <w:szCs w:val="28"/>
        </w:rPr>
        <w:t>параграфе 2.2.</w:t>
      </w:r>
      <w:r w:rsidR="00FA395C">
        <w:rPr>
          <w:rFonts w:ascii="Times New Roman" w:hAnsi="Times New Roman" w:cs="Times New Roman"/>
          <w:sz w:val="28"/>
          <w:szCs w:val="28"/>
        </w:rPr>
        <w:t xml:space="preserve">, особый этап в своём культурно-историческом развитии. Травматичный опыт прошлого является причиной возникновения шумов при декодировании визуального сообщения с проблематикой насилия, а иногда и просто блокирует его. </w:t>
      </w:r>
      <w:r w:rsidR="00E54EC5">
        <w:rPr>
          <w:rFonts w:ascii="Times New Roman" w:hAnsi="Times New Roman" w:cs="Times New Roman"/>
          <w:sz w:val="28"/>
          <w:szCs w:val="28"/>
        </w:rPr>
        <w:t>Нашей задачей было сравнить эмоциональное воздействие, оказываемое той и другой фотографией на со</w:t>
      </w:r>
      <w:r w:rsidR="00FA395C">
        <w:rPr>
          <w:rFonts w:ascii="Times New Roman" w:hAnsi="Times New Roman" w:cs="Times New Roman"/>
          <w:sz w:val="28"/>
          <w:szCs w:val="28"/>
        </w:rPr>
        <w:t>знание аудитории и</w:t>
      </w:r>
      <w:r w:rsidR="00E54EC5">
        <w:rPr>
          <w:rFonts w:ascii="Times New Roman" w:hAnsi="Times New Roman" w:cs="Times New Roman"/>
          <w:sz w:val="28"/>
          <w:szCs w:val="28"/>
        </w:rPr>
        <w:t xml:space="preserve"> проанализировать эффективность посыла. </w:t>
      </w:r>
    </w:p>
    <w:p w:rsidR="00E54EC5" w:rsidRDefault="00E54EC5" w:rsidP="00BA7C1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Для проведения данного исследования нами был составлен опрос (см. приложение – «Типовая анкета»)</w:t>
      </w:r>
      <w:r w:rsidR="00CE1300">
        <w:rPr>
          <w:rFonts w:ascii="Times New Roman" w:hAnsi="Times New Roman" w:cs="Times New Roman"/>
          <w:sz w:val="28"/>
          <w:szCs w:val="28"/>
        </w:rPr>
        <w:t xml:space="preserve">. Обе фотографии были распечатаны в формате 10х15 и вложены в конверты. В опросе участвовали люди в возрасте старше 18-ти лет, разного пола, возраста и социального статуса. </w:t>
      </w:r>
      <w:r w:rsidR="004601C8">
        <w:rPr>
          <w:rFonts w:ascii="Times New Roman" w:hAnsi="Times New Roman" w:cs="Times New Roman"/>
          <w:sz w:val="28"/>
          <w:szCs w:val="28"/>
        </w:rPr>
        <w:t>Респондентам предлагалось вскры</w:t>
      </w:r>
      <w:r w:rsidR="00CE1300">
        <w:rPr>
          <w:rFonts w:ascii="Times New Roman" w:hAnsi="Times New Roman" w:cs="Times New Roman"/>
          <w:sz w:val="28"/>
          <w:szCs w:val="28"/>
        </w:rPr>
        <w:t>ть поочередно конверты и через час после этого заполнить часть анкеты, не глядя на фотографии, вторую часть анкеты – положив фотографии перед собой. Нами было обработано 50 анкет</w:t>
      </w:r>
      <w:r w:rsidR="004601C8">
        <w:rPr>
          <w:rFonts w:ascii="Times New Roman" w:hAnsi="Times New Roman" w:cs="Times New Roman"/>
          <w:sz w:val="28"/>
          <w:szCs w:val="28"/>
        </w:rPr>
        <w:t xml:space="preserve">, для 25-ти респондентов фотография с прямым отображением визуального сообщения демонстрировалась первой, для другой половины опрашиваемых под первым номером шла фотография с визуальной метонимией. Результаты опроса были сведены в таблицы и график, позволяющий провести сравнительный анализ эмоционального воздействия той и другой фотографии, а также выявить насколько гуманистический императив данных </w:t>
      </w:r>
      <w:r w:rsidR="004601C8">
        <w:rPr>
          <w:rFonts w:ascii="Times New Roman" w:hAnsi="Times New Roman" w:cs="Times New Roman"/>
          <w:sz w:val="28"/>
          <w:szCs w:val="28"/>
        </w:rPr>
        <w:lastRenderedPageBreak/>
        <w:t xml:space="preserve">изображений эффективно декодируется реципиентами (см. Приложение – «результаты опроса»). </w:t>
      </w:r>
    </w:p>
    <w:p w:rsidR="004601C8" w:rsidRDefault="004601C8" w:rsidP="00BA7C1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Из общих наблюдений надо отметить, что 22 респондента отказались от участия в исследовании после вскрытия конверта, содержащего прямое сообщение. Некоторые из них мотивировали отказ в довольно грубой эмоциональной форме. Нами также были зафиксированы яркие гендерные отличия при восприятии данного контента: женщины указывали в анкете качественно те же эмоции, что мужчины, однако, гораздо бОльшей амплитуды. </w:t>
      </w:r>
    </w:p>
    <w:p w:rsidR="00F41FB8" w:rsidRDefault="00F41FB8" w:rsidP="00BA7C1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На основе проведенного опроса мы сделали вывод о том, как респонденты оценивают функциональную значимость экстраполяции насилия в СМИ. (см. Приложение –</w:t>
      </w:r>
      <w:r w:rsidR="00B42D3B">
        <w:rPr>
          <w:rFonts w:ascii="Times New Roman" w:hAnsi="Times New Roman" w:cs="Times New Roman"/>
          <w:sz w:val="28"/>
          <w:szCs w:val="28"/>
        </w:rPr>
        <w:t xml:space="preserve"> табл</w:t>
      </w:r>
      <w:r>
        <w:rPr>
          <w:rFonts w:ascii="Times New Roman" w:hAnsi="Times New Roman" w:cs="Times New Roman"/>
          <w:sz w:val="28"/>
          <w:szCs w:val="28"/>
        </w:rPr>
        <w:t>.</w:t>
      </w:r>
      <w:r w:rsidR="00B42D3B">
        <w:rPr>
          <w:rFonts w:ascii="Times New Roman" w:hAnsi="Times New Roman" w:cs="Times New Roman"/>
          <w:sz w:val="28"/>
          <w:szCs w:val="28"/>
        </w:rPr>
        <w:t xml:space="preserve"> 4</w:t>
      </w:r>
      <w:r>
        <w:rPr>
          <w:rFonts w:ascii="Times New Roman" w:hAnsi="Times New Roman" w:cs="Times New Roman"/>
          <w:sz w:val="28"/>
          <w:szCs w:val="28"/>
        </w:rPr>
        <w:t>). Из таблицы видно, что респонденты оценивают функциональный потенциал визуальной метонимии гораздо выше, по сравнению с прямым изображением. В частности, респонденты отметили информирующую и мировоззренческую функции визуальной метонимии. Прямое изображение заметно опережает метонимическое в функции укрепления веры в Бога, что является косвенным подтверждением доминирования чувства страха при виде прямой жестокости в фотоконтенте.</w:t>
      </w:r>
    </w:p>
    <w:p w:rsidR="00B42D3B" w:rsidRDefault="00B42D3B" w:rsidP="00BA7C1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Сравнительный анализ эмоционального воздействия данных фотографий приведен в таблице 4 (см. Приложение). Из графика видно, то прямое отображение насилия вызывает </w:t>
      </w:r>
      <w:r w:rsidR="002606DE">
        <w:rPr>
          <w:rFonts w:ascii="Times New Roman" w:hAnsi="Times New Roman" w:cs="Times New Roman"/>
          <w:sz w:val="28"/>
          <w:szCs w:val="28"/>
        </w:rPr>
        <w:t>гораздо более сильные по проявленности эмоции, однако по сво</w:t>
      </w:r>
      <w:r w:rsidR="00AF71A3">
        <w:rPr>
          <w:rFonts w:ascii="Times New Roman" w:hAnsi="Times New Roman" w:cs="Times New Roman"/>
          <w:sz w:val="28"/>
          <w:szCs w:val="28"/>
        </w:rPr>
        <w:t>ему качеству</w:t>
      </w:r>
      <w:r w:rsidR="002606DE">
        <w:rPr>
          <w:rFonts w:ascii="Times New Roman" w:hAnsi="Times New Roman" w:cs="Times New Roman"/>
          <w:sz w:val="28"/>
          <w:szCs w:val="28"/>
        </w:rPr>
        <w:t xml:space="preserve"> эмоциональные реакции схожи. Основным смыслообразующим наблюдением, на наш взгляд, является превалирование чувств тревоги, страха, ступора,</w:t>
      </w:r>
      <w:r w:rsidR="00AF71A3">
        <w:rPr>
          <w:rFonts w:ascii="Times New Roman" w:hAnsi="Times New Roman" w:cs="Times New Roman"/>
          <w:sz w:val="28"/>
          <w:szCs w:val="28"/>
        </w:rPr>
        <w:t xml:space="preserve"> вины,</w:t>
      </w:r>
      <w:r w:rsidR="002606DE">
        <w:rPr>
          <w:rFonts w:ascii="Times New Roman" w:hAnsi="Times New Roman" w:cs="Times New Roman"/>
          <w:sz w:val="28"/>
          <w:szCs w:val="28"/>
        </w:rPr>
        <w:t xml:space="preserve"> оцепенения у респондентов при виде прямого изображения насилия. Чувство страха по сути своей не является потенциально конструктивным, как уже говорилось нами во второй главе нашего исследования, соответственно, апеллируя к чувству страха у аудитории нельзя рассчитывать на считывание гуманистического императива. </w:t>
      </w:r>
      <w:r w:rsidR="002606DE" w:rsidRPr="002606DE">
        <w:rPr>
          <w:rFonts w:ascii="Times New Roman" w:hAnsi="Times New Roman" w:cs="Times New Roman"/>
          <w:sz w:val="28"/>
          <w:szCs w:val="28"/>
        </w:rPr>
        <w:t xml:space="preserve">С точки зрения психологии страх является </w:t>
      </w:r>
      <w:r w:rsidR="002606DE" w:rsidRPr="002606DE">
        <w:rPr>
          <w:rFonts w:ascii="Times New Roman" w:hAnsi="Times New Roman" w:cs="Times New Roman"/>
          <w:sz w:val="28"/>
          <w:szCs w:val="28"/>
        </w:rPr>
        <w:lastRenderedPageBreak/>
        <w:t>эмоциональным процессом. В теории дифференциальных эмоций К. Изарда страх отнесён к базовым эмоциям, то есть является врождённым эмоциональным процессом, с генетически заданным физиологическим компонентом, строго определённым мимическим проявлением и конкрет</w:t>
      </w:r>
      <w:r w:rsidR="002606DE">
        <w:rPr>
          <w:rFonts w:ascii="Times New Roman" w:hAnsi="Times New Roman" w:cs="Times New Roman"/>
          <w:sz w:val="28"/>
          <w:szCs w:val="28"/>
        </w:rPr>
        <w:t>ным субъективным переживанием</w:t>
      </w:r>
      <w:r w:rsidR="002606DE">
        <w:rPr>
          <w:rStyle w:val="a5"/>
          <w:rFonts w:ascii="Times New Roman" w:hAnsi="Times New Roman" w:cs="Times New Roman"/>
          <w:sz w:val="28"/>
          <w:szCs w:val="28"/>
        </w:rPr>
        <w:footnoteReference w:id="52"/>
      </w:r>
      <w:r w:rsidR="002606DE" w:rsidRPr="002606DE">
        <w:rPr>
          <w:rFonts w:ascii="Times New Roman" w:hAnsi="Times New Roman" w:cs="Times New Roman"/>
          <w:sz w:val="28"/>
          <w:szCs w:val="28"/>
        </w:rPr>
        <w:t>. Причинами страха считают реальную или воображаемую опасность. Страх мобилизует организм для реализации из</w:t>
      </w:r>
      <w:r w:rsidR="00844411">
        <w:rPr>
          <w:rFonts w:ascii="Times New Roman" w:hAnsi="Times New Roman" w:cs="Times New Roman"/>
          <w:sz w:val="28"/>
          <w:szCs w:val="28"/>
        </w:rPr>
        <w:t>бегающего поведения, убегания</w:t>
      </w:r>
      <w:r w:rsidR="00844411">
        <w:rPr>
          <w:rStyle w:val="a5"/>
          <w:rFonts w:ascii="Times New Roman" w:hAnsi="Times New Roman" w:cs="Times New Roman"/>
          <w:sz w:val="28"/>
          <w:szCs w:val="28"/>
        </w:rPr>
        <w:footnoteReference w:id="53"/>
      </w:r>
      <w:r w:rsidR="002606DE" w:rsidRPr="002606DE">
        <w:rPr>
          <w:rFonts w:ascii="Times New Roman" w:hAnsi="Times New Roman" w:cs="Times New Roman"/>
          <w:sz w:val="28"/>
          <w:szCs w:val="28"/>
        </w:rPr>
        <w:t>.</w:t>
      </w:r>
      <w:r w:rsidR="004304DA">
        <w:rPr>
          <w:rFonts w:ascii="Times New Roman" w:hAnsi="Times New Roman" w:cs="Times New Roman"/>
          <w:sz w:val="28"/>
          <w:szCs w:val="28"/>
        </w:rPr>
        <w:t xml:space="preserve"> </w:t>
      </w:r>
      <w:r w:rsidR="004304DA" w:rsidRPr="004304DA">
        <w:rPr>
          <w:rFonts w:ascii="Times New Roman" w:hAnsi="Times New Roman" w:cs="Times New Roman"/>
          <w:sz w:val="28"/>
          <w:szCs w:val="28"/>
        </w:rPr>
        <w:t>Страх как базовая эмоция человека, сигнализируя о состоянии опасности, зависит от многих внешних и внутренних, врожденных или приобретенных причин</w:t>
      </w:r>
      <w:r w:rsidR="004304DA">
        <w:rPr>
          <w:rFonts w:ascii="Times New Roman" w:hAnsi="Times New Roman" w:cs="Times New Roman"/>
          <w:sz w:val="28"/>
          <w:szCs w:val="28"/>
        </w:rPr>
        <w:t xml:space="preserve">. </w:t>
      </w:r>
      <w:r w:rsidR="004304DA" w:rsidRPr="004304DA">
        <w:rPr>
          <w:rFonts w:ascii="Times New Roman" w:hAnsi="Times New Roman" w:cs="Times New Roman"/>
          <w:sz w:val="28"/>
          <w:szCs w:val="28"/>
        </w:rPr>
        <w:t>Последствия</w:t>
      </w:r>
      <w:r w:rsidR="004304DA">
        <w:rPr>
          <w:rFonts w:ascii="Times New Roman" w:hAnsi="Times New Roman" w:cs="Times New Roman"/>
          <w:sz w:val="28"/>
          <w:szCs w:val="28"/>
        </w:rPr>
        <w:t>ми страха могут быть</w:t>
      </w:r>
      <w:r w:rsidR="004304DA" w:rsidRPr="004304DA">
        <w:rPr>
          <w:rFonts w:ascii="Times New Roman" w:hAnsi="Times New Roman" w:cs="Times New Roman"/>
          <w:sz w:val="28"/>
          <w:szCs w:val="28"/>
        </w:rPr>
        <w:t xml:space="preserve"> эмоциональные состояния неуверенности, сильное нервное н</w:t>
      </w:r>
      <w:r w:rsidR="004304DA">
        <w:rPr>
          <w:rFonts w:ascii="Times New Roman" w:hAnsi="Times New Roman" w:cs="Times New Roman"/>
          <w:sz w:val="28"/>
          <w:szCs w:val="28"/>
        </w:rPr>
        <w:t xml:space="preserve">апряжение, побуждающие </w:t>
      </w:r>
      <w:r w:rsidR="004304DA" w:rsidRPr="004304DA">
        <w:rPr>
          <w:rFonts w:ascii="Times New Roman" w:hAnsi="Times New Roman" w:cs="Times New Roman"/>
          <w:sz w:val="28"/>
          <w:szCs w:val="28"/>
        </w:rPr>
        <w:t>к бегству, поиску защиты, спасения. Основные функции страха и сопутствующих ему эмоциональных состояний: сигнальная, защит</w:t>
      </w:r>
      <w:r w:rsidR="004304DA">
        <w:rPr>
          <w:rFonts w:ascii="Times New Roman" w:hAnsi="Times New Roman" w:cs="Times New Roman"/>
          <w:sz w:val="28"/>
          <w:szCs w:val="28"/>
        </w:rPr>
        <w:t>ная, адаптационная, поисковая</w:t>
      </w:r>
      <w:r w:rsidR="004304DA">
        <w:rPr>
          <w:rStyle w:val="a5"/>
          <w:rFonts w:ascii="Times New Roman" w:hAnsi="Times New Roman" w:cs="Times New Roman"/>
          <w:sz w:val="28"/>
          <w:szCs w:val="28"/>
        </w:rPr>
        <w:footnoteReference w:id="54"/>
      </w:r>
      <w:r w:rsidR="004304DA" w:rsidRPr="004304DA">
        <w:rPr>
          <w:rFonts w:ascii="Times New Roman" w:hAnsi="Times New Roman" w:cs="Times New Roman"/>
          <w:sz w:val="28"/>
          <w:szCs w:val="28"/>
        </w:rPr>
        <w:t>.</w:t>
      </w:r>
      <w:r w:rsidR="004304DA">
        <w:rPr>
          <w:rFonts w:ascii="Times New Roman" w:hAnsi="Times New Roman" w:cs="Times New Roman"/>
          <w:sz w:val="28"/>
          <w:szCs w:val="28"/>
        </w:rPr>
        <w:t xml:space="preserve"> Таким образом, чувство страха не может позволить сформировать у реципиента миротворческий императив и выйти за рамки собстве</w:t>
      </w:r>
      <w:r w:rsidR="00BA3B8D">
        <w:rPr>
          <w:rFonts w:ascii="Times New Roman" w:hAnsi="Times New Roman" w:cs="Times New Roman"/>
          <w:sz w:val="28"/>
          <w:szCs w:val="28"/>
        </w:rPr>
        <w:t xml:space="preserve">нного эго, тогда как превалирование чувств жалости и сострадания, указанные реципиентами относительно визуальной метонимии, позволяет сделать предположение о том, что несмотря на более слабое по силе эмоциональное воздействие, метонимический способ репрезентации насилия является более эффективным средством формирования конструктивного поведения. </w:t>
      </w:r>
    </w:p>
    <w:p w:rsidR="00C03D99" w:rsidRPr="00C03D99" w:rsidRDefault="00585B58" w:rsidP="00C03D99">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Указанные реципиентами конструктивные эмоции, говорящие о возникновении эмпатии и отсутствии страха говорят высокие показатели для эмоций </w:t>
      </w:r>
      <w:r w:rsidR="00545CB4">
        <w:rPr>
          <w:rFonts w:ascii="Times New Roman" w:hAnsi="Times New Roman" w:cs="Times New Roman"/>
          <w:sz w:val="28"/>
          <w:szCs w:val="28"/>
        </w:rPr>
        <w:t xml:space="preserve">как сострадание, благодарность, интерес, ярость, жалость. Показатели для данных факторов превышают показатели по тем же факторам для прямого изображения насилия. Сострадание – есть в идеале тот эффект, которого ожидает автор при кодировании сообщения. Т.е. для успешной </w:t>
      </w:r>
      <w:r w:rsidR="00545CB4">
        <w:rPr>
          <w:rFonts w:ascii="Times New Roman" w:hAnsi="Times New Roman" w:cs="Times New Roman"/>
          <w:sz w:val="28"/>
          <w:szCs w:val="28"/>
        </w:rPr>
        <w:lastRenderedPageBreak/>
        <w:t>реализации коммуникативного акта данного содержания использование метонимической визуальной конструкции более предпочтительно.</w:t>
      </w:r>
      <w:r w:rsidR="00C03D99">
        <w:rPr>
          <w:rFonts w:ascii="Times New Roman" w:hAnsi="Times New Roman" w:cs="Times New Roman"/>
          <w:sz w:val="28"/>
          <w:szCs w:val="28"/>
        </w:rPr>
        <w:t xml:space="preserve"> </w:t>
      </w:r>
    </w:p>
    <w:p w:rsidR="00C03D99" w:rsidRPr="00C03D99" w:rsidRDefault="00C03D99" w:rsidP="00C03D99">
      <w:pPr>
        <w:spacing w:after="0" w:line="360" w:lineRule="auto"/>
        <w:ind w:firstLine="708"/>
        <w:rPr>
          <w:rFonts w:ascii="Times New Roman" w:hAnsi="Times New Roman" w:cs="Times New Roman"/>
          <w:sz w:val="28"/>
          <w:szCs w:val="28"/>
        </w:rPr>
      </w:pPr>
      <w:r w:rsidRPr="00C03D99">
        <w:rPr>
          <w:rFonts w:ascii="Times New Roman" w:hAnsi="Times New Roman" w:cs="Times New Roman"/>
          <w:sz w:val="28"/>
          <w:szCs w:val="28"/>
        </w:rPr>
        <w:t>Согласно новому исследован</w:t>
      </w:r>
      <w:r>
        <w:rPr>
          <w:rFonts w:ascii="Times New Roman" w:hAnsi="Times New Roman" w:cs="Times New Roman"/>
          <w:sz w:val="28"/>
          <w:szCs w:val="28"/>
        </w:rPr>
        <w:t>ию университета МакГилла, страх</w:t>
      </w:r>
      <w:r w:rsidRPr="00C03D99">
        <w:rPr>
          <w:rFonts w:ascii="Times New Roman" w:hAnsi="Times New Roman" w:cs="Times New Roman"/>
          <w:sz w:val="28"/>
          <w:szCs w:val="28"/>
        </w:rPr>
        <w:t xml:space="preserve"> может угнетать способность сопере</w:t>
      </w:r>
      <w:r>
        <w:rPr>
          <w:rFonts w:ascii="Times New Roman" w:hAnsi="Times New Roman" w:cs="Times New Roman"/>
          <w:sz w:val="28"/>
          <w:szCs w:val="28"/>
        </w:rPr>
        <w:t xml:space="preserve">живать другим. </w:t>
      </w:r>
      <w:r w:rsidRPr="00C03D99">
        <w:rPr>
          <w:rFonts w:ascii="Times New Roman" w:hAnsi="Times New Roman" w:cs="Times New Roman"/>
          <w:sz w:val="28"/>
          <w:szCs w:val="28"/>
        </w:rPr>
        <w:t>Исследование, недавно опубликованное в журнале Current Biology, показало, что препарат, к</w:t>
      </w:r>
      <w:r>
        <w:rPr>
          <w:rFonts w:ascii="Times New Roman" w:hAnsi="Times New Roman" w:cs="Times New Roman"/>
          <w:sz w:val="28"/>
          <w:szCs w:val="28"/>
        </w:rPr>
        <w:t>оторый блокирует гормоны страха</w:t>
      </w:r>
      <w:r w:rsidRPr="00C03D99">
        <w:rPr>
          <w:rFonts w:ascii="Times New Roman" w:hAnsi="Times New Roman" w:cs="Times New Roman"/>
          <w:sz w:val="28"/>
          <w:szCs w:val="28"/>
        </w:rPr>
        <w:t>, может повысить способность мышей и людей «чувствовать» чужую боль.</w:t>
      </w:r>
      <w:r>
        <w:rPr>
          <w:rFonts w:ascii="Times New Roman" w:hAnsi="Times New Roman" w:cs="Times New Roman"/>
          <w:sz w:val="28"/>
          <w:szCs w:val="28"/>
        </w:rPr>
        <w:t xml:space="preserve"> </w:t>
      </w:r>
      <w:r w:rsidRPr="00C03D99">
        <w:rPr>
          <w:rFonts w:ascii="Times New Roman" w:hAnsi="Times New Roman" w:cs="Times New Roman"/>
          <w:sz w:val="28"/>
          <w:szCs w:val="28"/>
        </w:rPr>
        <w:t>Исследователи изучили явление, известное как «эмоциональное заражение болью». Это ключевой компонент эмпатии, который имеет отношение к нашей способности сопереживать незнакомым людям.</w:t>
      </w:r>
      <w:r>
        <w:rPr>
          <w:rFonts w:ascii="Times New Roman" w:hAnsi="Times New Roman" w:cs="Times New Roman"/>
          <w:sz w:val="28"/>
          <w:szCs w:val="28"/>
        </w:rPr>
        <w:t xml:space="preserve"> </w:t>
      </w:r>
      <w:r w:rsidRPr="00C03D99">
        <w:rPr>
          <w:rFonts w:ascii="Times New Roman" w:hAnsi="Times New Roman" w:cs="Times New Roman"/>
          <w:sz w:val="28"/>
          <w:szCs w:val="28"/>
        </w:rPr>
        <w:t>Предыд</w:t>
      </w:r>
      <w:r>
        <w:rPr>
          <w:rFonts w:ascii="Times New Roman" w:hAnsi="Times New Roman" w:cs="Times New Roman"/>
          <w:sz w:val="28"/>
          <w:szCs w:val="28"/>
        </w:rPr>
        <w:t>ущие исследования той же группы учёных</w:t>
      </w:r>
      <w:r w:rsidRPr="00C03D99">
        <w:rPr>
          <w:rFonts w:ascii="Times New Roman" w:hAnsi="Times New Roman" w:cs="Times New Roman"/>
          <w:sz w:val="28"/>
          <w:szCs w:val="28"/>
        </w:rPr>
        <w:t xml:space="preserve"> показали, что у мышей и людей проявляется эта способность, особенно по отношению к тому, кого они знают. </w:t>
      </w:r>
      <w:r>
        <w:rPr>
          <w:rFonts w:ascii="Times New Roman" w:hAnsi="Times New Roman" w:cs="Times New Roman"/>
          <w:sz w:val="28"/>
          <w:szCs w:val="28"/>
        </w:rPr>
        <w:t>Т</w:t>
      </w:r>
      <w:r w:rsidRPr="00C03D99">
        <w:rPr>
          <w:rFonts w:ascii="Times New Roman" w:hAnsi="Times New Roman" w:cs="Times New Roman"/>
          <w:sz w:val="28"/>
          <w:szCs w:val="28"/>
        </w:rPr>
        <w:t>ест обнаружил, что мыши в условиях стресса показывают мень</w:t>
      </w:r>
      <w:r>
        <w:rPr>
          <w:rFonts w:ascii="Times New Roman" w:hAnsi="Times New Roman" w:cs="Times New Roman"/>
          <w:sz w:val="28"/>
          <w:szCs w:val="28"/>
        </w:rPr>
        <w:t>ше сочувствия к своим товарищам, подтвердив таким образом, что</w:t>
      </w:r>
      <w:r w:rsidRPr="00C03D99">
        <w:rPr>
          <w:rFonts w:ascii="Times New Roman" w:hAnsi="Times New Roman" w:cs="Times New Roman"/>
          <w:sz w:val="28"/>
          <w:szCs w:val="28"/>
        </w:rPr>
        <w:t xml:space="preserve"> что биохимические изменения, связанные со стрессом, оказывается, предотвращают эмоциональное заражение у мышей.</w:t>
      </w:r>
    </w:p>
    <w:p w:rsidR="00C03D99" w:rsidRPr="00C03D99" w:rsidRDefault="00C03D99" w:rsidP="00C03D99">
      <w:pPr>
        <w:spacing w:after="0" w:line="360" w:lineRule="auto"/>
        <w:ind w:firstLine="708"/>
        <w:rPr>
          <w:rFonts w:ascii="Times New Roman" w:hAnsi="Times New Roman" w:cs="Times New Roman"/>
          <w:sz w:val="28"/>
          <w:szCs w:val="28"/>
        </w:rPr>
      </w:pPr>
      <w:r w:rsidRPr="00C03D99">
        <w:rPr>
          <w:rFonts w:ascii="Times New Roman" w:hAnsi="Times New Roman" w:cs="Times New Roman"/>
          <w:sz w:val="28"/>
          <w:szCs w:val="28"/>
        </w:rPr>
        <w:t>Во время второго теста на людях, студенты</w:t>
      </w:r>
      <w:r>
        <w:rPr>
          <w:rFonts w:ascii="Times New Roman" w:hAnsi="Times New Roman" w:cs="Times New Roman"/>
          <w:sz w:val="28"/>
          <w:szCs w:val="28"/>
        </w:rPr>
        <w:t>,</w:t>
      </w:r>
      <w:r w:rsidRPr="00C03D99">
        <w:rPr>
          <w:rFonts w:ascii="Times New Roman" w:hAnsi="Times New Roman" w:cs="Times New Roman"/>
          <w:sz w:val="28"/>
          <w:szCs w:val="28"/>
        </w:rPr>
        <w:t xml:space="preserve"> которые были в паре с другом или незнакомцем должны были оценить насколько больно их партнеру, когда он держит руку в ледяной воде. Когда </w:t>
      </w:r>
      <w:r>
        <w:rPr>
          <w:rFonts w:ascii="Times New Roman" w:hAnsi="Times New Roman" w:cs="Times New Roman"/>
          <w:sz w:val="28"/>
          <w:szCs w:val="28"/>
        </w:rPr>
        <w:t>студентам ввели блокатор страха</w:t>
      </w:r>
      <w:r w:rsidRPr="00C03D99">
        <w:rPr>
          <w:rFonts w:ascii="Times New Roman" w:hAnsi="Times New Roman" w:cs="Times New Roman"/>
          <w:sz w:val="28"/>
          <w:szCs w:val="28"/>
        </w:rPr>
        <w:t>, они показали больше эмпатии по отношению к посторонним.</w:t>
      </w:r>
      <w:r>
        <w:rPr>
          <w:rFonts w:ascii="Times New Roman" w:hAnsi="Times New Roman" w:cs="Times New Roman"/>
          <w:sz w:val="28"/>
          <w:szCs w:val="28"/>
        </w:rPr>
        <w:t xml:space="preserve"> </w:t>
      </w:r>
      <w:r w:rsidRPr="00C03D99">
        <w:rPr>
          <w:rFonts w:ascii="Times New Roman" w:hAnsi="Times New Roman" w:cs="Times New Roman"/>
          <w:sz w:val="28"/>
          <w:szCs w:val="28"/>
        </w:rPr>
        <w:t>Полученные результаты свидетельствуют о том, что реакция на стресс может играть важную роль и диктовать, как мы будем реагировать в социальных ситуациях.</w:t>
      </w:r>
    </w:p>
    <w:p w:rsidR="00AF71A3" w:rsidRDefault="00AF71A3" w:rsidP="00BA7C1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Данное предположение находит подтверждение в результатах опроса представленн</w:t>
      </w:r>
      <w:r w:rsidR="000102F0">
        <w:rPr>
          <w:rFonts w:ascii="Times New Roman" w:hAnsi="Times New Roman" w:cs="Times New Roman"/>
          <w:sz w:val="28"/>
          <w:szCs w:val="28"/>
        </w:rPr>
        <w:t>ых в таблице 3 (см. Приложение).  А</w:t>
      </w:r>
      <w:r>
        <w:rPr>
          <w:rFonts w:ascii="Times New Roman" w:hAnsi="Times New Roman" w:cs="Times New Roman"/>
          <w:sz w:val="28"/>
          <w:szCs w:val="28"/>
        </w:rPr>
        <w:t xml:space="preserve"> также в данных, полученных при проведении тестовой фокус-группы. Мы собрали группу из 10-ти человек: 6 женщин и 4 мужчины в возрасте от 22 до 35 лет и продемонстрировали им указанные фотографии. </w:t>
      </w:r>
    </w:p>
    <w:p w:rsidR="00F01D32" w:rsidRDefault="009F4348" w:rsidP="009F434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 начале</w:t>
      </w:r>
      <w:r w:rsidRPr="009F4348">
        <w:rPr>
          <w:rFonts w:ascii="Times New Roman" w:hAnsi="Times New Roman" w:cs="Times New Roman"/>
          <w:sz w:val="28"/>
          <w:szCs w:val="28"/>
        </w:rPr>
        <w:t xml:space="preserve"> про</w:t>
      </w:r>
      <w:r>
        <w:rPr>
          <w:rFonts w:ascii="Times New Roman" w:hAnsi="Times New Roman" w:cs="Times New Roman"/>
          <w:sz w:val="28"/>
          <w:szCs w:val="28"/>
        </w:rPr>
        <w:t xml:space="preserve">ведения фокус-группы участникам были поочередно продемонстрированы фотографии. На просмотр каждой фотографии было выделено по 2 минуты. В течение этого времени мы фиксировали </w:t>
      </w:r>
      <w:r>
        <w:rPr>
          <w:rFonts w:ascii="Times New Roman" w:hAnsi="Times New Roman" w:cs="Times New Roman"/>
          <w:sz w:val="28"/>
          <w:szCs w:val="28"/>
        </w:rPr>
        <w:lastRenderedPageBreak/>
        <w:t xml:space="preserve">мимические изменения на лицах участников, и отмечали вербальные реакции. На фотографию с прямым отображением насилия звучали эмоциональные отклики со стороны женщин типа «Ужас какой» и т.д. Фотографию с визуальной метонимией рассматривали с интересом, </w:t>
      </w:r>
      <w:r w:rsidR="00F01D32">
        <w:rPr>
          <w:rFonts w:ascii="Times New Roman" w:hAnsi="Times New Roman" w:cs="Times New Roman"/>
          <w:sz w:val="28"/>
          <w:szCs w:val="28"/>
        </w:rPr>
        <w:t xml:space="preserve">без эмоциональных комментариев. Затем участникам было предложено заполнить анкетный лист, содержащий перечень эмоций и отметить те эмоции, которые у них вызывает та и другая фотография. </w:t>
      </w:r>
    </w:p>
    <w:p w:rsidR="009F4348" w:rsidRDefault="00F01D32" w:rsidP="009F434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Затем участникам в отсутствие фотографий в поле видимости было предложено вспомнит</w:t>
      </w:r>
      <w:r w:rsidR="000102F0">
        <w:rPr>
          <w:rFonts w:ascii="Times New Roman" w:hAnsi="Times New Roman" w:cs="Times New Roman"/>
          <w:sz w:val="28"/>
          <w:szCs w:val="28"/>
        </w:rPr>
        <w:t>ь</w:t>
      </w:r>
      <w:r>
        <w:rPr>
          <w:rFonts w:ascii="Times New Roman" w:hAnsi="Times New Roman" w:cs="Times New Roman"/>
          <w:sz w:val="28"/>
          <w:szCs w:val="28"/>
        </w:rPr>
        <w:t xml:space="preserve"> детали того и другого снимка. Участники отметили </w:t>
      </w:r>
      <w:r w:rsidR="000102F0">
        <w:rPr>
          <w:rFonts w:ascii="Times New Roman" w:hAnsi="Times New Roman" w:cs="Times New Roman"/>
          <w:sz w:val="28"/>
          <w:szCs w:val="28"/>
        </w:rPr>
        <w:t>г</w:t>
      </w:r>
      <w:r>
        <w:rPr>
          <w:rFonts w:ascii="Times New Roman" w:hAnsi="Times New Roman" w:cs="Times New Roman"/>
          <w:sz w:val="28"/>
          <w:szCs w:val="28"/>
        </w:rPr>
        <w:t xml:space="preserve">ораздо больше деталей и нюансов в метонимическом изображении, тогда как относительно изображения назывались в основном крупные формы и цветовые пятна типа «синее платье», «кровь». </w:t>
      </w:r>
    </w:p>
    <w:p w:rsidR="00F01D32" w:rsidRPr="009F4348" w:rsidRDefault="00F01D32" w:rsidP="009F434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 процессе свободного обсуждения были выявлены частные реакции респондентов на определенные элементы визуальных сообщений. Например, один мужчина очень эмоционально среагировал на метонимию, потому как занавеска на фотографии точь-в-точь напоминала занавеску в доме, в котором он проводил свои летние каникулы в детстве. Т.е.</w:t>
      </w:r>
      <w:r w:rsidR="000102F0">
        <w:rPr>
          <w:rFonts w:ascii="Times New Roman" w:hAnsi="Times New Roman" w:cs="Times New Roman"/>
          <w:sz w:val="28"/>
          <w:szCs w:val="28"/>
        </w:rPr>
        <w:t xml:space="preserve"> </w:t>
      </w:r>
      <w:r>
        <w:rPr>
          <w:rFonts w:ascii="Times New Roman" w:hAnsi="Times New Roman" w:cs="Times New Roman"/>
          <w:sz w:val="28"/>
          <w:szCs w:val="28"/>
        </w:rPr>
        <w:t>для его экосреды метонимия оказалась более агрессивной, чем изображение изуродованного тела. Такие окказиональные реакции определяются теорией гештальта, описанной нами в параграфе 2.3.</w:t>
      </w:r>
    </w:p>
    <w:p w:rsidR="009F4348" w:rsidRDefault="00F01D32" w:rsidP="00F01D32">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Во время свободного обсуждения многие участники говорили о </w:t>
      </w:r>
      <w:r w:rsidR="00C7117C">
        <w:rPr>
          <w:rFonts w:ascii="Times New Roman" w:hAnsi="Times New Roman" w:cs="Times New Roman"/>
          <w:sz w:val="28"/>
          <w:szCs w:val="28"/>
        </w:rPr>
        <w:t xml:space="preserve">чувстве скоротечности жизни, относительно фотографии с трупом, что косвенно свидетельствует о наличии чувства страха. Два человека изъявили желание убрать фотографию со стола. Относительно мотивов, возникающих при просмотре фотографии с метонимическим визуальным сообщением, респонденты говорили о таких желаниях как «послать материальную помощь», «всё это прекратить». </w:t>
      </w:r>
    </w:p>
    <w:p w:rsidR="00C7117C" w:rsidRDefault="00C7117C" w:rsidP="00F01D32">
      <w:pPr>
        <w:spacing w:after="0" w:line="360" w:lineRule="auto"/>
        <w:rPr>
          <w:rFonts w:ascii="Times New Roman" w:hAnsi="Times New Roman" w:cs="Times New Roman"/>
          <w:sz w:val="28"/>
          <w:szCs w:val="28"/>
        </w:rPr>
      </w:pPr>
    </w:p>
    <w:p w:rsidR="00C7117C" w:rsidRDefault="00C7117C" w:rsidP="00C7117C">
      <w:pPr>
        <w:pStyle w:val="1"/>
        <w:rPr>
          <w:rFonts w:ascii="Times New Roman" w:hAnsi="Times New Roman" w:cs="Times New Roman"/>
          <w:b/>
          <w:color w:val="000000" w:themeColor="text1"/>
          <w:sz w:val="28"/>
          <w:szCs w:val="28"/>
        </w:rPr>
      </w:pPr>
    </w:p>
    <w:p w:rsidR="00C7117C" w:rsidRPr="00C7117C" w:rsidRDefault="00C7117C" w:rsidP="00C7117C">
      <w:pPr>
        <w:pStyle w:val="1"/>
        <w:rPr>
          <w:rFonts w:ascii="Times New Roman" w:hAnsi="Times New Roman" w:cs="Times New Roman"/>
          <w:b/>
          <w:color w:val="000000" w:themeColor="text1"/>
          <w:sz w:val="28"/>
          <w:szCs w:val="28"/>
        </w:rPr>
      </w:pPr>
      <w:bookmarkStart w:id="16" w:name="_Toc419882281"/>
      <w:r w:rsidRPr="00C7117C">
        <w:rPr>
          <w:rFonts w:ascii="Times New Roman" w:hAnsi="Times New Roman" w:cs="Times New Roman"/>
          <w:b/>
          <w:color w:val="000000" w:themeColor="text1"/>
          <w:sz w:val="28"/>
          <w:szCs w:val="28"/>
        </w:rPr>
        <w:t>Выводы</w:t>
      </w:r>
      <w:bookmarkEnd w:id="16"/>
    </w:p>
    <w:p w:rsidR="00C7117C" w:rsidRPr="009F4348" w:rsidRDefault="00C7117C" w:rsidP="00F01D32">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0102F0" w:rsidRDefault="00C7117C" w:rsidP="006C1EE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Подводя итог проделанной работе можно говорить о том, что выдвинутая нами гипотеза о соизмеримости силы воздействия прямого и метонимического способов репрезентации насилия оказалась верной. </w:t>
      </w:r>
      <w:r w:rsidR="006C1EEE">
        <w:rPr>
          <w:rFonts w:ascii="Times New Roman" w:hAnsi="Times New Roman" w:cs="Times New Roman"/>
          <w:sz w:val="28"/>
          <w:szCs w:val="28"/>
        </w:rPr>
        <w:t>Именно в связи с тем, что метонимическое визуальное сообщение о боли является менее агрессивным относительно визуальной экосреды, оно является более предпочтительной формой трансляции такого рода сообщений, особенно в российской реальности. При массовом запросе на проживание эмоций, вызываемых сценами насилия, и учитывая культурно-исторический контекст, являющийся фактором, обостряющим многие эмоциональные реакции аудитории, сохранить гуманистический посыл и быть услышанным в общем коммуникативном потоке представляется нам более вероятным при использовании данного художественного приёма.</w:t>
      </w:r>
      <w:r w:rsidR="000102F0">
        <w:rPr>
          <w:rFonts w:ascii="Times New Roman" w:hAnsi="Times New Roman" w:cs="Times New Roman"/>
          <w:sz w:val="28"/>
          <w:szCs w:val="28"/>
        </w:rPr>
        <w:t xml:space="preserve"> </w:t>
      </w:r>
    </w:p>
    <w:p w:rsidR="007E40C9" w:rsidRPr="007E40C9" w:rsidRDefault="000102F0" w:rsidP="007E40C9">
      <w:pPr>
        <w:spacing w:line="360" w:lineRule="auto"/>
        <w:ind w:firstLine="708"/>
        <w:rPr>
          <w:rFonts w:ascii="Times New Roman" w:hAnsi="Times New Roman" w:cs="Times New Roman"/>
          <w:sz w:val="28"/>
          <w:szCs w:val="28"/>
        </w:rPr>
      </w:pPr>
      <w:r w:rsidRPr="000102F0">
        <w:rPr>
          <w:rFonts w:ascii="Times New Roman" w:hAnsi="Times New Roman" w:cs="Times New Roman"/>
          <w:sz w:val="28"/>
          <w:szCs w:val="28"/>
        </w:rPr>
        <w:t>Куль</w:t>
      </w:r>
      <w:r>
        <w:rPr>
          <w:rFonts w:ascii="Times New Roman" w:hAnsi="Times New Roman" w:cs="Times New Roman"/>
          <w:sz w:val="28"/>
          <w:szCs w:val="28"/>
        </w:rPr>
        <w:t xml:space="preserve">турный парадокс современности, интерес проявляемый к проблематике насилия с одновременным его отторжением и попыткой искоренить - </w:t>
      </w:r>
      <w:r w:rsidRPr="000102F0">
        <w:rPr>
          <w:rFonts w:ascii="Times New Roman" w:hAnsi="Times New Roman" w:cs="Times New Roman"/>
          <w:sz w:val="28"/>
          <w:szCs w:val="28"/>
        </w:rPr>
        <w:t xml:space="preserve">это естественный процесс проживания сложного исторического опыта, который стихиен по своей природе и потому не поддаётся контролю. </w:t>
      </w:r>
      <w:r>
        <w:rPr>
          <w:rFonts w:ascii="Times New Roman" w:hAnsi="Times New Roman" w:cs="Times New Roman"/>
          <w:sz w:val="28"/>
          <w:szCs w:val="28"/>
        </w:rPr>
        <w:t>Попытки современной науки контролировать экологическую ситуацию в медиа и редуцировать количество агрессивного контента есть не чт</w:t>
      </w:r>
      <w:r w:rsidR="007E40C9">
        <w:rPr>
          <w:rFonts w:ascii="Times New Roman" w:hAnsi="Times New Roman" w:cs="Times New Roman"/>
          <w:sz w:val="28"/>
          <w:szCs w:val="28"/>
        </w:rPr>
        <w:t>о иное, как подтверждение естественности данного психологического процесса</w:t>
      </w:r>
      <w:r>
        <w:rPr>
          <w:rFonts w:ascii="Times New Roman" w:hAnsi="Times New Roman" w:cs="Times New Roman"/>
          <w:sz w:val="28"/>
          <w:szCs w:val="28"/>
        </w:rPr>
        <w:t>.</w:t>
      </w:r>
      <w:r w:rsidR="007E40C9">
        <w:rPr>
          <w:rFonts w:ascii="Times New Roman" w:hAnsi="Times New Roman" w:cs="Times New Roman"/>
          <w:sz w:val="28"/>
          <w:szCs w:val="28"/>
        </w:rPr>
        <w:t xml:space="preserve"> Полученная в прошлом травма вызывает два типа противоположных по качеству реакций: от притягивания тождественного до отторжения. </w:t>
      </w:r>
      <w:r w:rsidR="007E40C9" w:rsidRPr="007E40C9">
        <w:rPr>
          <w:rFonts w:ascii="Times New Roman" w:hAnsi="Times New Roman" w:cs="Times New Roman"/>
          <w:sz w:val="28"/>
          <w:szCs w:val="28"/>
        </w:rPr>
        <w:t>Эта пассивная, на первый взгляд, позиция не является призывом к насаждению медиапространства табуированными темами, отнюдь. Каков бы ни был запрос времени, профессиональный фотожурналист должен постоянно испытывать азарт познания и пребывать в состоянии поиска сообщения и формы его передачи.</w:t>
      </w:r>
    </w:p>
    <w:p w:rsidR="006C1EEE" w:rsidRDefault="000102F0" w:rsidP="006C1EEE">
      <w:pPr>
        <w:spacing w:after="0" w:line="360" w:lineRule="auto"/>
        <w:ind w:firstLine="708"/>
        <w:rPr>
          <w:rFonts w:ascii="Times New Roman" w:hAnsi="Times New Roman" w:cs="Times New Roman"/>
          <w:sz w:val="28"/>
          <w:szCs w:val="28"/>
        </w:rPr>
      </w:pPr>
      <w:r w:rsidRPr="000102F0">
        <w:rPr>
          <w:rFonts w:ascii="Times New Roman" w:hAnsi="Times New Roman" w:cs="Times New Roman"/>
          <w:sz w:val="28"/>
          <w:szCs w:val="28"/>
        </w:rPr>
        <w:lastRenderedPageBreak/>
        <w:t>Время в данном случае – это тот фактор, который реанимирует способность воспринимать действительность в её целостности и приведет «маятник» в состояние равновесия. Каков бы ни был запрос времени, профессиональный фотожурналист должен постоянно испытывать азарт познания и пребывать в состоянии поиска</w:t>
      </w:r>
      <w:r w:rsidR="007E40C9">
        <w:rPr>
          <w:rFonts w:ascii="Times New Roman" w:hAnsi="Times New Roman" w:cs="Times New Roman"/>
          <w:sz w:val="28"/>
          <w:szCs w:val="28"/>
        </w:rPr>
        <w:t xml:space="preserve"> сообщения и формы его передачи с целью быть услышанным и понятым.</w:t>
      </w:r>
    </w:p>
    <w:p w:rsidR="000102F0" w:rsidRDefault="000102F0" w:rsidP="006C1EEE">
      <w:pPr>
        <w:spacing w:after="0" w:line="360" w:lineRule="auto"/>
        <w:ind w:firstLine="708"/>
        <w:rPr>
          <w:rFonts w:ascii="Times New Roman" w:hAnsi="Times New Roman" w:cs="Times New Roman"/>
          <w:sz w:val="28"/>
          <w:szCs w:val="28"/>
        </w:rPr>
      </w:pPr>
    </w:p>
    <w:p w:rsidR="006C1EEE" w:rsidRDefault="006C1EEE">
      <w:pPr>
        <w:rPr>
          <w:rFonts w:ascii="Times New Roman" w:hAnsi="Times New Roman" w:cs="Times New Roman"/>
          <w:sz w:val="28"/>
          <w:szCs w:val="28"/>
        </w:rPr>
      </w:pPr>
      <w:r>
        <w:rPr>
          <w:rFonts w:ascii="Times New Roman" w:hAnsi="Times New Roman" w:cs="Times New Roman"/>
          <w:sz w:val="28"/>
          <w:szCs w:val="28"/>
        </w:rPr>
        <w:br w:type="page"/>
      </w:r>
    </w:p>
    <w:p w:rsidR="006C1EEE" w:rsidRPr="006C1EEE" w:rsidRDefault="006C1EEE" w:rsidP="006C1EEE">
      <w:pPr>
        <w:spacing w:after="0" w:line="360" w:lineRule="auto"/>
        <w:ind w:firstLine="708"/>
        <w:rPr>
          <w:rFonts w:ascii="Times New Roman" w:hAnsi="Times New Roman" w:cs="Times New Roman"/>
          <w:sz w:val="28"/>
          <w:szCs w:val="28"/>
        </w:rPr>
      </w:pPr>
    </w:p>
    <w:p w:rsidR="003E59F0" w:rsidRPr="003C26DF" w:rsidRDefault="003E59F0" w:rsidP="003C26DF">
      <w:pPr>
        <w:pStyle w:val="1"/>
        <w:rPr>
          <w:rFonts w:ascii="Times New Roman" w:hAnsi="Times New Roman" w:cs="Times New Roman"/>
          <w:b/>
          <w:color w:val="000000" w:themeColor="text1"/>
          <w:sz w:val="28"/>
          <w:szCs w:val="28"/>
        </w:rPr>
      </w:pPr>
      <w:bookmarkStart w:id="17" w:name="_Toc419882282"/>
      <w:r w:rsidRPr="003C26DF">
        <w:rPr>
          <w:rFonts w:ascii="Times New Roman" w:hAnsi="Times New Roman" w:cs="Times New Roman"/>
          <w:b/>
          <w:color w:val="000000" w:themeColor="text1"/>
          <w:sz w:val="28"/>
          <w:szCs w:val="28"/>
        </w:rPr>
        <w:t>Библиография</w:t>
      </w:r>
      <w:bookmarkEnd w:id="17"/>
    </w:p>
    <w:p w:rsidR="00234942" w:rsidRDefault="00234942" w:rsidP="003C26DF">
      <w:pPr>
        <w:spacing w:after="0"/>
        <w:rPr>
          <w:rFonts w:ascii="Times New Roman" w:hAnsi="Times New Roman" w:cs="Times New Roman"/>
          <w:sz w:val="28"/>
          <w:szCs w:val="28"/>
        </w:rPr>
      </w:pP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w:t>
      </w:r>
      <w:r w:rsidRPr="00234942">
        <w:rPr>
          <w:rFonts w:ascii="Times New Roman" w:hAnsi="Times New Roman" w:cs="Times New Roman"/>
          <w:sz w:val="28"/>
          <w:szCs w:val="28"/>
        </w:rPr>
        <w:tab/>
        <w:t xml:space="preserve">Адорно Т. Эстетическая теория. М.: 2001. - 526 с. </w:t>
      </w:r>
    </w:p>
    <w:p w:rsidR="00732FC1"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2.</w:t>
      </w:r>
      <w:r w:rsidRPr="00234942">
        <w:rPr>
          <w:rFonts w:ascii="Times New Roman" w:hAnsi="Times New Roman" w:cs="Times New Roman"/>
          <w:sz w:val="28"/>
          <w:szCs w:val="28"/>
        </w:rPr>
        <w:tab/>
        <w:t xml:space="preserve">Акопов А. И. Глобальное средство массовой информации // Мир медиа </w:t>
      </w:r>
      <w:r w:rsidRPr="00234942">
        <w:rPr>
          <w:rFonts w:ascii="Times New Roman" w:hAnsi="Times New Roman" w:cs="Times New Roman"/>
          <w:sz w:val="28"/>
          <w:szCs w:val="28"/>
          <w:lang w:val="en-US"/>
        </w:rPr>
        <w:t>XXI</w:t>
      </w:r>
      <w:r w:rsidRPr="00234942">
        <w:rPr>
          <w:rFonts w:ascii="Times New Roman" w:hAnsi="Times New Roman" w:cs="Times New Roman"/>
          <w:sz w:val="28"/>
          <w:szCs w:val="28"/>
        </w:rPr>
        <w:t xml:space="preserve">. 1999. № 1.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3.</w:t>
      </w:r>
      <w:r w:rsidRPr="00234942">
        <w:rPr>
          <w:rFonts w:ascii="Times New Roman" w:hAnsi="Times New Roman" w:cs="Times New Roman"/>
          <w:sz w:val="28"/>
          <w:szCs w:val="28"/>
        </w:rPr>
        <w:tab/>
        <w:t xml:space="preserve">Арнхейм Р. Искусство и визуальное восприятие. – М., 1974. – 393с.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4.</w:t>
      </w:r>
      <w:r w:rsidRPr="00234942">
        <w:rPr>
          <w:rFonts w:ascii="Times New Roman" w:hAnsi="Times New Roman" w:cs="Times New Roman"/>
          <w:sz w:val="28"/>
          <w:szCs w:val="28"/>
        </w:rPr>
        <w:tab/>
        <w:t>Арнхейм Р. В параболах солнечного света. – Спб., 2015.</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5.</w:t>
      </w:r>
      <w:r w:rsidRPr="00234942">
        <w:rPr>
          <w:rFonts w:ascii="Times New Roman" w:hAnsi="Times New Roman" w:cs="Times New Roman"/>
          <w:sz w:val="28"/>
          <w:szCs w:val="28"/>
        </w:rPr>
        <w:tab/>
        <w:t>Арнхейм Р. Новые очерки по психологии искусства. – М., 1994. – 352с.</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6.</w:t>
      </w:r>
      <w:r w:rsidRPr="00234942">
        <w:rPr>
          <w:rFonts w:ascii="Times New Roman" w:hAnsi="Times New Roman" w:cs="Times New Roman"/>
          <w:sz w:val="28"/>
          <w:szCs w:val="28"/>
        </w:rPr>
        <w:tab/>
        <w:t xml:space="preserve">Банфи А. Философия искусства. М.: 1989. - 384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7.</w:t>
      </w:r>
      <w:r w:rsidRPr="00234942">
        <w:rPr>
          <w:rFonts w:ascii="Times New Roman" w:hAnsi="Times New Roman" w:cs="Times New Roman"/>
          <w:sz w:val="28"/>
          <w:szCs w:val="28"/>
        </w:rPr>
        <w:tab/>
        <w:t xml:space="preserve">Бадью А. Манифест философии. СПб.: 2003. - 184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8.</w:t>
      </w:r>
      <w:r w:rsidRPr="00234942">
        <w:rPr>
          <w:rFonts w:ascii="Times New Roman" w:hAnsi="Times New Roman" w:cs="Times New Roman"/>
          <w:sz w:val="28"/>
          <w:szCs w:val="28"/>
        </w:rPr>
        <w:tab/>
        <w:t xml:space="preserve">Базиль О. Георг Тракль, сам свидетельствующий о себе и о своей жизни (с приложением фотодокументов и фотографий). Челябинск:  2000. - 394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9.</w:t>
      </w:r>
      <w:r w:rsidRPr="00234942">
        <w:rPr>
          <w:rFonts w:ascii="Times New Roman" w:hAnsi="Times New Roman" w:cs="Times New Roman"/>
          <w:sz w:val="28"/>
          <w:szCs w:val="28"/>
        </w:rPr>
        <w:tab/>
        <w:t xml:space="preserve">Барт Р. Избранные работы: Семиотика. Поэтика. М.: 1994. - 615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10.</w:t>
      </w:r>
      <w:r w:rsidRPr="00234942">
        <w:rPr>
          <w:rFonts w:ascii="Times New Roman" w:hAnsi="Times New Roman" w:cs="Times New Roman"/>
          <w:sz w:val="28"/>
          <w:szCs w:val="28"/>
        </w:rPr>
        <w:tab/>
        <w:t xml:space="preserve">Барт Р. </w:t>
      </w:r>
      <w:r w:rsidRPr="00234942">
        <w:rPr>
          <w:rFonts w:ascii="Times New Roman" w:hAnsi="Times New Roman" w:cs="Times New Roman"/>
          <w:sz w:val="28"/>
          <w:szCs w:val="28"/>
          <w:lang w:val="en-US"/>
        </w:rPr>
        <w:t>Camera</w:t>
      </w:r>
      <w:r w:rsidRPr="00234942">
        <w:rPr>
          <w:rFonts w:ascii="Times New Roman" w:hAnsi="Times New Roman" w:cs="Times New Roman"/>
          <w:sz w:val="28"/>
          <w:szCs w:val="28"/>
        </w:rPr>
        <w:t xml:space="preserve"> </w:t>
      </w:r>
      <w:r w:rsidRPr="00234942">
        <w:rPr>
          <w:rFonts w:ascii="Times New Roman" w:hAnsi="Times New Roman" w:cs="Times New Roman"/>
          <w:sz w:val="28"/>
          <w:szCs w:val="28"/>
          <w:lang w:val="en-US"/>
        </w:rPr>
        <w:t>lucida</w:t>
      </w:r>
      <w:r w:rsidRPr="00234942">
        <w:rPr>
          <w:rFonts w:ascii="Times New Roman" w:hAnsi="Times New Roman" w:cs="Times New Roman"/>
          <w:sz w:val="28"/>
          <w:szCs w:val="28"/>
        </w:rPr>
        <w:t xml:space="preserve">. Комментарий к фотографии. - </w:t>
      </w:r>
      <w:r w:rsidRPr="00234942">
        <w:rPr>
          <w:rFonts w:ascii="Times New Roman" w:hAnsi="Times New Roman" w:cs="Times New Roman"/>
          <w:sz w:val="28"/>
          <w:szCs w:val="28"/>
          <w:lang w:val="en-US"/>
        </w:rPr>
        <w:t>Ad</w:t>
      </w:r>
      <w:r w:rsidRPr="00234942">
        <w:rPr>
          <w:rFonts w:ascii="Times New Roman" w:hAnsi="Times New Roman" w:cs="Times New Roman"/>
          <w:sz w:val="28"/>
          <w:szCs w:val="28"/>
        </w:rPr>
        <w:t xml:space="preserve"> </w:t>
      </w:r>
      <w:r w:rsidRPr="00234942">
        <w:rPr>
          <w:rFonts w:ascii="Times New Roman" w:hAnsi="Times New Roman" w:cs="Times New Roman"/>
          <w:sz w:val="28"/>
          <w:szCs w:val="28"/>
          <w:lang w:val="en-US"/>
        </w:rPr>
        <w:t>Marginem</w:t>
      </w:r>
      <w:r w:rsidRPr="00234942">
        <w:rPr>
          <w:rFonts w:ascii="Times New Roman" w:hAnsi="Times New Roman" w:cs="Times New Roman"/>
          <w:sz w:val="28"/>
          <w:szCs w:val="28"/>
        </w:rPr>
        <w:t>: 2011.</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11.</w:t>
      </w:r>
      <w:r w:rsidRPr="00234942">
        <w:rPr>
          <w:rFonts w:ascii="Times New Roman" w:hAnsi="Times New Roman" w:cs="Times New Roman"/>
          <w:sz w:val="28"/>
          <w:szCs w:val="28"/>
        </w:rPr>
        <w:tab/>
        <w:t>Басин Е. Искусство и коммуникация. – Спб.: 2015.</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12.</w:t>
      </w:r>
      <w:r w:rsidRPr="00234942">
        <w:rPr>
          <w:rFonts w:ascii="Times New Roman" w:hAnsi="Times New Roman" w:cs="Times New Roman"/>
          <w:sz w:val="28"/>
          <w:szCs w:val="28"/>
        </w:rPr>
        <w:tab/>
        <w:t xml:space="preserve">Батай Ж. Ненависть к поэзии. М.: 1999. - 614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13.</w:t>
      </w:r>
      <w:r w:rsidRPr="00234942">
        <w:rPr>
          <w:rFonts w:ascii="Times New Roman" w:hAnsi="Times New Roman" w:cs="Times New Roman"/>
          <w:sz w:val="28"/>
          <w:szCs w:val="28"/>
        </w:rPr>
        <w:tab/>
        <w:t xml:space="preserve">Бахтин М. Вопросы литературы и эстетики: Исследования разных лет.- М.:  1975. 502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14.</w:t>
      </w:r>
      <w:r w:rsidRPr="00234942">
        <w:rPr>
          <w:rFonts w:ascii="Times New Roman" w:hAnsi="Times New Roman" w:cs="Times New Roman"/>
          <w:sz w:val="28"/>
          <w:szCs w:val="28"/>
        </w:rPr>
        <w:tab/>
        <w:t xml:space="preserve">Бельтинг </w:t>
      </w:r>
      <w:r w:rsidRPr="00234942">
        <w:rPr>
          <w:rFonts w:ascii="Times New Roman" w:hAnsi="Times New Roman" w:cs="Times New Roman"/>
          <w:sz w:val="28"/>
          <w:szCs w:val="28"/>
          <w:lang w:val="en-US"/>
        </w:rPr>
        <w:t>X</w:t>
      </w:r>
      <w:r w:rsidRPr="00234942">
        <w:rPr>
          <w:rFonts w:ascii="Times New Roman" w:hAnsi="Times New Roman" w:cs="Times New Roman"/>
          <w:sz w:val="28"/>
          <w:szCs w:val="28"/>
        </w:rPr>
        <w:t xml:space="preserve">. Образ и культ: История образа до эпохи искусства. М.: 2002. - 752 с. </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15.</w:t>
      </w:r>
      <w:r w:rsidRPr="00234942">
        <w:rPr>
          <w:rFonts w:ascii="Times New Roman" w:hAnsi="Times New Roman" w:cs="Times New Roman"/>
          <w:sz w:val="28"/>
          <w:szCs w:val="28"/>
        </w:rPr>
        <w:tab/>
        <w:t>Беньямин В. Произведение искусства в эпоху его технической воспроизводимости: Избранные эссе. М.: Медиум, 1996.</w:t>
      </w:r>
    </w:p>
    <w:p w:rsidR="003E59F0"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16.</w:t>
      </w:r>
      <w:r w:rsidRPr="00234942">
        <w:rPr>
          <w:rFonts w:ascii="Times New Roman" w:hAnsi="Times New Roman" w:cs="Times New Roman"/>
          <w:sz w:val="28"/>
          <w:szCs w:val="28"/>
        </w:rPr>
        <w:tab/>
        <w:t xml:space="preserve">Библер </w:t>
      </w:r>
      <w:r w:rsidRPr="00234942">
        <w:rPr>
          <w:rFonts w:ascii="Times New Roman" w:hAnsi="Times New Roman" w:cs="Times New Roman"/>
          <w:sz w:val="28"/>
          <w:szCs w:val="28"/>
          <w:lang w:val="en-US"/>
        </w:rPr>
        <w:t>B</w:t>
      </w:r>
      <w:r w:rsidRPr="00234942">
        <w:rPr>
          <w:rFonts w:ascii="Times New Roman" w:hAnsi="Times New Roman" w:cs="Times New Roman"/>
          <w:sz w:val="28"/>
          <w:szCs w:val="28"/>
        </w:rPr>
        <w:t>.</w:t>
      </w:r>
      <w:r w:rsidRPr="00234942">
        <w:rPr>
          <w:rFonts w:ascii="Times New Roman" w:hAnsi="Times New Roman" w:cs="Times New Roman"/>
          <w:sz w:val="28"/>
          <w:szCs w:val="28"/>
          <w:lang w:val="en-US"/>
        </w:rPr>
        <w:t>C</w:t>
      </w:r>
      <w:r w:rsidRPr="00234942">
        <w:rPr>
          <w:rFonts w:ascii="Times New Roman" w:hAnsi="Times New Roman" w:cs="Times New Roman"/>
          <w:sz w:val="28"/>
          <w:szCs w:val="28"/>
        </w:rPr>
        <w:t>. Мышление как творчество: Введение в логику мысленного диалога. М.:  1975. - 399 с.</w:t>
      </w:r>
    </w:p>
    <w:p w:rsidR="00AB554B" w:rsidRPr="00234942" w:rsidRDefault="003E59F0"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17.</w:t>
      </w:r>
      <w:r w:rsidRPr="00234942">
        <w:rPr>
          <w:rFonts w:ascii="Times New Roman" w:hAnsi="Times New Roman" w:cs="Times New Roman"/>
          <w:sz w:val="28"/>
          <w:szCs w:val="28"/>
        </w:rPr>
        <w:tab/>
        <w:t>Бодрийяр Ж. Система вещей. М.: 1995. - 168 с.</w:t>
      </w:r>
      <w:r w:rsidR="00AB554B" w:rsidRPr="00234942">
        <w:rPr>
          <w:rFonts w:ascii="Times New Roman" w:hAnsi="Times New Roman" w:cs="Times New Roman"/>
          <w:sz w:val="28"/>
          <w:szCs w:val="28"/>
        </w:rPr>
        <w:t xml:space="preserve"> 3.</w:t>
      </w:r>
      <w:r w:rsidR="00AB554B" w:rsidRPr="00234942">
        <w:rPr>
          <w:rFonts w:ascii="Times New Roman" w:hAnsi="Times New Roman" w:cs="Times New Roman"/>
          <w:sz w:val="28"/>
          <w:szCs w:val="28"/>
        </w:rPr>
        <w:tab/>
      </w:r>
    </w:p>
    <w:p w:rsidR="00AB554B" w:rsidRPr="00234942" w:rsidRDefault="00AB554B"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t xml:space="preserve">18. </w:t>
      </w:r>
      <w:r w:rsidRPr="00234942">
        <w:rPr>
          <w:rFonts w:ascii="Times New Roman" w:hAnsi="Times New Roman" w:cs="Times New Roman"/>
          <w:sz w:val="28"/>
          <w:szCs w:val="28"/>
        </w:rPr>
        <w:tab/>
        <w:t>Бойцова, О.Ю.  Любительские фото: визуальная культура повседневности. - СПб. : Изд-во ЕУСПб, 2013. - 265 с.</w:t>
      </w:r>
    </w:p>
    <w:p w:rsidR="00046F0C" w:rsidRPr="00234942" w:rsidRDefault="00046F0C" w:rsidP="00234942">
      <w:pPr>
        <w:spacing w:after="0" w:line="360" w:lineRule="auto"/>
        <w:rPr>
          <w:rFonts w:ascii="Times New Roman" w:hAnsi="Times New Roman" w:cs="Times New Roman"/>
          <w:sz w:val="28"/>
          <w:szCs w:val="28"/>
        </w:rPr>
      </w:pPr>
      <w:r w:rsidRPr="00234942">
        <w:rPr>
          <w:rFonts w:ascii="Times New Roman" w:hAnsi="Times New Roman" w:cs="Times New Roman"/>
          <w:sz w:val="28"/>
          <w:szCs w:val="28"/>
        </w:rPr>
        <w:lastRenderedPageBreak/>
        <w:t>19.</w:t>
      </w:r>
      <w:r w:rsidRPr="00234942">
        <w:rPr>
          <w:rFonts w:ascii="Times New Roman" w:hAnsi="Times New Roman" w:cs="Times New Roman"/>
          <w:sz w:val="28"/>
          <w:szCs w:val="28"/>
        </w:rPr>
        <w:tab/>
        <w:t>Быков Д. Календарь 2. Споры о бесспорном. М.: Астрель, 2012. С. 133—134</w:t>
      </w:r>
      <w:r w:rsidR="001B13E9" w:rsidRPr="00234942">
        <w:rPr>
          <w:rFonts w:ascii="Times New Roman" w:hAnsi="Times New Roman" w:cs="Times New Roman"/>
          <w:sz w:val="28"/>
          <w:szCs w:val="28"/>
        </w:rPr>
        <w:t>.</w:t>
      </w:r>
    </w:p>
    <w:p w:rsidR="003E59F0" w:rsidRPr="00234942" w:rsidRDefault="00234942"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20</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Бытовое насилие в истории российской повседневности (11-21вв.): коллективная монография. – Спб.: 2012. – 200с.</w:t>
      </w:r>
    </w:p>
    <w:p w:rsidR="003E59F0" w:rsidRPr="00234942" w:rsidRDefault="00234942"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21</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Бычков В.В. Феномен неклассического сознания // Вопросы философии. -М., 2003, № 10. С. 61-71; № 12. С. 80 92.</w:t>
      </w:r>
    </w:p>
    <w:p w:rsidR="003E59F0" w:rsidRPr="00234942" w:rsidRDefault="00234942"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Вартанов А. Советская документальная фотография времен Великой Отечественной в</w:t>
      </w:r>
      <w:r w:rsidR="00182364" w:rsidRPr="00234942">
        <w:rPr>
          <w:rFonts w:ascii="Times New Roman" w:hAnsi="Times New Roman" w:cs="Times New Roman"/>
          <w:sz w:val="28"/>
          <w:szCs w:val="28"/>
        </w:rPr>
        <w:t>ойны.</w:t>
      </w:r>
      <w:r w:rsidR="003E59F0" w:rsidRPr="00234942">
        <w:rPr>
          <w:rFonts w:ascii="Times New Roman" w:hAnsi="Times New Roman" w:cs="Times New Roman"/>
          <w:sz w:val="28"/>
          <w:szCs w:val="28"/>
        </w:rPr>
        <w:t xml:space="preserve"> // </w:t>
      </w:r>
      <w:hyperlink r:id="rId14" w:history="1">
        <w:r w:rsidR="00AB554B" w:rsidRPr="00234942">
          <w:rPr>
            <w:rStyle w:val="ab"/>
            <w:rFonts w:ascii="Times New Roman" w:hAnsi="Times New Roman" w:cs="Times New Roman"/>
            <w:sz w:val="28"/>
            <w:szCs w:val="28"/>
            <w:lang w:val="en-US"/>
          </w:rPr>
          <w:t>www</w:t>
        </w:r>
        <w:r w:rsidR="00AB554B" w:rsidRPr="00234942">
          <w:rPr>
            <w:rStyle w:val="ab"/>
            <w:rFonts w:ascii="Times New Roman" w:hAnsi="Times New Roman" w:cs="Times New Roman"/>
            <w:sz w:val="28"/>
            <w:szCs w:val="28"/>
          </w:rPr>
          <w:t>.</w:t>
        </w:r>
        <w:r w:rsidR="00AB554B" w:rsidRPr="00234942">
          <w:rPr>
            <w:rStyle w:val="ab"/>
            <w:rFonts w:ascii="Times New Roman" w:hAnsi="Times New Roman" w:cs="Times New Roman"/>
            <w:sz w:val="28"/>
            <w:szCs w:val="28"/>
            <w:lang w:val="en-US"/>
          </w:rPr>
          <w:t>photographer</w:t>
        </w:r>
        <w:r w:rsidR="00AB554B" w:rsidRPr="00234942">
          <w:rPr>
            <w:rStyle w:val="ab"/>
            <w:rFonts w:ascii="Times New Roman" w:hAnsi="Times New Roman" w:cs="Times New Roman"/>
            <w:sz w:val="28"/>
            <w:szCs w:val="28"/>
          </w:rPr>
          <w:t>.</w:t>
        </w:r>
        <w:r w:rsidR="00AB554B" w:rsidRPr="00234942">
          <w:rPr>
            <w:rStyle w:val="ab"/>
            <w:rFonts w:ascii="Times New Roman" w:hAnsi="Times New Roman" w:cs="Times New Roman"/>
            <w:sz w:val="28"/>
            <w:szCs w:val="28"/>
            <w:lang w:val="en-US"/>
          </w:rPr>
          <w:t>ru</w:t>
        </w:r>
      </w:hyperlink>
      <w:r w:rsidR="00182364" w:rsidRPr="00234942">
        <w:rPr>
          <w:rFonts w:ascii="Times New Roman" w:hAnsi="Times New Roman" w:cs="Times New Roman"/>
          <w:sz w:val="28"/>
          <w:szCs w:val="28"/>
        </w:rPr>
        <w:t>.</w:t>
      </w:r>
    </w:p>
    <w:p w:rsidR="00182364" w:rsidRPr="00234942" w:rsidRDefault="00234942"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23</w:t>
      </w:r>
      <w:r w:rsidR="00182364" w:rsidRPr="00234942">
        <w:rPr>
          <w:rFonts w:ascii="Times New Roman" w:hAnsi="Times New Roman" w:cs="Times New Roman"/>
          <w:sz w:val="28"/>
          <w:szCs w:val="28"/>
        </w:rPr>
        <w:t>.</w:t>
      </w:r>
      <w:r w:rsidR="00182364" w:rsidRPr="00234942">
        <w:rPr>
          <w:rFonts w:ascii="Times New Roman" w:hAnsi="Times New Roman" w:cs="Times New Roman"/>
          <w:sz w:val="28"/>
          <w:szCs w:val="28"/>
        </w:rPr>
        <w:tab/>
        <w:t xml:space="preserve"> Васильев А. </w:t>
      </w:r>
      <w:r w:rsidR="00182364" w:rsidRPr="00234942">
        <w:rPr>
          <w:rFonts w:ascii="Times New Roman" w:hAnsi="Times New Roman" w:cs="Times New Roman"/>
          <w:sz w:val="28"/>
          <w:szCs w:val="28"/>
          <w:lang w:val="en-US"/>
        </w:rPr>
        <w:t>Memory</w:t>
      </w:r>
      <w:r w:rsidR="00182364" w:rsidRPr="00234942">
        <w:rPr>
          <w:rFonts w:ascii="Times New Roman" w:hAnsi="Times New Roman" w:cs="Times New Roman"/>
          <w:sz w:val="28"/>
          <w:szCs w:val="28"/>
        </w:rPr>
        <w:t xml:space="preserve"> </w:t>
      </w:r>
      <w:r w:rsidR="00182364" w:rsidRPr="00234942">
        <w:rPr>
          <w:rFonts w:ascii="Times New Roman" w:hAnsi="Times New Roman" w:cs="Times New Roman"/>
          <w:sz w:val="28"/>
          <w:szCs w:val="28"/>
          <w:lang w:val="en-US"/>
        </w:rPr>
        <w:t>Studies</w:t>
      </w:r>
      <w:r w:rsidR="00182364" w:rsidRPr="00234942">
        <w:rPr>
          <w:rFonts w:ascii="Times New Roman" w:hAnsi="Times New Roman" w:cs="Times New Roman"/>
          <w:sz w:val="28"/>
          <w:szCs w:val="28"/>
        </w:rPr>
        <w:t>: единство парадигмы — многообразие объектов (обзор англоязычных книг по истории памяти) // Новое литературное обозрение. 2012. Вып. 117.</w:t>
      </w:r>
    </w:p>
    <w:p w:rsidR="00AB554B" w:rsidRPr="00234942" w:rsidRDefault="00234942"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24</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Визуальная антропология : новые взгляды на социальную реальность под ред.  Е. Р. Ярская-Смирнова, П. В. Романов, В. Л. Круткин. - науч. изд. - Саратов : Научная книга, 2007. - 528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Вико Д. Основания новой науки об общей природе наций. Ленинград: «Гослитиздат», 1940. - 620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26</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Вельфлин Г. Основные понятия истории искусств: Проблема эволюции стиля в новом искусстве. СПб.: 1994. - 427 с.</w:t>
      </w:r>
    </w:p>
    <w:p w:rsidR="000A0318"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27</w:t>
      </w:r>
      <w:r w:rsidR="000A0318" w:rsidRPr="00234942">
        <w:rPr>
          <w:rFonts w:ascii="Times New Roman" w:hAnsi="Times New Roman" w:cs="Times New Roman"/>
          <w:sz w:val="28"/>
          <w:szCs w:val="28"/>
        </w:rPr>
        <w:t xml:space="preserve">. </w:t>
      </w:r>
      <w:r w:rsidR="000A0318" w:rsidRPr="00234942">
        <w:rPr>
          <w:rFonts w:ascii="Times New Roman" w:hAnsi="Times New Roman" w:cs="Times New Roman"/>
          <w:sz w:val="28"/>
          <w:szCs w:val="28"/>
        </w:rPr>
        <w:tab/>
        <w:t>Вертгеймер М. Продуктивное мышление. М.: 2012. – 302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28</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Вяткин В. Что происходит с мировой фотожурналистикой? // </w:t>
      </w:r>
      <w:hyperlink r:id="rId15" w:history="1">
        <w:r w:rsidR="0017340A" w:rsidRPr="00234942">
          <w:rPr>
            <w:rStyle w:val="ab"/>
            <w:rFonts w:ascii="Times New Roman" w:hAnsi="Times New Roman" w:cs="Times New Roman"/>
            <w:sz w:val="28"/>
            <w:szCs w:val="28"/>
            <w:lang w:val="en-US"/>
          </w:rPr>
          <w:t>www</w:t>
        </w:r>
        <w:r w:rsidR="0017340A" w:rsidRPr="00234942">
          <w:rPr>
            <w:rStyle w:val="ab"/>
            <w:rFonts w:ascii="Times New Roman" w:hAnsi="Times New Roman" w:cs="Times New Roman"/>
            <w:sz w:val="28"/>
            <w:szCs w:val="28"/>
          </w:rPr>
          <w:t>.</w:t>
        </w:r>
        <w:r w:rsidR="0017340A" w:rsidRPr="00234942">
          <w:rPr>
            <w:rStyle w:val="ab"/>
            <w:rFonts w:ascii="Times New Roman" w:hAnsi="Times New Roman" w:cs="Times New Roman"/>
            <w:sz w:val="28"/>
            <w:szCs w:val="28"/>
            <w:lang w:val="en-US"/>
          </w:rPr>
          <w:t>photographer</w:t>
        </w:r>
        <w:r w:rsidR="0017340A" w:rsidRPr="00234942">
          <w:rPr>
            <w:rStyle w:val="ab"/>
            <w:rFonts w:ascii="Times New Roman" w:hAnsi="Times New Roman" w:cs="Times New Roman"/>
            <w:sz w:val="28"/>
            <w:szCs w:val="28"/>
          </w:rPr>
          <w:t>.</w:t>
        </w:r>
        <w:r w:rsidR="0017340A" w:rsidRPr="00234942">
          <w:rPr>
            <w:rStyle w:val="ab"/>
            <w:rFonts w:ascii="Times New Roman" w:hAnsi="Times New Roman" w:cs="Times New Roman"/>
            <w:sz w:val="28"/>
            <w:szCs w:val="28"/>
            <w:lang w:val="en-US"/>
          </w:rPr>
          <w:t>ru</w:t>
        </w:r>
      </w:hyperlink>
    </w:p>
    <w:p w:rsidR="0017340A"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29</w:t>
      </w:r>
      <w:r w:rsidR="0017340A" w:rsidRPr="00234942">
        <w:rPr>
          <w:rFonts w:ascii="Times New Roman" w:hAnsi="Times New Roman" w:cs="Times New Roman"/>
          <w:sz w:val="28"/>
          <w:szCs w:val="28"/>
        </w:rPr>
        <w:t xml:space="preserve">. </w:t>
      </w:r>
      <w:r w:rsidR="0017340A" w:rsidRPr="00234942">
        <w:rPr>
          <w:rFonts w:ascii="Times New Roman" w:hAnsi="Times New Roman" w:cs="Times New Roman"/>
          <w:sz w:val="28"/>
          <w:szCs w:val="28"/>
        </w:rPr>
        <w:tab/>
        <w:t>Гештальт-психология. Антология. Авторы:  Е. Гарбер, Лев Выготский, Вольфганг Келер, Курт Коффка,</w:t>
      </w:r>
      <w:r w:rsidR="000A0318" w:rsidRPr="00234942">
        <w:rPr>
          <w:rFonts w:ascii="Times New Roman" w:hAnsi="Times New Roman" w:cs="Times New Roman"/>
          <w:sz w:val="28"/>
          <w:szCs w:val="28"/>
        </w:rPr>
        <w:t xml:space="preserve"> М.: АСТ. – 1998. – 704 с.</w:t>
      </w:r>
    </w:p>
    <w:p w:rsidR="004304DA"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30</w:t>
      </w:r>
      <w:r w:rsidR="004304DA">
        <w:rPr>
          <w:rFonts w:ascii="Times New Roman" w:hAnsi="Times New Roman" w:cs="Times New Roman"/>
          <w:sz w:val="28"/>
          <w:szCs w:val="28"/>
        </w:rPr>
        <w:t xml:space="preserve">. </w:t>
      </w:r>
      <w:r w:rsidR="004304DA">
        <w:rPr>
          <w:rFonts w:ascii="Times New Roman" w:hAnsi="Times New Roman" w:cs="Times New Roman"/>
          <w:sz w:val="28"/>
          <w:szCs w:val="28"/>
        </w:rPr>
        <w:tab/>
      </w:r>
      <w:r w:rsidR="004304DA" w:rsidRPr="004304DA">
        <w:rPr>
          <w:rFonts w:ascii="Times New Roman" w:hAnsi="Times New Roman" w:cs="Times New Roman"/>
          <w:sz w:val="28"/>
          <w:szCs w:val="28"/>
        </w:rPr>
        <w:t>Горянина В. А. Психология общения: Учеб. пособие для студ. высш. учеб. заведений. — М.: Издательский центр «Академия», 2002. — 416 с</w:t>
      </w:r>
      <w:r w:rsidR="004304DA">
        <w:rPr>
          <w:rFonts w:ascii="Times New Roman" w:hAnsi="Times New Roman" w:cs="Times New Roman"/>
          <w:sz w:val="28"/>
          <w:szCs w:val="28"/>
        </w:rPr>
        <w:t>.</w:t>
      </w:r>
    </w:p>
    <w:p w:rsidR="00AB554B"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31</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 xml:space="preserve">Гингер, С.  Гештальт: Искусство контакта: Новый оптимистический подход к человеческим отношениям / С. Гингер. - М. : ПЕР СЭ, 2002. - 320 с. </w:t>
      </w:r>
    </w:p>
    <w:p w:rsidR="00AB554B"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32</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Грегори Р. Глаз и мозг. Психология зрительного восприятия. М.: «Прогресс», 1970</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Гройс Б. Политика поэтики. – М.: Ад Маргинем Пресс, 2013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34</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Давыдов И. Интернет-СМИ: идеальная модель и реальная ситуация: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www</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russ</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Давыдов И. Масс-медиа российского Интернета. Основные тенденции развития и текущая ситуация: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old</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russ</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36</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Делез Ж. Различие и повторение. СПб.: 1998. - 384 с. </w:t>
      </w:r>
    </w:p>
    <w:p w:rsidR="0017340A"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37</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Деррида Ж., Гурко Е. Деконструкция: тексты и интерпретация. -Минск: «Экономпре</w:t>
      </w:r>
      <w:r w:rsidR="0017340A" w:rsidRPr="00234942">
        <w:rPr>
          <w:rFonts w:ascii="Times New Roman" w:hAnsi="Times New Roman" w:cs="Times New Roman"/>
          <w:sz w:val="28"/>
          <w:szCs w:val="28"/>
        </w:rPr>
        <w:t xml:space="preserve">сс», 2001. 320 с.  </w:t>
      </w:r>
    </w:p>
    <w:p w:rsidR="0017340A"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38</w:t>
      </w:r>
      <w:r w:rsidR="0017340A" w:rsidRPr="00234942">
        <w:rPr>
          <w:rFonts w:ascii="Times New Roman" w:hAnsi="Times New Roman" w:cs="Times New Roman"/>
          <w:sz w:val="28"/>
          <w:szCs w:val="28"/>
        </w:rPr>
        <w:t xml:space="preserve">. </w:t>
      </w:r>
      <w:r w:rsidR="0017340A" w:rsidRPr="00234942">
        <w:rPr>
          <w:rFonts w:ascii="Times New Roman" w:hAnsi="Times New Roman" w:cs="Times New Roman"/>
          <w:sz w:val="28"/>
          <w:szCs w:val="28"/>
        </w:rPr>
        <w:tab/>
        <w:t>Дункер К. Психология продуктивного (творческого) мышления // Психология мышления. — М., 1965.</w:t>
      </w:r>
    </w:p>
    <w:p w:rsidR="00E5462C"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39</w:t>
      </w:r>
      <w:r w:rsidR="00E5462C">
        <w:rPr>
          <w:rFonts w:ascii="Times New Roman" w:hAnsi="Times New Roman" w:cs="Times New Roman"/>
          <w:sz w:val="28"/>
          <w:szCs w:val="28"/>
        </w:rPr>
        <w:t>.</w:t>
      </w:r>
      <w:r w:rsidR="00E5462C">
        <w:rPr>
          <w:rFonts w:ascii="Times New Roman" w:hAnsi="Times New Roman" w:cs="Times New Roman"/>
          <w:sz w:val="28"/>
          <w:szCs w:val="28"/>
        </w:rPr>
        <w:tab/>
        <w:t>Жижек С. О насилии. М.: Европа, 2010. – 184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40</w:t>
      </w:r>
      <w:r w:rsidR="003E59F0" w:rsidRPr="00234942">
        <w:rPr>
          <w:rFonts w:ascii="Times New Roman" w:hAnsi="Times New Roman" w:cs="Times New Roman"/>
          <w:sz w:val="28"/>
          <w:szCs w:val="28"/>
        </w:rPr>
        <w:tab/>
        <w:t xml:space="preserve">Жижек С. и др. То, что вы всегда хотели знать о Лакане, но боялись спросить у Хичкока. М.:  2003. - 336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41</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Зонтаг С. Мысль как страсть: Избранные эссе 1960-70-х годов / Сост., общая редакция Б. Дубина.  — М.: Русское феноменологическое общество, 1997. — 208 с.</w:t>
      </w:r>
    </w:p>
    <w:p w:rsidR="003E59F0"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Зонтаг С. Магический фашизм // Первое сентября. — 2000. — № 47</w:t>
      </w:r>
      <w:r w:rsidR="002606DE">
        <w:rPr>
          <w:rFonts w:ascii="Times New Roman" w:hAnsi="Times New Roman" w:cs="Times New Roman"/>
          <w:sz w:val="28"/>
          <w:szCs w:val="28"/>
        </w:rPr>
        <w:t>.</w:t>
      </w:r>
    </w:p>
    <w:p w:rsidR="002606DE"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43</w:t>
      </w:r>
      <w:r w:rsidR="002606DE">
        <w:rPr>
          <w:rFonts w:ascii="Times New Roman" w:hAnsi="Times New Roman" w:cs="Times New Roman"/>
          <w:sz w:val="28"/>
          <w:szCs w:val="28"/>
        </w:rPr>
        <w:t xml:space="preserve">. </w:t>
      </w:r>
      <w:r w:rsidR="002606DE">
        <w:rPr>
          <w:rFonts w:ascii="Times New Roman" w:hAnsi="Times New Roman" w:cs="Times New Roman"/>
          <w:sz w:val="28"/>
          <w:szCs w:val="28"/>
        </w:rPr>
        <w:tab/>
      </w:r>
      <w:r w:rsidR="002606DE" w:rsidRPr="002606DE">
        <w:rPr>
          <w:rFonts w:ascii="Times New Roman" w:hAnsi="Times New Roman" w:cs="Times New Roman"/>
          <w:sz w:val="28"/>
          <w:szCs w:val="28"/>
        </w:rPr>
        <w:t>Изард К.Э. Теория дифференциальных эмоций // Психолог</w:t>
      </w:r>
      <w:r w:rsidR="002606DE">
        <w:rPr>
          <w:rFonts w:ascii="Times New Roman" w:hAnsi="Times New Roman" w:cs="Times New Roman"/>
          <w:sz w:val="28"/>
          <w:szCs w:val="28"/>
        </w:rPr>
        <w:t>ия эмоций. Питер, 2007. — 464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44</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Интернет для журналиста / под ред. А. Б. Носика, С. Ю. Кузнецова. М.: Галерия, 2011. 143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Интернет-СМИ: теория и практика: учеб. пособие для студентов вузов / под ред. М. М. Лукиной. М.: Аспект-Пресс, 2010. 348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46</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Иттен И. Искусство цвета. М.: Аронов, 2007. – 96с.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47</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Каган М.С. Философия культуры. СПб.: 1996.</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48</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Каган М.С. Эстетика как философская наука: Университетский курс лекций. СПб.:  1997. - 543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49</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Каган М.С., Холостова Т.В. Культура философия - искусство: Диалог. - М.: 1988. - 63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50</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Камю А. Миф о Сизифе. СПб.: «Азбука - классика», 2001. - 251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51</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Камю А. Творчество и свобода: Статьи, эссе, записные книжки. М.: 1998. - 602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Кандинский В.В. О духовном в искусстве. М.: 1992.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Кассирер Э. Понятийная форма в мифическом мышлении. Исследование библиотеки Варбурга // Кассирер Э. Избранное. Опыт о человеке. -М.: 1998.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54</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 Кассирер Э. Идея и образ // Кассирер Э. Избранное. Опыт о человеке. -М.: 1998. С. 252 439.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Калмыков А. А. Интернет-журналистика в системе СМИ: становление, развитие, профессионализация [Электронный ресурс]. </w:t>
      </w:r>
      <w:r w:rsidR="003E59F0" w:rsidRPr="00234942">
        <w:rPr>
          <w:rFonts w:ascii="Times New Roman" w:hAnsi="Times New Roman" w:cs="Times New Roman"/>
          <w:sz w:val="28"/>
          <w:szCs w:val="28"/>
          <w:lang w:val="en-US"/>
        </w:rPr>
        <w:t>URL</w:t>
      </w:r>
      <w:r w:rsidR="003E59F0" w:rsidRPr="00234942">
        <w:rPr>
          <w:rFonts w:ascii="Times New Roman" w:hAnsi="Times New Roman" w:cs="Times New Roman"/>
          <w:sz w:val="28"/>
          <w:szCs w:val="28"/>
        </w:rPr>
        <w:t xml:space="preserve">: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www</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ipk</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index</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php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id</w:t>
      </w:r>
      <w:r w:rsidR="003E59F0" w:rsidRPr="00234942">
        <w:rPr>
          <w:rFonts w:ascii="Times New Roman" w:hAnsi="Times New Roman" w:cs="Times New Roman"/>
          <w:sz w:val="28"/>
          <w:szCs w:val="28"/>
        </w:rPr>
        <w:t>=1841 (дата обращения: 29.07.2012).</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56</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Калмыков А. А., Коханова Л. А. Интернет-журналистика. М.: Юнити-Дана, 2005. 384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57</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Кашникова М. Сетевые СМИ - основные группы, виды и формы их функционирования //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www</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relga</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rsu</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58</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Колман С. Кейт Брукс: «Война больше не вызывает у меня любопытства» //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spbphotographer</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r w:rsidR="003E59F0" w:rsidRPr="00234942">
        <w:rPr>
          <w:rFonts w:ascii="Times New Roman" w:hAnsi="Times New Roman" w:cs="Times New Roman"/>
          <w:sz w:val="28"/>
          <w:szCs w:val="28"/>
        </w:rPr>
        <w:t>/2012/06/</w:t>
      </w:r>
      <w:r w:rsidR="003E59F0" w:rsidRPr="00234942">
        <w:rPr>
          <w:rFonts w:ascii="Times New Roman" w:hAnsi="Times New Roman" w:cs="Times New Roman"/>
          <w:sz w:val="28"/>
          <w:szCs w:val="28"/>
          <w:lang w:val="en-US"/>
        </w:rPr>
        <w:t>coleman</w:t>
      </w:r>
      <w:r w:rsidR="003E59F0" w:rsidRPr="00234942">
        <w:rPr>
          <w:rFonts w:ascii="Times New Roman" w:hAnsi="Times New Roman" w:cs="Times New Roman"/>
          <w:sz w:val="28"/>
          <w:szCs w:val="28"/>
        </w:rPr>
        <w:t>_</w:t>
      </w:r>
      <w:r w:rsidR="003E59F0" w:rsidRPr="00234942">
        <w:rPr>
          <w:rFonts w:ascii="Times New Roman" w:hAnsi="Times New Roman" w:cs="Times New Roman"/>
          <w:sz w:val="28"/>
          <w:szCs w:val="28"/>
          <w:lang w:val="en-US"/>
        </w:rPr>
        <w:t>kate</w:t>
      </w:r>
      <w:r w:rsidR="003E59F0" w:rsidRPr="00234942">
        <w:rPr>
          <w:rFonts w:ascii="Times New Roman" w:hAnsi="Times New Roman" w:cs="Times New Roman"/>
          <w:sz w:val="28"/>
          <w:szCs w:val="28"/>
        </w:rPr>
        <w:t>_</w:t>
      </w:r>
      <w:r w:rsidR="003E59F0" w:rsidRPr="00234942">
        <w:rPr>
          <w:rFonts w:ascii="Times New Roman" w:hAnsi="Times New Roman" w:cs="Times New Roman"/>
          <w:sz w:val="28"/>
          <w:szCs w:val="28"/>
          <w:lang w:val="en-US"/>
        </w:rPr>
        <w:t>brooks</w:t>
      </w:r>
      <w:r w:rsidR="003E59F0" w:rsidRPr="00234942">
        <w:rPr>
          <w:rFonts w:ascii="Times New Roman" w:hAnsi="Times New Roman" w:cs="Times New Roman"/>
          <w:sz w:val="28"/>
          <w:szCs w:val="28"/>
        </w:rPr>
        <w:t>/</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59</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Костыгова Ю. Сетевые СМИ: занимательная типология //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www</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iworld</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r w:rsidR="003E59F0" w:rsidRPr="00234942">
        <w:rPr>
          <w:rFonts w:ascii="Times New Roman" w:hAnsi="Times New Roman" w:cs="Times New Roman"/>
          <w:sz w:val="28"/>
          <w:szCs w:val="28"/>
        </w:rPr>
        <w:t xml:space="preserve">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60</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Лакофф Дж., Джонсон М. Метафоры, которыми мы живём. – М.: 2008</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61.</w:t>
      </w:r>
      <w:r w:rsidR="003E59F0" w:rsidRPr="00234942">
        <w:rPr>
          <w:rFonts w:ascii="Times New Roman" w:hAnsi="Times New Roman" w:cs="Times New Roman"/>
          <w:sz w:val="28"/>
          <w:szCs w:val="28"/>
        </w:rPr>
        <w:tab/>
        <w:t xml:space="preserve">Леви-Стросс К Первобытное мышление. М.: 1994. -382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Лессинг Г.Э. Избранное. М.: 1980. -574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Лиотар Ж.-Ф. Состояние постмодерна. М.: 1998. - 159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64</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Липовецки Ж. Эра пустоты: Эссе о современном индивидуализме. М.: 2001. - 330 с.</w:t>
      </w:r>
    </w:p>
    <w:p w:rsidR="003E59F0" w:rsidRPr="0011103D" w:rsidRDefault="0011103D" w:rsidP="0011103D">
      <w:pPr>
        <w:spacing w:after="0" w:line="360" w:lineRule="auto"/>
        <w:rPr>
          <w:rFonts w:ascii="Times New Roman" w:hAnsi="Times New Roman" w:cs="Times New Roman"/>
          <w:sz w:val="28"/>
          <w:szCs w:val="28"/>
        </w:rPr>
      </w:pPr>
      <w:r>
        <w:rPr>
          <w:rFonts w:ascii="Times New Roman" w:hAnsi="Times New Roman" w:cs="Times New Roman"/>
          <w:sz w:val="28"/>
          <w:szCs w:val="28"/>
        </w:rPr>
        <w:t>63</w:t>
      </w:r>
      <w:r w:rsidR="003E59F0" w:rsidRPr="0011103D">
        <w:rPr>
          <w:rFonts w:ascii="Times New Roman" w:hAnsi="Times New Roman" w:cs="Times New Roman"/>
          <w:sz w:val="28"/>
          <w:szCs w:val="28"/>
        </w:rPr>
        <w:t>.</w:t>
      </w:r>
      <w:r w:rsidR="003E59F0" w:rsidRPr="0011103D">
        <w:rPr>
          <w:rFonts w:ascii="Times New Roman" w:hAnsi="Times New Roman" w:cs="Times New Roman"/>
          <w:sz w:val="28"/>
          <w:szCs w:val="28"/>
        </w:rPr>
        <w:tab/>
        <w:t>Лишаев С. Помнить фотографией. – Спб.: Алетейя, 2012</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3E59F0" w:rsidRPr="00234942">
        <w:rPr>
          <w:rFonts w:ascii="Times New Roman" w:hAnsi="Times New Roman" w:cs="Times New Roman"/>
          <w:sz w:val="28"/>
          <w:szCs w:val="28"/>
        </w:rPr>
        <w:t>4.</w:t>
      </w:r>
      <w:r w:rsidR="003E59F0" w:rsidRPr="00234942">
        <w:rPr>
          <w:rFonts w:ascii="Times New Roman" w:hAnsi="Times New Roman" w:cs="Times New Roman"/>
          <w:sz w:val="28"/>
          <w:szCs w:val="28"/>
        </w:rPr>
        <w:tab/>
        <w:t>Лотман Ю. Семиосфера. – Спб.: 2010</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Лосев А.Ф. Философия. Мифология. Культура. -М.: 1991.- 524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3E59F0" w:rsidRPr="00234942">
        <w:rPr>
          <w:rFonts w:ascii="Times New Roman" w:hAnsi="Times New Roman" w:cs="Times New Roman"/>
          <w:sz w:val="28"/>
          <w:szCs w:val="28"/>
        </w:rPr>
        <w:t>6.</w:t>
      </w:r>
      <w:r w:rsidR="003E59F0" w:rsidRPr="00234942">
        <w:rPr>
          <w:rFonts w:ascii="Times New Roman" w:hAnsi="Times New Roman" w:cs="Times New Roman"/>
          <w:sz w:val="28"/>
          <w:szCs w:val="28"/>
        </w:rPr>
        <w:tab/>
        <w:t>Лотман Ю.М. Избранные статьи в 3 тт. Таллин: 1992</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6</w:t>
      </w:r>
      <w:r w:rsidR="003E59F0" w:rsidRPr="00234942">
        <w:rPr>
          <w:rFonts w:ascii="Times New Roman" w:hAnsi="Times New Roman" w:cs="Times New Roman"/>
          <w:sz w:val="28"/>
          <w:szCs w:val="28"/>
        </w:rPr>
        <w:t>7.</w:t>
      </w:r>
      <w:r w:rsidR="003E59F0" w:rsidRPr="00234942">
        <w:rPr>
          <w:rFonts w:ascii="Times New Roman" w:hAnsi="Times New Roman" w:cs="Times New Roman"/>
          <w:sz w:val="28"/>
          <w:szCs w:val="28"/>
        </w:rPr>
        <w:tab/>
        <w:t xml:space="preserve">Лукина М. М. СМИ Рунета: штрихи к типологическому портрету //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www</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mediascope</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index</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php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option</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com</w:t>
      </w:r>
      <w:r w:rsidR="003E59F0" w:rsidRPr="00234942">
        <w:rPr>
          <w:rFonts w:ascii="Times New Roman" w:hAnsi="Times New Roman" w:cs="Times New Roman"/>
          <w:sz w:val="28"/>
          <w:szCs w:val="28"/>
        </w:rPr>
        <w:t>_</w:t>
      </w:r>
      <w:r w:rsidR="003E59F0" w:rsidRPr="00234942">
        <w:rPr>
          <w:rFonts w:ascii="Times New Roman" w:hAnsi="Times New Roman" w:cs="Times New Roman"/>
          <w:sz w:val="28"/>
          <w:szCs w:val="28"/>
          <w:lang w:val="en-US"/>
        </w:rPr>
        <w:t>content</w:t>
      </w:r>
      <w:r w:rsidR="003E59F0" w:rsidRPr="00234942">
        <w:rPr>
          <w:rFonts w:ascii="Times New Roman" w:hAnsi="Times New Roman" w:cs="Times New Roman"/>
          <w:sz w:val="28"/>
          <w:szCs w:val="28"/>
        </w:rPr>
        <w:t>&amp;</w:t>
      </w:r>
      <w:r w:rsidR="003E59F0" w:rsidRPr="00234942">
        <w:rPr>
          <w:rFonts w:ascii="Times New Roman" w:hAnsi="Times New Roman" w:cs="Times New Roman"/>
          <w:sz w:val="28"/>
          <w:szCs w:val="28"/>
          <w:lang w:val="en-US"/>
        </w:rPr>
        <w:t>task</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view</w:t>
      </w:r>
      <w:r w:rsidR="003E59F0" w:rsidRPr="00234942">
        <w:rPr>
          <w:rFonts w:ascii="Times New Roman" w:hAnsi="Times New Roman" w:cs="Times New Roman"/>
          <w:sz w:val="28"/>
          <w:szCs w:val="28"/>
        </w:rPr>
        <w:t>&amp;</w:t>
      </w:r>
      <w:r w:rsidR="003E59F0" w:rsidRPr="00234942">
        <w:rPr>
          <w:rFonts w:ascii="Times New Roman" w:hAnsi="Times New Roman" w:cs="Times New Roman"/>
          <w:sz w:val="28"/>
          <w:szCs w:val="28"/>
          <w:lang w:val="en-US"/>
        </w:rPr>
        <w:t>id</w:t>
      </w:r>
      <w:r w:rsidR="003E59F0" w:rsidRPr="00234942">
        <w:rPr>
          <w:rFonts w:ascii="Times New Roman" w:hAnsi="Times New Roman" w:cs="Times New Roman"/>
          <w:sz w:val="28"/>
          <w:szCs w:val="28"/>
        </w:rPr>
        <w:t>=59&amp;</w:t>
      </w:r>
      <w:r w:rsidR="003E59F0" w:rsidRPr="00234942">
        <w:rPr>
          <w:rFonts w:ascii="Times New Roman" w:hAnsi="Times New Roman" w:cs="Times New Roman"/>
          <w:sz w:val="28"/>
          <w:szCs w:val="28"/>
          <w:lang w:val="en-US"/>
        </w:rPr>
        <w:t>Itemid</w:t>
      </w:r>
      <w:r w:rsidR="003E59F0" w:rsidRPr="00234942">
        <w:rPr>
          <w:rFonts w:ascii="Times New Roman" w:hAnsi="Times New Roman" w:cs="Times New Roman"/>
          <w:sz w:val="28"/>
          <w:szCs w:val="28"/>
        </w:rPr>
        <w:t>=4</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3E59F0" w:rsidRPr="00234942">
        <w:rPr>
          <w:rFonts w:ascii="Times New Roman" w:hAnsi="Times New Roman" w:cs="Times New Roman"/>
          <w:sz w:val="28"/>
          <w:szCs w:val="28"/>
        </w:rPr>
        <w:t>8.</w:t>
      </w:r>
      <w:r w:rsidR="003E59F0" w:rsidRPr="00234942">
        <w:rPr>
          <w:rFonts w:ascii="Times New Roman" w:hAnsi="Times New Roman" w:cs="Times New Roman"/>
          <w:sz w:val="28"/>
          <w:szCs w:val="28"/>
        </w:rPr>
        <w:tab/>
        <w:t xml:space="preserve">Лукина М. М., Фомичева И. Д. СМИ в пространстве Интернета // </w:t>
      </w:r>
      <w:r w:rsidR="003E59F0" w:rsidRPr="00234942">
        <w:rPr>
          <w:rFonts w:ascii="Times New Roman" w:hAnsi="Times New Roman" w:cs="Times New Roman"/>
          <w:sz w:val="28"/>
          <w:szCs w:val="28"/>
          <w:lang w:val="en-US"/>
        </w:rPr>
        <w:t>http</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evartist</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narod</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text</w:t>
      </w:r>
      <w:r w:rsidR="003E59F0" w:rsidRPr="00234942">
        <w:rPr>
          <w:rFonts w:ascii="Times New Roman" w:hAnsi="Times New Roman" w:cs="Times New Roman"/>
          <w:sz w:val="28"/>
          <w:szCs w:val="28"/>
        </w:rPr>
        <w:t>19/034.</w:t>
      </w:r>
      <w:r w:rsidR="003E59F0" w:rsidRPr="00234942">
        <w:rPr>
          <w:rFonts w:ascii="Times New Roman" w:hAnsi="Times New Roman" w:cs="Times New Roman"/>
          <w:sz w:val="28"/>
          <w:szCs w:val="28"/>
          <w:lang w:val="en-US"/>
        </w:rPr>
        <w:t>html</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3E59F0" w:rsidRPr="00234942">
        <w:rPr>
          <w:rFonts w:ascii="Times New Roman" w:hAnsi="Times New Roman" w:cs="Times New Roman"/>
          <w:sz w:val="28"/>
          <w:szCs w:val="28"/>
        </w:rPr>
        <w:t>9.</w:t>
      </w:r>
      <w:r w:rsidR="003E59F0" w:rsidRPr="00234942">
        <w:rPr>
          <w:rFonts w:ascii="Times New Roman" w:hAnsi="Times New Roman" w:cs="Times New Roman"/>
          <w:sz w:val="28"/>
          <w:szCs w:val="28"/>
        </w:rPr>
        <w:tab/>
        <w:t xml:space="preserve">Малевич К. Собр. Соч.: В 5 тт. Т. 3. М.: 2000. 389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w:t>
      </w:r>
      <w:r w:rsidR="003E59F0" w:rsidRPr="00234942">
        <w:rPr>
          <w:rFonts w:ascii="Times New Roman" w:hAnsi="Times New Roman" w:cs="Times New Roman"/>
          <w:sz w:val="28"/>
          <w:szCs w:val="28"/>
        </w:rPr>
        <w:t>0.</w:t>
      </w:r>
      <w:r w:rsidR="003E59F0" w:rsidRPr="00234942">
        <w:rPr>
          <w:rFonts w:ascii="Times New Roman" w:hAnsi="Times New Roman" w:cs="Times New Roman"/>
          <w:sz w:val="28"/>
          <w:szCs w:val="28"/>
        </w:rPr>
        <w:tab/>
        <w:t xml:space="preserve">Малевич К. Черный квадрат. СПб.: 2001. - 574 с. </w:t>
      </w:r>
    </w:p>
    <w:p w:rsidR="00587F6D"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71</w:t>
      </w:r>
      <w:r w:rsidR="00587F6D" w:rsidRPr="00234942">
        <w:rPr>
          <w:rFonts w:ascii="Times New Roman" w:hAnsi="Times New Roman" w:cs="Times New Roman"/>
          <w:sz w:val="28"/>
          <w:szCs w:val="28"/>
        </w:rPr>
        <w:t xml:space="preserve">. </w:t>
      </w:r>
      <w:r w:rsidR="00587F6D" w:rsidRPr="00234942">
        <w:rPr>
          <w:rFonts w:ascii="Times New Roman" w:hAnsi="Times New Roman" w:cs="Times New Roman"/>
          <w:sz w:val="28"/>
          <w:szCs w:val="28"/>
        </w:rPr>
        <w:tab/>
        <w:t>Михайловский В.  Формирование научной картины мира и информатизация. – СПб.: Питер, 2004.</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 Мондриан П. Пластическое искусство и чистое пластическое искусство (Фигуративное и нефигуративное искусство) // Метафизические исследования. Вып. </w:t>
      </w:r>
      <w:r w:rsidR="003E59F0" w:rsidRPr="00234942">
        <w:rPr>
          <w:rFonts w:ascii="Times New Roman" w:hAnsi="Times New Roman" w:cs="Times New Roman"/>
          <w:sz w:val="28"/>
          <w:szCs w:val="28"/>
          <w:lang w:val="en-US"/>
        </w:rPr>
        <w:t>XV</w:t>
      </w:r>
      <w:r w:rsidR="003E59F0" w:rsidRPr="00234942">
        <w:rPr>
          <w:rFonts w:ascii="Times New Roman" w:hAnsi="Times New Roman" w:cs="Times New Roman"/>
          <w:sz w:val="28"/>
          <w:szCs w:val="28"/>
        </w:rPr>
        <w:t>. СПб., 2000.</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Петровская Е. Безымянные сообщества. – М.: 2012</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74.</w:t>
      </w:r>
      <w:r w:rsidR="003E59F0" w:rsidRPr="00234942">
        <w:rPr>
          <w:rFonts w:ascii="Times New Roman" w:hAnsi="Times New Roman" w:cs="Times New Roman"/>
          <w:sz w:val="28"/>
          <w:szCs w:val="28"/>
        </w:rPr>
        <w:tab/>
        <w:t xml:space="preserve">Петровская Е. Изображение и образ // </w:t>
      </w:r>
      <w:r w:rsidR="003E59F0" w:rsidRPr="00234942">
        <w:rPr>
          <w:rFonts w:ascii="Times New Roman" w:hAnsi="Times New Roman" w:cs="Times New Roman"/>
          <w:sz w:val="28"/>
          <w:szCs w:val="28"/>
          <w:lang w:val="en-US"/>
        </w:rPr>
        <w:t>www</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theoryandpractice</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ru</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Подорога В. Метафизика ландшафта. – М.: 2013</w:t>
      </w:r>
    </w:p>
    <w:p w:rsidR="00AB554B"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76</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Поликарпова Е. Аксиологические функции масс-медиа в современном обществе. – Спб.: 2002.</w:t>
      </w:r>
    </w:p>
    <w:p w:rsidR="000A0318"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77</w:t>
      </w:r>
      <w:r w:rsidR="000A0318" w:rsidRPr="00234942">
        <w:rPr>
          <w:rFonts w:ascii="Times New Roman" w:hAnsi="Times New Roman" w:cs="Times New Roman"/>
          <w:sz w:val="28"/>
          <w:szCs w:val="28"/>
        </w:rPr>
        <w:t>.</w:t>
      </w:r>
      <w:r w:rsidR="000A0318" w:rsidRPr="00234942">
        <w:rPr>
          <w:rFonts w:ascii="Times New Roman" w:hAnsi="Times New Roman" w:cs="Times New Roman"/>
          <w:sz w:val="28"/>
          <w:szCs w:val="28"/>
        </w:rPr>
        <w:tab/>
        <w:t>Рассел Д. Вертгеймер  Макс. -  М.: 2013. – 102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78</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Родькин П. Новое визуальное восприятие. Современное визуальное искусство в условиях нового перцептуального вызова. М.: 2003. — 172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79</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Руйе А. Фотография. Между документом и современным искусством. – клаудбери.: 2014.</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80</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Рыклин М.К. Искусство как препятствие. М.: 1997. -222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81.</w:t>
      </w:r>
      <w:r w:rsidR="003E59F0" w:rsidRPr="00234942">
        <w:rPr>
          <w:rFonts w:ascii="Times New Roman" w:hAnsi="Times New Roman" w:cs="Times New Roman"/>
          <w:sz w:val="28"/>
          <w:szCs w:val="28"/>
        </w:rPr>
        <w:tab/>
        <w:t>Савчук В. Медиафилософия. Приступ реальности. – Спб.: Издательство РГХА, 2013</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Семиотика и авангард: Антология / ред.-сост. Ю.С. Степанов, - М.: 2006.</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Сонтаг, С. О фотографии. М.: Ад Маргинем Пресс, 2013. — 272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84.</w:t>
      </w:r>
      <w:r w:rsidR="003E59F0" w:rsidRPr="00234942">
        <w:rPr>
          <w:rFonts w:ascii="Times New Roman" w:hAnsi="Times New Roman" w:cs="Times New Roman"/>
          <w:sz w:val="28"/>
          <w:szCs w:val="28"/>
        </w:rPr>
        <w:tab/>
        <w:t xml:space="preserve"> Сонтаг С. Смотрим на чужие страдания. – М.: Ад Маргинем Пресс, 2014. – 96с.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85</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Сонтаг, С. Сознание, прикованное к плоти. Дневники и записные книжки 1964 – 1980. М.: Ад Маргинем Пресс, 2014. — 560 с.</w:t>
      </w:r>
    </w:p>
    <w:p w:rsidR="005B0E2A"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86</w:t>
      </w:r>
      <w:r w:rsidR="005B0E2A" w:rsidRPr="00234942">
        <w:rPr>
          <w:rFonts w:ascii="Times New Roman" w:hAnsi="Times New Roman" w:cs="Times New Roman"/>
          <w:sz w:val="28"/>
          <w:szCs w:val="28"/>
        </w:rPr>
        <w:t xml:space="preserve">. </w:t>
      </w:r>
      <w:r w:rsidR="005B0E2A" w:rsidRPr="00234942">
        <w:rPr>
          <w:rFonts w:ascii="Times New Roman" w:hAnsi="Times New Roman" w:cs="Times New Roman"/>
          <w:sz w:val="28"/>
          <w:szCs w:val="28"/>
        </w:rPr>
        <w:tab/>
        <w:t>Сосновская А.М. Журналист: личность и профессионал (психология идентичности). СПб.: Роза мира, 2005. 206 с.</w:t>
      </w:r>
    </w:p>
    <w:p w:rsidR="003E59F0"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87.</w:t>
      </w:r>
      <w:r w:rsidR="003E59F0" w:rsidRPr="00234942">
        <w:rPr>
          <w:rFonts w:ascii="Times New Roman" w:hAnsi="Times New Roman" w:cs="Times New Roman"/>
          <w:sz w:val="28"/>
          <w:szCs w:val="28"/>
        </w:rPr>
        <w:tab/>
        <w:t xml:space="preserve">Танатография Эроса. Жорж Батай и французская мысль середины </w:t>
      </w:r>
      <w:r w:rsidR="003E59F0" w:rsidRPr="00234942">
        <w:rPr>
          <w:rFonts w:ascii="Times New Roman" w:hAnsi="Times New Roman" w:cs="Times New Roman"/>
          <w:sz w:val="28"/>
          <w:szCs w:val="28"/>
          <w:lang w:val="en-US"/>
        </w:rPr>
        <w:t>XX</w:t>
      </w:r>
      <w:r w:rsidR="003E59F0" w:rsidRPr="00234942">
        <w:rPr>
          <w:rFonts w:ascii="Times New Roman" w:hAnsi="Times New Roman" w:cs="Times New Roman"/>
          <w:sz w:val="28"/>
          <w:szCs w:val="28"/>
        </w:rPr>
        <w:t xml:space="preserve"> века: Тексты Ж. Батая, Р. Барта, М. Бланшо, А. Бретона, Ж. Деррида, П. Клоссовски, А, Кожева, Ю. Кристевой, Г. Марселя, Ж.-П. Сартра, М. Фуко, и др. СПб.: 1994.-346 с.</w:t>
      </w:r>
    </w:p>
    <w:p w:rsidR="00FE7E4A"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88</w:t>
      </w:r>
      <w:r w:rsidR="00FE7E4A">
        <w:rPr>
          <w:rFonts w:ascii="Times New Roman" w:hAnsi="Times New Roman" w:cs="Times New Roman"/>
          <w:sz w:val="28"/>
          <w:szCs w:val="28"/>
        </w:rPr>
        <w:t>.</w:t>
      </w:r>
      <w:r w:rsidR="00FE7E4A">
        <w:rPr>
          <w:rFonts w:ascii="Times New Roman" w:hAnsi="Times New Roman" w:cs="Times New Roman"/>
          <w:sz w:val="28"/>
          <w:szCs w:val="28"/>
        </w:rPr>
        <w:tab/>
      </w:r>
      <w:r w:rsidR="00FE7E4A" w:rsidRPr="00FE7E4A">
        <w:rPr>
          <w:rFonts w:ascii="Times New Roman" w:hAnsi="Times New Roman" w:cs="Times New Roman"/>
          <w:sz w:val="28"/>
          <w:szCs w:val="28"/>
        </w:rPr>
        <w:t>Тарасов К.А. Кинематограф насилия и его воздействие//Жабский М.И., Тарасов К.А., Фохт-Бабушкин Ю.У. Кино в современном обществе: Функции – воздействие – востребованность. – М.: Изд-во Министерства культуры РФ, НИИ киноискусства, 2000. – С. 256-351.</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89</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Толкачёва И. Фоторепортаж Х</w:t>
      </w:r>
      <w:r w:rsidR="003E59F0" w:rsidRPr="00234942">
        <w:rPr>
          <w:rFonts w:ascii="Times New Roman" w:hAnsi="Times New Roman" w:cs="Times New Roman"/>
          <w:sz w:val="28"/>
          <w:szCs w:val="28"/>
          <w:lang w:val="en-US"/>
        </w:rPr>
        <w:t>IX</w:t>
      </w:r>
      <w:r w:rsidR="003E59F0" w:rsidRPr="00234942">
        <w:rPr>
          <w:rFonts w:ascii="Times New Roman" w:hAnsi="Times New Roman" w:cs="Times New Roman"/>
          <w:sz w:val="28"/>
          <w:szCs w:val="28"/>
        </w:rPr>
        <w:t xml:space="preserve"> века: две войны  // </w:t>
      </w:r>
      <w:hyperlink r:id="rId16" w:history="1">
        <w:r w:rsidR="00AB554B" w:rsidRPr="00234942">
          <w:rPr>
            <w:rStyle w:val="ab"/>
            <w:rFonts w:ascii="Times New Roman" w:hAnsi="Times New Roman" w:cs="Times New Roman"/>
            <w:sz w:val="28"/>
            <w:szCs w:val="28"/>
            <w:lang w:val="en-US"/>
          </w:rPr>
          <w:t>www</w:t>
        </w:r>
        <w:r w:rsidR="00AB554B" w:rsidRPr="00234942">
          <w:rPr>
            <w:rStyle w:val="ab"/>
            <w:rFonts w:ascii="Times New Roman" w:hAnsi="Times New Roman" w:cs="Times New Roman"/>
            <w:sz w:val="28"/>
            <w:szCs w:val="28"/>
          </w:rPr>
          <w:t>.</w:t>
        </w:r>
        <w:r w:rsidR="00AB554B" w:rsidRPr="00234942">
          <w:rPr>
            <w:rStyle w:val="ab"/>
            <w:rFonts w:ascii="Times New Roman" w:hAnsi="Times New Roman" w:cs="Times New Roman"/>
            <w:sz w:val="28"/>
            <w:szCs w:val="28"/>
            <w:lang w:val="en-US"/>
          </w:rPr>
          <w:t>photographer</w:t>
        </w:r>
        <w:r w:rsidR="00AB554B" w:rsidRPr="00234942">
          <w:rPr>
            <w:rStyle w:val="ab"/>
            <w:rFonts w:ascii="Times New Roman" w:hAnsi="Times New Roman" w:cs="Times New Roman"/>
            <w:sz w:val="28"/>
            <w:szCs w:val="28"/>
          </w:rPr>
          <w:t>.</w:t>
        </w:r>
        <w:r w:rsidR="00AB554B" w:rsidRPr="00234942">
          <w:rPr>
            <w:rStyle w:val="ab"/>
            <w:rFonts w:ascii="Times New Roman" w:hAnsi="Times New Roman" w:cs="Times New Roman"/>
            <w:sz w:val="28"/>
            <w:szCs w:val="28"/>
            <w:lang w:val="en-US"/>
          </w:rPr>
          <w:t>ru</w:t>
        </w:r>
      </w:hyperlink>
    </w:p>
    <w:p w:rsidR="00AB554B"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90</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Тульчинский Г.Л.  Самозванство. Феноменология зла и метафизика свободы. - СПб.: Русский Христианский гуманитарный институт, 1996. - 412с.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91</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Тэн И. Философия искусства. М.: 1995. - 160 с.</w:t>
      </w:r>
    </w:p>
    <w:p w:rsidR="001849E7"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92</w:t>
      </w:r>
      <w:r w:rsidR="001849E7" w:rsidRPr="00234942">
        <w:rPr>
          <w:rFonts w:ascii="Times New Roman" w:hAnsi="Times New Roman" w:cs="Times New Roman"/>
          <w:sz w:val="28"/>
          <w:szCs w:val="28"/>
        </w:rPr>
        <w:t>.</w:t>
      </w:r>
      <w:r w:rsidR="001849E7" w:rsidRPr="00234942">
        <w:rPr>
          <w:rFonts w:ascii="Times New Roman" w:hAnsi="Times New Roman" w:cs="Times New Roman"/>
          <w:sz w:val="28"/>
          <w:szCs w:val="28"/>
        </w:rPr>
        <w:tab/>
        <w:t>Филин В.А. Видеоэкология. Что для глаза хорошо, а что – плохо. М.: ТАСС-реклама, 1997.</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Фуко М. Слова и вещи. М.: «Прогресс», 1977. - 488 с.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94</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Флюссер В., За филисофию фотографии. - Спб.: 2008</w:t>
      </w:r>
      <w:r w:rsidR="00182364" w:rsidRPr="00234942">
        <w:rPr>
          <w:rFonts w:ascii="Times New Roman" w:hAnsi="Times New Roman" w:cs="Times New Roman"/>
          <w:sz w:val="28"/>
          <w:szCs w:val="28"/>
        </w:rPr>
        <w:t>.</w:t>
      </w:r>
    </w:p>
    <w:p w:rsidR="00182364"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95</w:t>
      </w:r>
      <w:r w:rsidR="00182364" w:rsidRPr="00234942">
        <w:rPr>
          <w:rFonts w:ascii="Times New Roman" w:hAnsi="Times New Roman" w:cs="Times New Roman"/>
          <w:sz w:val="28"/>
          <w:szCs w:val="28"/>
        </w:rPr>
        <w:t>.</w:t>
      </w:r>
      <w:r w:rsidR="00182364" w:rsidRPr="00234942">
        <w:rPr>
          <w:rFonts w:ascii="Times New Roman" w:hAnsi="Times New Roman" w:cs="Times New Roman"/>
          <w:sz w:val="28"/>
          <w:szCs w:val="28"/>
        </w:rPr>
        <w:tab/>
        <w:t>Фрейд З. Скорбь и меланхолия // Он же. Художник и фантазирование. М.: Республика, 1995.</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96</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Хабермас Ю. Философский дискурс о модерне. М.: 2003. -414 с.</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97</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Хайдарова Г. Феномен боли в культуре.  – Спб.: Издательство Русской христианской академии, 2013. – 317с.</w:t>
      </w:r>
    </w:p>
    <w:p w:rsidR="00AB554B"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98</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 xml:space="preserve">Шипунова, Т. В.  Агрессия и насилие как элементы социокультурной реальности  / Т.В. Шипунова; Д.Д. Богоявленский // Социологические </w:t>
      </w:r>
      <w:r w:rsidR="00AB554B" w:rsidRPr="00234942">
        <w:rPr>
          <w:rFonts w:ascii="Times New Roman" w:hAnsi="Times New Roman" w:cs="Times New Roman"/>
          <w:sz w:val="28"/>
          <w:szCs w:val="28"/>
        </w:rPr>
        <w:lastRenderedPageBreak/>
        <w:t>исследования : Ежемесячный научный и общественно-политический журнал Российской Академии Наук. - 2002. - N5.</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99</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Шишкин Н. Э. Основы журналистики: учеб. пособие. Тюмень: Издательство Тюменского государственного университета, 2007. 199 с.</w:t>
      </w:r>
    </w:p>
    <w:p w:rsidR="00AB554B"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100</w:t>
      </w:r>
      <w:r w:rsidR="00AB554B" w:rsidRPr="00234942">
        <w:rPr>
          <w:rFonts w:ascii="Times New Roman" w:hAnsi="Times New Roman" w:cs="Times New Roman"/>
          <w:sz w:val="28"/>
          <w:szCs w:val="28"/>
        </w:rPr>
        <w:t>.</w:t>
      </w:r>
      <w:r w:rsidR="00AB554B" w:rsidRPr="00234942">
        <w:rPr>
          <w:rFonts w:ascii="Times New Roman" w:hAnsi="Times New Roman" w:cs="Times New Roman"/>
          <w:sz w:val="28"/>
          <w:szCs w:val="28"/>
        </w:rPr>
        <w:tab/>
        <w:t>Эткинд А. Содом и Психея. Очерки интеллектуальной истории Серебряного века. – ИЦ Гарант, 1995</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101</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 xml:space="preserve">Юшкова </w:t>
      </w:r>
      <w:r w:rsidR="003E59F0" w:rsidRPr="00234942">
        <w:rPr>
          <w:rFonts w:ascii="Times New Roman" w:hAnsi="Times New Roman" w:cs="Times New Roman"/>
          <w:sz w:val="28"/>
          <w:szCs w:val="28"/>
          <w:lang w:val="en-US"/>
        </w:rPr>
        <w:t>O</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lang w:val="en-US"/>
        </w:rPr>
        <w:t>A</w:t>
      </w:r>
      <w:r w:rsidR="003E59F0" w:rsidRPr="00234942">
        <w:rPr>
          <w:rFonts w:ascii="Times New Roman" w:hAnsi="Times New Roman" w:cs="Times New Roman"/>
          <w:sz w:val="28"/>
          <w:szCs w:val="28"/>
        </w:rPr>
        <w:t xml:space="preserve">. Понятие «интуиция разума» в русском авангарде 1910 1920-х годов // Искусство Нового времени. Опыт культурологического анализа. - СПб.: «Весь мир», 2000. С. 286-306. </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102</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Ядов В.А., Стратегия социологического исследования. - М.: 2012,</w:t>
      </w:r>
    </w:p>
    <w:p w:rsidR="003E59F0" w:rsidRPr="00234942" w:rsidRDefault="0011103D" w:rsidP="00234942">
      <w:pPr>
        <w:spacing w:after="0" w:line="360" w:lineRule="auto"/>
        <w:rPr>
          <w:rFonts w:ascii="Times New Roman" w:hAnsi="Times New Roman" w:cs="Times New Roman"/>
          <w:sz w:val="28"/>
          <w:szCs w:val="28"/>
        </w:rPr>
      </w:pPr>
      <w:r>
        <w:rPr>
          <w:rFonts w:ascii="Times New Roman" w:hAnsi="Times New Roman" w:cs="Times New Roman"/>
          <w:sz w:val="28"/>
          <w:szCs w:val="28"/>
        </w:rPr>
        <w:t>103</w:t>
      </w:r>
      <w:r w:rsidR="003E59F0" w:rsidRPr="00234942">
        <w:rPr>
          <w:rFonts w:ascii="Times New Roman" w:hAnsi="Times New Roman" w:cs="Times New Roman"/>
          <w:sz w:val="28"/>
          <w:szCs w:val="28"/>
        </w:rPr>
        <w:t>.</w:t>
      </w:r>
      <w:r w:rsidR="003E59F0" w:rsidRPr="00234942">
        <w:rPr>
          <w:rFonts w:ascii="Times New Roman" w:hAnsi="Times New Roman" w:cs="Times New Roman"/>
          <w:sz w:val="28"/>
          <w:szCs w:val="28"/>
        </w:rPr>
        <w:tab/>
        <w:t>Ямпольский М. О близком (Очерки немиметического зрения). - М.: Новое литературное обозрение, 2001. - 240 с.</w:t>
      </w:r>
    </w:p>
    <w:p w:rsidR="002863D8"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104</w:t>
      </w:r>
      <w:r w:rsidR="002863D8" w:rsidRPr="00234942">
        <w:rPr>
          <w:rFonts w:ascii="Times New Roman" w:hAnsi="Times New Roman" w:cs="Times New Roman"/>
          <w:sz w:val="28"/>
          <w:szCs w:val="28"/>
          <w:lang w:val="en-US"/>
        </w:rPr>
        <w:t xml:space="preserve">. </w:t>
      </w:r>
      <w:r w:rsidR="002863D8" w:rsidRPr="00234942">
        <w:rPr>
          <w:rFonts w:ascii="Times New Roman" w:hAnsi="Times New Roman" w:cs="Times New Roman"/>
          <w:sz w:val="28"/>
          <w:szCs w:val="28"/>
          <w:lang w:val="en-US"/>
        </w:rPr>
        <w:tab/>
        <w:t>Assmann A. Texts, Traces, Trash: The Changing Media of Cultural Memory // Representations. 1996. № 56.</w:t>
      </w:r>
    </w:p>
    <w:p w:rsidR="00E86AEF" w:rsidRPr="00E86AEF"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105</w:t>
      </w:r>
      <w:r w:rsidR="00E86AEF" w:rsidRPr="00E86AEF">
        <w:rPr>
          <w:rFonts w:ascii="Times New Roman" w:hAnsi="Times New Roman" w:cs="Times New Roman"/>
          <w:sz w:val="28"/>
          <w:szCs w:val="28"/>
          <w:lang w:val="en-US"/>
        </w:rPr>
        <w:t>.</w:t>
      </w:r>
      <w:r w:rsidR="00E86AEF" w:rsidRPr="00E86AEF">
        <w:rPr>
          <w:rFonts w:ascii="Times New Roman" w:hAnsi="Times New Roman" w:cs="Times New Roman"/>
          <w:sz w:val="28"/>
          <w:szCs w:val="28"/>
          <w:lang w:val="en-US"/>
        </w:rPr>
        <w:tab/>
        <w:t>Bok, S. TV Violence, Children, and the Press.</w:t>
      </w:r>
      <w:r w:rsidR="00E86AEF">
        <w:rPr>
          <w:rFonts w:ascii="Times New Roman" w:hAnsi="Times New Roman" w:cs="Times New Roman"/>
          <w:sz w:val="28"/>
          <w:szCs w:val="28"/>
          <w:lang w:val="en-US"/>
        </w:rPr>
        <w:t xml:space="preserve"> Harvard University, 1994.</w:t>
      </w:r>
    </w:p>
    <w:p w:rsidR="003E59F0" w:rsidRPr="00E86AEF"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106</w:t>
      </w:r>
      <w:r w:rsidR="003E59F0" w:rsidRPr="00234942">
        <w:rPr>
          <w:rFonts w:ascii="Times New Roman" w:hAnsi="Times New Roman" w:cs="Times New Roman"/>
          <w:sz w:val="28"/>
          <w:szCs w:val="28"/>
          <w:lang w:val="en-US"/>
        </w:rPr>
        <w:t>.</w:t>
      </w:r>
      <w:r w:rsidR="003E59F0" w:rsidRPr="00234942">
        <w:rPr>
          <w:rFonts w:ascii="Times New Roman" w:hAnsi="Times New Roman" w:cs="Times New Roman"/>
          <w:sz w:val="28"/>
          <w:szCs w:val="28"/>
          <w:lang w:val="en-US"/>
        </w:rPr>
        <w:tab/>
        <w:t>Bourdieu P.  The Social Definition of Photography// Ibid</w:t>
      </w:r>
      <w:r w:rsidR="00E86AEF" w:rsidRPr="00E86AEF">
        <w:rPr>
          <w:rFonts w:ascii="Times New Roman" w:hAnsi="Times New Roman" w:cs="Times New Roman"/>
          <w:sz w:val="28"/>
          <w:szCs w:val="28"/>
          <w:lang w:val="en-US"/>
        </w:rPr>
        <w:t>.</w:t>
      </w:r>
    </w:p>
    <w:p w:rsidR="00324EEA" w:rsidRPr="00234942"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107.</w:t>
      </w:r>
      <w:r w:rsidR="00324EEA" w:rsidRPr="00234942">
        <w:rPr>
          <w:rFonts w:ascii="Times New Roman" w:hAnsi="Times New Roman" w:cs="Times New Roman"/>
          <w:sz w:val="28"/>
          <w:szCs w:val="28"/>
          <w:lang w:val="en-US"/>
        </w:rPr>
        <w:tab/>
        <w:t>Butler J. Precarious Life: The Power of Mourning and Violence. London: Verso, 2004.</w:t>
      </w:r>
    </w:p>
    <w:p w:rsidR="00AB554B" w:rsidRPr="00234942"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108</w:t>
      </w:r>
      <w:r w:rsidR="00AB554B" w:rsidRPr="00234942">
        <w:rPr>
          <w:rFonts w:ascii="Times New Roman" w:hAnsi="Times New Roman" w:cs="Times New Roman"/>
          <w:sz w:val="28"/>
          <w:szCs w:val="28"/>
          <w:lang w:val="en-US"/>
        </w:rPr>
        <w:t>.</w:t>
      </w:r>
      <w:r w:rsidR="00AB554B" w:rsidRPr="00234942">
        <w:rPr>
          <w:rFonts w:ascii="Times New Roman" w:hAnsi="Times New Roman" w:cs="Times New Roman"/>
          <w:sz w:val="28"/>
          <w:szCs w:val="28"/>
          <w:lang w:val="en-US"/>
        </w:rPr>
        <w:tab/>
        <w:t>Clark A. A Sense of Presence. Pragmatics &amp; Cognition 15:3, 2007</w:t>
      </w:r>
      <w:r w:rsidR="00F441C1" w:rsidRPr="00234942">
        <w:rPr>
          <w:rFonts w:ascii="Times New Roman" w:hAnsi="Times New Roman" w:cs="Times New Roman"/>
          <w:sz w:val="28"/>
          <w:szCs w:val="28"/>
          <w:lang w:val="en-US"/>
        </w:rPr>
        <w:t>.</w:t>
      </w:r>
    </w:p>
    <w:p w:rsidR="00AB554B" w:rsidRPr="00234942"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109.</w:t>
      </w:r>
      <w:r w:rsidR="00AB554B" w:rsidRPr="00234942">
        <w:rPr>
          <w:rFonts w:ascii="Times New Roman" w:hAnsi="Times New Roman" w:cs="Times New Roman"/>
          <w:sz w:val="28"/>
          <w:szCs w:val="28"/>
          <w:lang w:val="en-US"/>
        </w:rPr>
        <w:tab/>
        <w:t>Couturier E. Talking About Contemporary Photography. Paris: Flammarion, 2012</w:t>
      </w:r>
      <w:r w:rsidR="00F441C1" w:rsidRPr="00234942">
        <w:rPr>
          <w:rFonts w:ascii="Times New Roman" w:hAnsi="Times New Roman" w:cs="Times New Roman"/>
          <w:sz w:val="28"/>
          <w:szCs w:val="28"/>
          <w:lang w:val="en-US"/>
        </w:rPr>
        <w:t>.</w:t>
      </w:r>
    </w:p>
    <w:p w:rsidR="00AB554B" w:rsidRPr="00234942"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110</w:t>
      </w:r>
      <w:r w:rsidR="00AB554B" w:rsidRPr="00234942">
        <w:rPr>
          <w:rFonts w:ascii="Times New Roman" w:hAnsi="Times New Roman" w:cs="Times New Roman"/>
          <w:sz w:val="28"/>
          <w:szCs w:val="28"/>
          <w:lang w:val="en-US"/>
        </w:rPr>
        <w:t>.</w:t>
      </w:r>
      <w:r w:rsidR="00AB554B" w:rsidRPr="00234942">
        <w:rPr>
          <w:rFonts w:ascii="Times New Roman" w:hAnsi="Times New Roman" w:cs="Times New Roman"/>
          <w:sz w:val="28"/>
          <w:szCs w:val="28"/>
          <w:lang w:val="en-US"/>
        </w:rPr>
        <w:tab/>
        <w:t xml:space="preserve">Edwards E. Anthropology and Photography, 1860—1920. New Haven, CT: Yale Univer­sity Press; L.: Royal </w:t>
      </w:r>
      <w:r w:rsidR="00F441C1" w:rsidRPr="00234942">
        <w:rPr>
          <w:rFonts w:ascii="Times New Roman" w:hAnsi="Times New Roman" w:cs="Times New Roman"/>
          <w:sz w:val="28"/>
          <w:szCs w:val="28"/>
          <w:lang w:val="en-US"/>
        </w:rPr>
        <w:t>Anthropological Institute, 1992.</w:t>
      </w:r>
    </w:p>
    <w:p w:rsidR="00F441C1" w:rsidRPr="00234942"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111</w:t>
      </w:r>
      <w:r w:rsidR="00F441C1" w:rsidRPr="00234942">
        <w:rPr>
          <w:rFonts w:ascii="Times New Roman" w:hAnsi="Times New Roman" w:cs="Times New Roman"/>
          <w:sz w:val="28"/>
          <w:szCs w:val="28"/>
          <w:lang w:val="en-US"/>
        </w:rPr>
        <w:t xml:space="preserve">. </w:t>
      </w:r>
      <w:r w:rsidR="00F441C1" w:rsidRPr="00234942">
        <w:rPr>
          <w:rFonts w:ascii="Times New Roman" w:hAnsi="Times New Roman" w:cs="Times New Roman"/>
          <w:sz w:val="28"/>
          <w:szCs w:val="28"/>
          <w:lang w:val="en-US"/>
        </w:rPr>
        <w:tab/>
        <w:t>Etkind A. Warped Mourning: Stories of the Undead in the Land of the Unburied. Stanford University Press, 2013.</w:t>
      </w:r>
    </w:p>
    <w:p w:rsidR="00AB554B" w:rsidRPr="00234942"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112</w:t>
      </w:r>
      <w:r w:rsidR="00AB554B" w:rsidRPr="00234942">
        <w:rPr>
          <w:rFonts w:ascii="Times New Roman" w:hAnsi="Times New Roman" w:cs="Times New Roman"/>
          <w:sz w:val="28"/>
          <w:szCs w:val="28"/>
          <w:lang w:val="en-US"/>
        </w:rPr>
        <w:t>.</w:t>
      </w:r>
      <w:r w:rsidR="00AB554B" w:rsidRPr="00234942">
        <w:rPr>
          <w:rFonts w:ascii="Times New Roman" w:hAnsi="Times New Roman" w:cs="Times New Roman"/>
          <w:sz w:val="28"/>
          <w:szCs w:val="28"/>
          <w:lang w:val="en-US"/>
        </w:rPr>
        <w:tab/>
        <w:t>Goffman E. Frame analysis: an Essay on the Organization of</w:t>
      </w:r>
      <w:r w:rsidR="00F441C1" w:rsidRPr="00234942">
        <w:rPr>
          <w:rFonts w:ascii="Times New Roman" w:hAnsi="Times New Roman" w:cs="Times New Roman"/>
          <w:sz w:val="28"/>
          <w:szCs w:val="28"/>
          <w:lang w:val="en-US"/>
        </w:rPr>
        <w:t xml:space="preserve"> Experience. Harper &amp; Row, 1974.</w:t>
      </w:r>
    </w:p>
    <w:p w:rsidR="00046F0C" w:rsidRDefault="0011103D" w:rsidP="0023494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113</w:t>
      </w:r>
      <w:r w:rsidR="00046F0C" w:rsidRPr="00234942">
        <w:rPr>
          <w:rFonts w:ascii="Times New Roman" w:hAnsi="Times New Roman" w:cs="Times New Roman"/>
          <w:sz w:val="28"/>
          <w:szCs w:val="28"/>
          <w:lang w:val="en-US"/>
        </w:rPr>
        <w:t xml:space="preserve">. </w:t>
      </w:r>
      <w:r w:rsidR="00046F0C" w:rsidRPr="00234942">
        <w:rPr>
          <w:rFonts w:ascii="Times New Roman" w:hAnsi="Times New Roman" w:cs="Times New Roman"/>
          <w:sz w:val="28"/>
          <w:szCs w:val="28"/>
          <w:lang w:val="en-US"/>
        </w:rPr>
        <w:tab/>
        <w:t xml:space="preserve">Greenblatt S. Hamlet in Purgatory. Princeton: Princeton </w:t>
      </w:r>
      <w:r w:rsidR="00AE6F51">
        <w:rPr>
          <w:rFonts w:ascii="Times New Roman" w:hAnsi="Times New Roman" w:cs="Times New Roman"/>
          <w:sz w:val="28"/>
          <w:szCs w:val="28"/>
          <w:lang w:val="en-US"/>
        </w:rPr>
        <w:t>Uni­versity Press, 2001.</w:t>
      </w:r>
    </w:p>
    <w:p w:rsidR="00446567" w:rsidRPr="00F77332" w:rsidRDefault="00446567" w:rsidP="00234942">
      <w:pPr>
        <w:spacing w:after="0" w:line="360" w:lineRule="auto"/>
        <w:rPr>
          <w:rFonts w:ascii="Times New Roman" w:hAnsi="Times New Roman" w:cs="Times New Roman"/>
          <w:sz w:val="28"/>
          <w:szCs w:val="28"/>
          <w:lang w:val="en-US"/>
        </w:rPr>
      </w:pPr>
      <w:r w:rsidRPr="00446567">
        <w:rPr>
          <w:rFonts w:ascii="Times New Roman" w:hAnsi="Times New Roman" w:cs="Times New Roman"/>
          <w:sz w:val="28"/>
          <w:szCs w:val="28"/>
          <w:lang w:val="en-US"/>
        </w:rPr>
        <w:lastRenderedPageBreak/>
        <w:t>28.</w:t>
      </w:r>
      <w:r w:rsidRPr="00446567">
        <w:rPr>
          <w:rFonts w:ascii="Times New Roman" w:hAnsi="Times New Roman" w:cs="Times New Roman"/>
          <w:sz w:val="28"/>
          <w:szCs w:val="28"/>
          <w:lang w:val="en-US"/>
        </w:rPr>
        <w:tab/>
        <w:t xml:space="preserve">Hall S. Encoding/ Decoding // Media and Cultural Studies. </w:t>
      </w:r>
      <w:r w:rsidRPr="00F77332">
        <w:rPr>
          <w:rFonts w:ascii="Times New Roman" w:hAnsi="Times New Roman" w:cs="Times New Roman"/>
          <w:sz w:val="28"/>
          <w:szCs w:val="28"/>
          <w:lang w:val="en-US"/>
        </w:rPr>
        <w:t>London: Blackwell Publishers, 2001.</w:t>
      </w:r>
    </w:p>
    <w:p w:rsidR="008647BD" w:rsidRPr="00234942" w:rsidRDefault="008647BD"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 xml:space="preserve">25. </w:t>
      </w:r>
      <w:r w:rsidRPr="00234942">
        <w:rPr>
          <w:rFonts w:ascii="Times New Roman" w:hAnsi="Times New Roman" w:cs="Times New Roman"/>
          <w:sz w:val="28"/>
          <w:szCs w:val="28"/>
          <w:lang w:val="en-US"/>
        </w:rPr>
        <w:tab/>
        <w:t>Hirsch M. Family Frames: Photography, Narrative, and Post-Memory. Cambridge, MA: Harvard University Press, 1997.</w:t>
      </w:r>
    </w:p>
    <w:p w:rsidR="00AB554B" w:rsidRPr="00234942" w:rsidRDefault="00AB554B"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 xml:space="preserve">25. </w:t>
      </w:r>
      <w:r w:rsidRPr="00234942">
        <w:rPr>
          <w:rFonts w:ascii="Times New Roman" w:hAnsi="Times New Roman" w:cs="Times New Roman"/>
          <w:sz w:val="28"/>
          <w:szCs w:val="28"/>
          <w:lang w:val="en-US"/>
        </w:rPr>
        <w:tab/>
        <w:t>Horta P. An alternative route for considering violence in photography // Tailor and Francis Online. Vol. 6. 2013., p. 71-81</w:t>
      </w:r>
      <w:r w:rsidR="008647BD" w:rsidRPr="00234942">
        <w:rPr>
          <w:rFonts w:ascii="Times New Roman" w:hAnsi="Times New Roman" w:cs="Times New Roman"/>
          <w:sz w:val="28"/>
          <w:szCs w:val="28"/>
          <w:lang w:val="en-US"/>
        </w:rPr>
        <w:t>.</w:t>
      </w:r>
    </w:p>
    <w:p w:rsidR="00AA7E45" w:rsidRPr="00234942" w:rsidRDefault="00AA7E45"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26.</w:t>
      </w:r>
      <w:r w:rsidRPr="00234942">
        <w:rPr>
          <w:rFonts w:ascii="Times New Roman" w:hAnsi="Times New Roman" w:cs="Times New Roman"/>
          <w:sz w:val="28"/>
          <w:szCs w:val="28"/>
          <w:lang w:val="en-US"/>
        </w:rPr>
        <w:tab/>
        <w:t>Ingold T., Palsson G. Biosocial Becomings: Integrating Social and Biological Anthropology. Cambridge, 2013</w:t>
      </w:r>
      <w:r w:rsidR="00F441C1" w:rsidRPr="00234942">
        <w:rPr>
          <w:rFonts w:ascii="Times New Roman" w:hAnsi="Times New Roman" w:cs="Times New Roman"/>
          <w:sz w:val="28"/>
          <w:szCs w:val="28"/>
          <w:lang w:val="en-US"/>
        </w:rPr>
        <w:t>.</w:t>
      </w:r>
    </w:p>
    <w:p w:rsidR="00AA7E45" w:rsidRPr="00234942" w:rsidRDefault="00AA7E45"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27.</w:t>
      </w:r>
      <w:r w:rsidRPr="00234942">
        <w:rPr>
          <w:rFonts w:ascii="Times New Roman" w:hAnsi="Times New Roman" w:cs="Times New Roman"/>
          <w:sz w:val="28"/>
          <w:szCs w:val="28"/>
          <w:lang w:val="en-US"/>
        </w:rPr>
        <w:tab/>
        <w:t>Norman D. The Design of Everyday Things. Basic Books, 2</w:t>
      </w:r>
      <w:r w:rsidR="00F441C1" w:rsidRPr="00234942">
        <w:rPr>
          <w:rFonts w:ascii="Times New Roman" w:hAnsi="Times New Roman" w:cs="Times New Roman"/>
          <w:sz w:val="28"/>
          <w:szCs w:val="28"/>
          <w:lang w:val="en-US"/>
        </w:rPr>
        <w:t>002.</w:t>
      </w:r>
    </w:p>
    <w:p w:rsidR="00AA7E45" w:rsidRPr="00234942" w:rsidRDefault="00AA7E45"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28.</w:t>
      </w:r>
      <w:r w:rsidRPr="00234942">
        <w:rPr>
          <w:rFonts w:ascii="Times New Roman" w:hAnsi="Times New Roman" w:cs="Times New Roman"/>
          <w:sz w:val="28"/>
          <w:szCs w:val="28"/>
          <w:lang w:val="en-US"/>
        </w:rPr>
        <w:tab/>
        <w:t>Palviranta H. Encountering Violence-Related Documentary Photography in a Gallery Context // Tailor and Francise Online, Vol. 6, 2013, p. 127-135.</w:t>
      </w: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85.</w:t>
      </w:r>
      <w:r w:rsidRPr="00234942">
        <w:rPr>
          <w:rFonts w:ascii="Times New Roman" w:hAnsi="Times New Roman" w:cs="Times New Roman"/>
          <w:sz w:val="28"/>
          <w:szCs w:val="28"/>
          <w:lang w:val="en-US"/>
        </w:rPr>
        <w:tab/>
        <w:t>Poague L.E. Conversations with Susan Sontag. Jackson: University Press of Mississippi, 1995</w:t>
      </w:r>
    </w:p>
    <w:p w:rsidR="00CA39F8" w:rsidRPr="00234942" w:rsidRDefault="00CA39F8"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86.</w:t>
      </w:r>
      <w:r w:rsidRPr="00234942">
        <w:rPr>
          <w:rFonts w:ascii="Times New Roman" w:hAnsi="Times New Roman" w:cs="Times New Roman"/>
          <w:sz w:val="28"/>
          <w:szCs w:val="28"/>
          <w:lang w:val="en-US"/>
        </w:rPr>
        <w:tab/>
        <w:t>Radcliffe-Brown A.R. Taboo. The Frazer lecture 1939. Cambridge, 2014.</w:t>
      </w:r>
    </w:p>
    <w:p w:rsidR="00CA39F8" w:rsidRPr="00234942" w:rsidRDefault="00CA39F8"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87.</w:t>
      </w:r>
      <w:r w:rsidRPr="00234942">
        <w:rPr>
          <w:rFonts w:ascii="Times New Roman" w:hAnsi="Times New Roman" w:cs="Times New Roman"/>
          <w:sz w:val="28"/>
          <w:szCs w:val="28"/>
          <w:lang w:val="en-US"/>
        </w:rPr>
        <w:tab/>
        <w:t>Rothstein A. Documentary Photography. Focal Press, 1986</w:t>
      </w:r>
    </w:p>
    <w:p w:rsidR="00CA39F8" w:rsidRPr="00234942" w:rsidRDefault="00CA39F8"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88.</w:t>
      </w:r>
      <w:r w:rsidRPr="00234942">
        <w:rPr>
          <w:rFonts w:ascii="Times New Roman" w:hAnsi="Times New Roman" w:cs="Times New Roman"/>
          <w:sz w:val="28"/>
          <w:szCs w:val="28"/>
          <w:lang w:val="en-US"/>
        </w:rPr>
        <w:tab/>
        <w:t>Ruby J. Visual Anthropology. In Encyclopedia of Cultural Anthropology. New York., 2007</w:t>
      </w:r>
    </w:p>
    <w:p w:rsidR="00324EEA" w:rsidRPr="00234942" w:rsidRDefault="00324EEA"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 xml:space="preserve">89. </w:t>
      </w:r>
      <w:r w:rsidRPr="00234942">
        <w:rPr>
          <w:rFonts w:ascii="Times New Roman" w:hAnsi="Times New Roman" w:cs="Times New Roman"/>
          <w:sz w:val="28"/>
          <w:szCs w:val="28"/>
          <w:lang w:val="en-US"/>
        </w:rPr>
        <w:tab/>
        <w:t>Winter J. Sites of Memory, Sites of Mourning. The Great War in European Cultural History. Cambridge: Cambridge University Press, 2005</w:t>
      </w:r>
    </w:p>
    <w:p w:rsidR="003E59F0" w:rsidRPr="00234942" w:rsidRDefault="003E59F0" w:rsidP="00234942">
      <w:pPr>
        <w:spacing w:after="0" w:line="360" w:lineRule="auto"/>
        <w:rPr>
          <w:rFonts w:ascii="Times New Roman" w:hAnsi="Times New Roman" w:cs="Times New Roman"/>
          <w:sz w:val="28"/>
          <w:szCs w:val="28"/>
          <w:lang w:val="en-US"/>
        </w:rPr>
      </w:pPr>
    </w:p>
    <w:p w:rsidR="003E59F0" w:rsidRPr="00234942" w:rsidRDefault="003E59F0" w:rsidP="00234942">
      <w:pPr>
        <w:spacing w:after="0" w:line="360" w:lineRule="auto"/>
        <w:rPr>
          <w:rFonts w:ascii="Times New Roman" w:hAnsi="Times New Roman" w:cs="Times New Roman"/>
          <w:sz w:val="28"/>
          <w:szCs w:val="28"/>
          <w:lang w:val="en-US"/>
        </w:rPr>
      </w:pP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rPr>
        <w:t>СПИОК</w:t>
      </w:r>
      <w:r w:rsidRPr="00234942">
        <w:rPr>
          <w:rFonts w:ascii="Times New Roman" w:hAnsi="Times New Roman" w:cs="Times New Roman"/>
          <w:sz w:val="28"/>
          <w:szCs w:val="28"/>
          <w:lang w:val="en-US"/>
        </w:rPr>
        <w:t xml:space="preserve"> </w:t>
      </w:r>
      <w:r w:rsidR="00867540" w:rsidRPr="00234942">
        <w:rPr>
          <w:rFonts w:ascii="Times New Roman" w:hAnsi="Times New Roman" w:cs="Times New Roman"/>
          <w:sz w:val="28"/>
          <w:szCs w:val="28"/>
        </w:rPr>
        <w:t>ИНТЕРНЕТ</w:t>
      </w:r>
      <w:r w:rsidR="00867540" w:rsidRPr="00234942">
        <w:rPr>
          <w:rFonts w:ascii="Times New Roman" w:hAnsi="Times New Roman" w:cs="Times New Roman"/>
          <w:sz w:val="28"/>
          <w:szCs w:val="28"/>
          <w:lang w:val="en-US"/>
        </w:rPr>
        <w:t xml:space="preserve"> </w:t>
      </w:r>
      <w:r w:rsidRPr="00234942">
        <w:rPr>
          <w:rFonts w:ascii="Times New Roman" w:hAnsi="Times New Roman" w:cs="Times New Roman"/>
          <w:sz w:val="28"/>
          <w:szCs w:val="28"/>
        </w:rPr>
        <w:t>ИСТОЧНИКОВ</w:t>
      </w:r>
      <w:r w:rsidRPr="00234942">
        <w:rPr>
          <w:rFonts w:ascii="Times New Roman" w:hAnsi="Times New Roman" w:cs="Times New Roman"/>
          <w:sz w:val="28"/>
          <w:szCs w:val="28"/>
          <w:lang w:val="en-US"/>
        </w:rPr>
        <w:t>:</w:t>
      </w: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www.theguardian.com</w:t>
      </w: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www.hipa.ae</w:t>
      </w: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http://noorimages.com/photographer/kozyrev/</w:t>
      </w: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https://vk.com/album-18648388_113014823</w:t>
      </w:r>
    </w:p>
    <w:p w:rsidR="003E59F0" w:rsidRPr="00234942" w:rsidRDefault="003E59F0"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www.worldpressphoto.org/</w:t>
      </w:r>
    </w:p>
    <w:p w:rsidR="003E59F0" w:rsidRPr="00234942" w:rsidRDefault="00F77332" w:rsidP="00234942">
      <w:pPr>
        <w:spacing w:after="0" w:line="360" w:lineRule="auto"/>
        <w:rPr>
          <w:rFonts w:ascii="Times New Roman" w:hAnsi="Times New Roman" w:cs="Times New Roman"/>
          <w:sz w:val="28"/>
          <w:szCs w:val="28"/>
          <w:lang w:val="en-US"/>
        </w:rPr>
      </w:pPr>
      <w:hyperlink r:id="rId17" w:history="1">
        <w:r w:rsidR="00867540" w:rsidRPr="00234942">
          <w:rPr>
            <w:rStyle w:val="ab"/>
            <w:rFonts w:ascii="Times New Roman" w:hAnsi="Times New Roman" w:cs="Times New Roman"/>
            <w:sz w:val="28"/>
            <w:szCs w:val="28"/>
            <w:lang w:val="en-US"/>
          </w:rPr>
          <w:t>http://www.helsinkischool.fi/</w:t>
        </w:r>
      </w:hyperlink>
    </w:p>
    <w:p w:rsidR="00867540" w:rsidRPr="00234942" w:rsidRDefault="00F77332" w:rsidP="00234942">
      <w:pPr>
        <w:spacing w:after="0" w:line="360" w:lineRule="auto"/>
        <w:rPr>
          <w:rFonts w:ascii="Times New Roman" w:hAnsi="Times New Roman" w:cs="Times New Roman"/>
          <w:sz w:val="28"/>
          <w:szCs w:val="28"/>
          <w:lang w:val="en-US"/>
        </w:rPr>
      </w:pPr>
      <w:hyperlink r:id="rId18" w:history="1">
        <w:r w:rsidR="000D3A5B" w:rsidRPr="00234942">
          <w:rPr>
            <w:rStyle w:val="ab"/>
            <w:rFonts w:ascii="Times New Roman" w:hAnsi="Times New Roman" w:cs="Times New Roman"/>
            <w:sz w:val="28"/>
            <w:szCs w:val="28"/>
            <w:lang w:val="en-US"/>
          </w:rPr>
          <w:t>http://www.paininfo.ru</w:t>
        </w:r>
      </w:hyperlink>
    </w:p>
    <w:p w:rsidR="000D3A5B" w:rsidRPr="00234942" w:rsidRDefault="000D3A5B"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www.polit.ru</w:t>
      </w:r>
    </w:p>
    <w:p w:rsidR="003E59F0" w:rsidRPr="00234942" w:rsidRDefault="00F77332" w:rsidP="00234942">
      <w:pPr>
        <w:spacing w:after="0" w:line="360" w:lineRule="auto"/>
        <w:rPr>
          <w:rFonts w:ascii="Times New Roman" w:hAnsi="Times New Roman" w:cs="Times New Roman"/>
          <w:sz w:val="28"/>
          <w:szCs w:val="28"/>
          <w:lang w:val="en-US"/>
        </w:rPr>
      </w:pPr>
      <w:hyperlink r:id="rId19" w:history="1">
        <w:r w:rsidR="005B2681" w:rsidRPr="00234942">
          <w:rPr>
            <w:rStyle w:val="ab"/>
            <w:rFonts w:ascii="Times New Roman" w:hAnsi="Times New Roman" w:cs="Times New Roman"/>
            <w:sz w:val="28"/>
            <w:szCs w:val="28"/>
            <w:lang w:val="en-US"/>
          </w:rPr>
          <w:t>www.photographer.ru</w:t>
        </w:r>
      </w:hyperlink>
    </w:p>
    <w:p w:rsidR="005B2681" w:rsidRPr="00234942" w:rsidRDefault="00F77332" w:rsidP="00234942">
      <w:pPr>
        <w:spacing w:after="0" w:line="360" w:lineRule="auto"/>
        <w:rPr>
          <w:rFonts w:ascii="Times New Roman" w:hAnsi="Times New Roman" w:cs="Times New Roman"/>
          <w:sz w:val="28"/>
          <w:szCs w:val="28"/>
          <w:lang w:val="en-US"/>
        </w:rPr>
      </w:pPr>
      <w:hyperlink r:id="rId20" w:history="1">
        <w:r w:rsidR="005B2681" w:rsidRPr="00234942">
          <w:rPr>
            <w:rStyle w:val="ab"/>
            <w:rFonts w:ascii="Times New Roman" w:hAnsi="Times New Roman" w:cs="Times New Roman"/>
            <w:sz w:val="28"/>
            <w:szCs w:val="28"/>
            <w:lang w:val="en-US"/>
          </w:rPr>
          <w:t>www.rusvesna.ru</w:t>
        </w:r>
      </w:hyperlink>
    </w:p>
    <w:p w:rsidR="005B2681" w:rsidRPr="00234942" w:rsidRDefault="00F77332" w:rsidP="00234942">
      <w:pPr>
        <w:spacing w:after="0" w:line="360" w:lineRule="auto"/>
        <w:rPr>
          <w:rFonts w:ascii="Times New Roman" w:hAnsi="Times New Roman" w:cs="Times New Roman"/>
          <w:sz w:val="28"/>
          <w:szCs w:val="28"/>
          <w:lang w:val="en-US"/>
        </w:rPr>
      </w:pPr>
      <w:hyperlink r:id="rId21" w:history="1">
        <w:r w:rsidR="005B2681" w:rsidRPr="00234942">
          <w:rPr>
            <w:rStyle w:val="ab"/>
            <w:rFonts w:ascii="Times New Roman" w:hAnsi="Times New Roman" w:cs="Times New Roman"/>
            <w:sz w:val="28"/>
            <w:szCs w:val="28"/>
            <w:lang w:val="en-US"/>
          </w:rPr>
          <w:t>www.rusobzor.ru</w:t>
        </w:r>
      </w:hyperlink>
    </w:p>
    <w:p w:rsidR="005B2681" w:rsidRPr="00234942" w:rsidRDefault="005B2681"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http://www.leica-oskar-barnack-award.com/</w:t>
      </w:r>
    </w:p>
    <w:p w:rsidR="005B2681" w:rsidRPr="00234942" w:rsidRDefault="005B2681" w:rsidP="00234942">
      <w:pPr>
        <w:spacing w:after="0" w:line="360" w:lineRule="auto"/>
        <w:rPr>
          <w:rFonts w:ascii="Times New Roman" w:hAnsi="Times New Roman" w:cs="Times New Roman"/>
          <w:sz w:val="28"/>
          <w:szCs w:val="28"/>
          <w:lang w:val="en-US"/>
        </w:rPr>
      </w:pPr>
      <w:r w:rsidRPr="00234942">
        <w:rPr>
          <w:rFonts w:ascii="Times New Roman" w:hAnsi="Times New Roman" w:cs="Times New Roman"/>
          <w:sz w:val="28"/>
          <w:szCs w:val="28"/>
          <w:lang w:val="en-US"/>
        </w:rPr>
        <w:t>http://www.daysjapan.net/e/award2014/index.html</w:t>
      </w:r>
    </w:p>
    <w:p w:rsidR="005B2681" w:rsidRDefault="00F77332" w:rsidP="00234942">
      <w:pPr>
        <w:spacing w:after="0" w:line="360" w:lineRule="auto"/>
        <w:rPr>
          <w:rFonts w:ascii="Times New Roman" w:hAnsi="Times New Roman" w:cs="Times New Roman"/>
          <w:sz w:val="28"/>
          <w:szCs w:val="28"/>
        </w:rPr>
      </w:pPr>
      <w:hyperlink r:id="rId22" w:history="1">
        <w:r w:rsidRPr="00AC01D2">
          <w:rPr>
            <w:rStyle w:val="ab"/>
            <w:rFonts w:ascii="Times New Roman" w:hAnsi="Times New Roman" w:cs="Times New Roman"/>
            <w:sz w:val="28"/>
            <w:szCs w:val="28"/>
          </w:rPr>
          <w:t>https://poyi.org/</w:t>
        </w:r>
      </w:hyperlink>
    </w:p>
    <w:p w:rsidR="0014134D" w:rsidRDefault="0014134D">
      <w:pPr>
        <w:rPr>
          <w:rFonts w:ascii="Times New Roman" w:hAnsi="Times New Roman" w:cs="Times New Roman"/>
          <w:sz w:val="28"/>
          <w:szCs w:val="28"/>
        </w:rPr>
      </w:pPr>
      <w:r>
        <w:rPr>
          <w:rFonts w:ascii="Times New Roman" w:hAnsi="Times New Roman" w:cs="Times New Roman"/>
          <w:sz w:val="28"/>
          <w:szCs w:val="28"/>
        </w:rPr>
        <w:br w:type="page"/>
      </w:r>
    </w:p>
    <w:p w:rsidR="002F15BD" w:rsidRPr="002F15BD" w:rsidRDefault="002F15BD" w:rsidP="002F15BD">
      <w:pPr>
        <w:jc w:val="center"/>
        <w:rPr>
          <w:rFonts w:ascii="Times New Roman" w:hAnsi="Times New Roman" w:cs="Times New Roman"/>
          <w:sz w:val="28"/>
          <w:szCs w:val="28"/>
        </w:rPr>
      </w:pPr>
      <w:r w:rsidRPr="002F15BD">
        <w:rPr>
          <w:rFonts w:ascii="Times New Roman" w:hAnsi="Times New Roman" w:cs="Times New Roman"/>
          <w:sz w:val="28"/>
          <w:szCs w:val="28"/>
        </w:rPr>
        <w:lastRenderedPageBreak/>
        <w:t>ПРИЛОЖЕНИЕ</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 xml:space="preserve">Таблица 1. Статистика экстраполяции насилия в документальной фотографии по материалам </w:t>
      </w:r>
      <w:r w:rsidRPr="002F15BD">
        <w:rPr>
          <w:rFonts w:ascii="Times New Roman" w:hAnsi="Times New Roman" w:cs="Times New Roman"/>
          <w:sz w:val="28"/>
          <w:szCs w:val="28"/>
          <w:lang w:val="en-US"/>
        </w:rPr>
        <w:t>World</w:t>
      </w:r>
      <w:r w:rsidRPr="002F15BD">
        <w:rPr>
          <w:rFonts w:ascii="Times New Roman" w:hAnsi="Times New Roman" w:cs="Times New Roman"/>
          <w:sz w:val="28"/>
          <w:szCs w:val="28"/>
        </w:rPr>
        <w:t xml:space="preserve"> </w:t>
      </w:r>
      <w:r w:rsidRPr="002F15BD">
        <w:rPr>
          <w:rFonts w:ascii="Times New Roman" w:hAnsi="Times New Roman" w:cs="Times New Roman"/>
          <w:sz w:val="28"/>
          <w:szCs w:val="28"/>
          <w:lang w:val="en-US"/>
        </w:rPr>
        <w:t>Press</w:t>
      </w:r>
      <w:r w:rsidRPr="002F15BD">
        <w:rPr>
          <w:rFonts w:ascii="Times New Roman" w:hAnsi="Times New Roman" w:cs="Times New Roman"/>
          <w:sz w:val="28"/>
          <w:szCs w:val="28"/>
        </w:rPr>
        <w:t xml:space="preserve"> </w:t>
      </w:r>
      <w:r w:rsidRPr="002F15BD">
        <w:rPr>
          <w:rFonts w:ascii="Times New Roman" w:hAnsi="Times New Roman" w:cs="Times New Roman"/>
          <w:sz w:val="28"/>
          <w:szCs w:val="28"/>
          <w:lang w:val="en-US"/>
        </w:rPr>
        <w:t>Photo</w:t>
      </w:r>
      <w:r w:rsidRPr="002F15BD">
        <w:rPr>
          <w:rFonts w:ascii="Times New Roman" w:hAnsi="Times New Roman" w:cs="Times New Roman"/>
          <w:sz w:val="28"/>
          <w:szCs w:val="28"/>
        </w:rPr>
        <w:t xml:space="preserve"> за 2005 – 2015гг.</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1C3076CC" wp14:editId="0A4A3DE3">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lastRenderedPageBreak/>
        <w:drawing>
          <wp:inline distT="0" distB="0" distL="0" distR="0" wp14:anchorId="5D34F5C5" wp14:editId="53C56B45">
            <wp:extent cx="5524500" cy="35692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3838.jpg"/>
                    <pic:cNvPicPr/>
                  </pic:nvPicPr>
                  <pic:blipFill>
                    <a:blip r:embed="rId24">
                      <a:extLst>
                        <a:ext uri="{28A0092B-C50C-407E-A947-70E740481C1C}">
                          <a14:useLocalDpi xmlns:a14="http://schemas.microsoft.com/office/drawing/2010/main" val="0"/>
                        </a:ext>
                      </a:extLst>
                    </a:blip>
                    <a:stretch>
                      <a:fillRect/>
                    </a:stretch>
                  </pic:blipFill>
                  <pic:spPr>
                    <a:xfrm>
                      <a:off x="0" y="0"/>
                      <a:ext cx="5542439" cy="3580813"/>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1. Кевин Картер. Проблема голода в Африке.</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57B114B3" wp14:editId="3F7400AD">
            <wp:extent cx="5518150" cy="3994477"/>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5932" cy="4000110"/>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2. Гольциус К. Дракон пожирает товарищей Кадма. 1588г.</w:t>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lastRenderedPageBreak/>
        <w:drawing>
          <wp:inline distT="0" distB="0" distL="0" distR="0" wp14:anchorId="604ACB08" wp14:editId="305BD81C">
            <wp:extent cx="5314950" cy="403493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2912" cy="4040977"/>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3. Фэнтон Р. Крымская война. 1854г.</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4E7E7AB8" wp14:editId="6536C8CC">
            <wp:extent cx="5092700" cy="3989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1323" cy="3996064"/>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 xml:space="preserve">Рис.4. Фэнтон р. Гражданская война в США. </w:t>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lastRenderedPageBreak/>
        <w:drawing>
          <wp:inline distT="0" distB="0" distL="0" distR="0" wp14:anchorId="01C21FCB" wp14:editId="0F4A4E85">
            <wp:extent cx="5937885" cy="3999230"/>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3999230"/>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5. Струнников Ф. Зоя Космодемьянская.</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30B2F865" wp14:editId="5CF00E63">
            <wp:extent cx="1838325" cy="326644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325" cy="3266440"/>
                    </a:xfrm>
                    <a:prstGeom prst="rect">
                      <a:avLst/>
                    </a:prstGeom>
                    <a:noFill/>
                  </pic:spPr>
                </pic:pic>
              </a:graphicData>
            </a:graphic>
          </wp:inline>
        </w:drawing>
      </w:r>
      <w:r w:rsidRPr="002F15BD">
        <w:rPr>
          <w:rFonts w:ascii="Times New Roman" w:hAnsi="Times New Roman" w:cs="Times New Roman"/>
          <w:noProof/>
          <w:sz w:val="28"/>
          <w:szCs w:val="28"/>
          <w:lang w:eastAsia="ru-RU"/>
        </w:rPr>
        <w:drawing>
          <wp:inline distT="0" distB="0" distL="0" distR="0" wp14:anchorId="0064C1B0" wp14:editId="3467289F">
            <wp:extent cx="1847850" cy="3266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3266440"/>
                    </a:xfrm>
                    <a:prstGeom prst="rect">
                      <a:avLst/>
                    </a:prstGeom>
                    <a:noFill/>
                  </pic:spPr>
                </pic:pic>
              </a:graphicData>
            </a:graphic>
          </wp:inline>
        </w:drawing>
      </w:r>
      <w:r w:rsidRPr="002F15BD">
        <w:rPr>
          <w:rFonts w:ascii="Times New Roman" w:hAnsi="Times New Roman" w:cs="Times New Roman"/>
          <w:noProof/>
          <w:sz w:val="28"/>
          <w:szCs w:val="28"/>
          <w:lang w:eastAsia="ru-RU"/>
        </w:rPr>
        <w:drawing>
          <wp:inline distT="0" distB="0" distL="0" distR="0" wp14:anchorId="748E31A1" wp14:editId="0E12DBDC">
            <wp:extent cx="1823085" cy="324358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3085" cy="3243580"/>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 xml:space="preserve">Рис. 6. Снимок экрана с запросом «Война на Украине» в поисковой системе </w:t>
      </w:r>
      <w:r w:rsidRPr="002F15BD">
        <w:rPr>
          <w:rFonts w:ascii="Times New Roman" w:hAnsi="Times New Roman" w:cs="Times New Roman"/>
          <w:sz w:val="28"/>
          <w:szCs w:val="28"/>
          <w:lang w:val="en-US"/>
        </w:rPr>
        <w:t>Google</w:t>
      </w:r>
      <w:r w:rsidRPr="002F15BD">
        <w:rPr>
          <w:rFonts w:ascii="Times New Roman" w:hAnsi="Times New Roman" w:cs="Times New Roman"/>
          <w:sz w:val="28"/>
          <w:szCs w:val="28"/>
        </w:rPr>
        <w:t>.</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lastRenderedPageBreak/>
        <w:drawing>
          <wp:inline distT="0" distB="0" distL="0" distR="0" wp14:anchorId="04894FD5" wp14:editId="22C847BE">
            <wp:extent cx="2505710" cy="395033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710" cy="3950335"/>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7. Информационный портал «Русская весна». Снимок экрана смартфона.</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787501B0" wp14:editId="3BCEA996">
            <wp:extent cx="2455651" cy="4032250"/>
            <wp:effectExtent l="0" t="0" r="190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0189" cy="4039702"/>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8. Онлайн версия газеты КоммерсантЪ.</w:t>
      </w:r>
    </w:p>
    <w:p w:rsidR="002F15BD" w:rsidRPr="002F15BD" w:rsidRDefault="002F15BD" w:rsidP="002F15BD">
      <w:pPr>
        <w:rPr>
          <w:rFonts w:ascii="Times New Roman" w:hAnsi="Times New Roman" w:cs="Times New Roman"/>
          <w:sz w:val="28"/>
          <w:szCs w:val="28"/>
          <w:lang w:val="en-US"/>
        </w:rPr>
      </w:pPr>
      <w:r w:rsidRPr="002F15BD">
        <w:rPr>
          <w:rFonts w:ascii="Times New Roman" w:hAnsi="Times New Roman" w:cs="Times New Roman"/>
          <w:noProof/>
          <w:sz w:val="28"/>
          <w:szCs w:val="28"/>
          <w:lang w:eastAsia="ru-RU"/>
        </w:rPr>
        <w:lastRenderedPageBreak/>
        <w:drawing>
          <wp:inline distT="0" distB="0" distL="0" distR="0" wp14:anchorId="024CA1A8" wp14:editId="50E26C6B">
            <wp:extent cx="2505710" cy="395033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710" cy="3950335"/>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9. Информационный портал «Русская весна». Снимок экрана смартфона.</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19661C2B" wp14:editId="7D535930">
            <wp:extent cx="5940425" cy="34290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криншот 18.04.2015 122249.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3429000"/>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10. Информационный портал «Русская весна». Снимок экрана компьютера.</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lastRenderedPageBreak/>
        <w:drawing>
          <wp:inline distT="0" distB="0" distL="0" distR="0" wp14:anchorId="01916FCA" wp14:editId="437A5AD8">
            <wp:extent cx="5499100" cy="32131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Таблица 2. – Доли информационного спроса в сети Интернет.</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lastRenderedPageBreak/>
        <w:drawing>
          <wp:inline distT="0" distB="0" distL="0" distR="0" wp14:anchorId="7D356AD3" wp14:editId="05500FC6">
            <wp:extent cx="2660650" cy="179405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grapher-as-witness-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2556" cy="1802083"/>
                    </a:xfrm>
                    <a:prstGeom prst="rect">
                      <a:avLst/>
                    </a:prstGeom>
                  </pic:spPr>
                </pic:pic>
              </a:graphicData>
            </a:graphic>
          </wp:inline>
        </w:drawing>
      </w:r>
      <w:r w:rsidRPr="002F15BD">
        <w:rPr>
          <w:rFonts w:ascii="Times New Roman" w:hAnsi="Times New Roman" w:cs="Times New Roman"/>
          <w:noProof/>
          <w:sz w:val="28"/>
          <w:szCs w:val="28"/>
          <w:lang w:eastAsia="ru-RU"/>
        </w:rPr>
        <w:drawing>
          <wp:inline distT="0" distB="0" distL="0" distR="0" wp14:anchorId="3DB1989F" wp14:editId="6138F3B0">
            <wp:extent cx="2673350" cy="1783186"/>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grapher-as-witness-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3011" cy="1789630"/>
                    </a:xfrm>
                    <a:prstGeom prst="rect">
                      <a:avLst/>
                    </a:prstGeom>
                  </pic:spPr>
                </pic:pic>
              </a:graphicData>
            </a:graphic>
          </wp:inline>
        </w:drawing>
      </w:r>
      <w:r w:rsidRPr="002F15BD">
        <w:rPr>
          <w:rFonts w:ascii="Times New Roman" w:hAnsi="Times New Roman" w:cs="Times New Roman"/>
          <w:noProof/>
          <w:sz w:val="28"/>
          <w:szCs w:val="28"/>
          <w:lang w:eastAsia="ru-RU"/>
        </w:rPr>
        <w:drawing>
          <wp:inline distT="0" distB="0" distL="0" distR="0" wp14:anchorId="1951F3FE" wp14:editId="780A0713">
            <wp:extent cx="5318774" cy="35477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grapher-as-witness-22.jpg"/>
                    <pic:cNvPicPr/>
                  </pic:nvPicPr>
                  <pic:blipFill>
                    <a:blip r:embed="rId38">
                      <a:extLst>
                        <a:ext uri="{28A0092B-C50C-407E-A947-70E740481C1C}">
                          <a14:useLocalDpi xmlns:a14="http://schemas.microsoft.com/office/drawing/2010/main" val="0"/>
                        </a:ext>
                      </a:extLst>
                    </a:blip>
                    <a:stretch>
                      <a:fillRect/>
                    </a:stretch>
                  </pic:blipFill>
                  <pic:spPr>
                    <a:xfrm>
                      <a:off x="0" y="0"/>
                      <a:ext cx="5328075" cy="3553949"/>
                    </a:xfrm>
                    <a:prstGeom prst="rect">
                      <a:avLst/>
                    </a:prstGeom>
                  </pic:spPr>
                </pic:pic>
              </a:graphicData>
            </a:graphic>
          </wp:inline>
        </w:drawing>
      </w:r>
      <w:r w:rsidRPr="002F15BD">
        <w:rPr>
          <w:rFonts w:ascii="Times New Roman" w:hAnsi="Times New Roman" w:cs="Times New Roman"/>
          <w:noProof/>
          <w:sz w:val="28"/>
          <w:szCs w:val="28"/>
          <w:lang w:eastAsia="ru-RU"/>
        </w:rPr>
        <w:drawing>
          <wp:inline distT="0" distB="0" distL="0" distR="0" wp14:anchorId="33BE5FC3" wp14:editId="296C790F">
            <wp:extent cx="5318760" cy="35477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grapher-as-witness-23.jpg"/>
                    <pic:cNvPicPr/>
                  </pic:nvPicPr>
                  <pic:blipFill>
                    <a:blip r:embed="rId39">
                      <a:extLst>
                        <a:ext uri="{28A0092B-C50C-407E-A947-70E740481C1C}">
                          <a14:useLocalDpi xmlns:a14="http://schemas.microsoft.com/office/drawing/2010/main" val="0"/>
                        </a:ext>
                      </a:extLst>
                    </a:blip>
                    <a:stretch>
                      <a:fillRect/>
                    </a:stretch>
                  </pic:blipFill>
                  <pic:spPr>
                    <a:xfrm>
                      <a:off x="0" y="0"/>
                      <a:ext cx="5318760" cy="3547735"/>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lastRenderedPageBreak/>
        <w:t>Рис. 12-16. Сара Наоми Лейковиц, «Шэйн и Мэгги», 2014.</w:t>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416CF749" wp14:editId="0C578643">
            <wp:extent cx="4200525" cy="4286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Twins.jpg"/>
                    <pic:cNvPicPr/>
                  </pic:nvPicPr>
                  <pic:blipFill>
                    <a:blip r:embed="rId40">
                      <a:extLst>
                        <a:ext uri="{28A0092B-C50C-407E-A947-70E740481C1C}">
                          <a14:useLocalDpi xmlns:a14="http://schemas.microsoft.com/office/drawing/2010/main" val="0"/>
                        </a:ext>
                      </a:extLst>
                    </a:blip>
                    <a:stretch>
                      <a:fillRect/>
                    </a:stretch>
                  </pic:blipFill>
                  <pic:spPr>
                    <a:xfrm>
                      <a:off x="0" y="0"/>
                      <a:ext cx="4200525" cy="4286250"/>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17. Арбус Диана. Близнецы.</w:t>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14C66A8B" wp14:editId="1AF224CC">
            <wp:extent cx="3792031" cy="3797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_Arbus,-A-Child-Crying-NJ-1967.jpg"/>
                    <pic:cNvPicPr/>
                  </pic:nvPicPr>
                  <pic:blipFill>
                    <a:blip r:embed="rId41">
                      <a:extLst>
                        <a:ext uri="{28A0092B-C50C-407E-A947-70E740481C1C}">
                          <a14:useLocalDpi xmlns:a14="http://schemas.microsoft.com/office/drawing/2010/main" val="0"/>
                        </a:ext>
                      </a:extLst>
                    </a:blip>
                    <a:stretch>
                      <a:fillRect/>
                    </a:stretch>
                  </pic:blipFill>
                  <pic:spPr>
                    <a:xfrm>
                      <a:off x="0" y="0"/>
                      <a:ext cx="3799566" cy="3804845"/>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18. Арбус Диана. Плачущий ребенок.</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567A78D4" wp14:editId="337A4B3C">
            <wp:extent cx="4191000" cy="42976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naarbuszondertitel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91000" cy="4297680"/>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19. Арбус Диана. Фото из альбома «Монография».</w:t>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75A51E0D" wp14:editId="5A7ED015">
            <wp:extent cx="3541853" cy="3667074"/>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аслоу-пирамида.gif"/>
                    <pic:cNvPicPr/>
                  </pic:nvPicPr>
                  <pic:blipFill>
                    <a:blip r:embed="rId43">
                      <a:extLst>
                        <a:ext uri="{28A0092B-C50C-407E-A947-70E740481C1C}">
                          <a14:useLocalDpi xmlns:a14="http://schemas.microsoft.com/office/drawing/2010/main" val="0"/>
                        </a:ext>
                      </a:extLst>
                    </a:blip>
                    <a:stretch>
                      <a:fillRect/>
                    </a:stretch>
                  </pic:blipFill>
                  <pic:spPr>
                    <a:xfrm>
                      <a:off x="0" y="0"/>
                      <a:ext cx="3557103" cy="3682864"/>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20 Базовые потребности человека по А. Маслоу.</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4E019D1B" wp14:editId="2EF4E8BB">
            <wp:extent cx="2882659" cy="4225568"/>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5716" cy="4230050"/>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21. Марк Ротко. Без названия.</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04911232" wp14:editId="4C73CDD9">
            <wp:extent cx="5937885" cy="2981325"/>
            <wp:effectExtent l="0" t="0" r="571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2981325"/>
                    </a:xfrm>
                    <a:prstGeom prst="rect">
                      <a:avLst/>
                    </a:prstGeom>
                    <a:noFill/>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Рис. 22. Марлен Дюма.</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noProof/>
          <w:sz w:val="28"/>
          <w:szCs w:val="28"/>
          <w:lang w:eastAsia="ru-RU"/>
        </w:rPr>
        <w:drawing>
          <wp:inline distT="0" distB="0" distL="0" distR="0" wp14:anchorId="11ACD4D4" wp14:editId="2E6D7812">
            <wp:extent cx="5940425" cy="3343910"/>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луганск_русдозор.jpg"/>
                    <pic:cNvPicPr/>
                  </pic:nvPicPr>
                  <pic:blipFill>
                    <a:blip r:embed="rId46">
                      <a:extLst>
                        <a:ext uri="{28A0092B-C50C-407E-A947-70E740481C1C}">
                          <a14:useLocalDpi xmlns:a14="http://schemas.microsoft.com/office/drawing/2010/main" val="0"/>
                        </a:ext>
                      </a:extLst>
                    </a:blip>
                    <a:stretch>
                      <a:fillRect/>
                    </a:stretch>
                  </pic:blipFill>
                  <pic:spPr>
                    <a:xfrm>
                      <a:off x="0" y="0"/>
                      <a:ext cx="5940425" cy="3343910"/>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t xml:space="preserve">Рис. 23. Последствия миномётной атаки Донецка. Источник – </w:t>
      </w:r>
      <w:hyperlink r:id="rId47" w:history="1">
        <w:r w:rsidRPr="002F15BD">
          <w:rPr>
            <w:color w:val="0563C1" w:themeColor="hyperlink"/>
            <w:sz w:val="28"/>
            <w:szCs w:val="28"/>
            <w:u w:val="single"/>
            <w:lang w:val="en-US"/>
          </w:rPr>
          <w:t>www</w:t>
        </w:r>
        <w:r w:rsidRPr="002F15BD">
          <w:rPr>
            <w:color w:val="0563C1" w:themeColor="hyperlink"/>
            <w:sz w:val="28"/>
            <w:szCs w:val="28"/>
            <w:u w:val="single"/>
          </w:rPr>
          <w:t>.</w:t>
        </w:r>
        <w:r w:rsidRPr="002F15BD">
          <w:rPr>
            <w:color w:val="0563C1" w:themeColor="hyperlink"/>
            <w:sz w:val="28"/>
            <w:szCs w:val="28"/>
            <w:u w:val="single"/>
            <w:lang w:val="en-US"/>
          </w:rPr>
          <w:t>rusnadzor</w:t>
        </w:r>
        <w:r w:rsidRPr="002F15BD">
          <w:rPr>
            <w:color w:val="0563C1" w:themeColor="hyperlink"/>
            <w:sz w:val="28"/>
            <w:szCs w:val="28"/>
            <w:u w:val="single"/>
          </w:rPr>
          <w:t>.</w:t>
        </w:r>
        <w:r w:rsidRPr="002F15BD">
          <w:rPr>
            <w:color w:val="0563C1" w:themeColor="hyperlink"/>
            <w:sz w:val="28"/>
            <w:szCs w:val="28"/>
            <w:u w:val="single"/>
            <w:lang w:val="en-US"/>
          </w:rPr>
          <w:t>ru</w:t>
        </w:r>
      </w:hyperlink>
      <w:r w:rsidRPr="002F15BD">
        <w:rPr>
          <w:rFonts w:ascii="Times New Roman" w:hAnsi="Times New Roman" w:cs="Times New Roman"/>
          <w:sz w:val="28"/>
          <w:szCs w:val="28"/>
        </w:rPr>
        <w:t>.</w:t>
      </w:r>
    </w:p>
    <w:p w:rsidR="002F15BD" w:rsidRPr="002F15BD" w:rsidRDefault="002F15BD" w:rsidP="002F15BD">
      <w:pPr>
        <w:rPr>
          <w:rFonts w:ascii="Times New Roman" w:hAnsi="Times New Roman" w:cs="Times New Roman"/>
          <w:sz w:val="28"/>
          <w:szCs w:val="28"/>
        </w:rPr>
      </w:pPr>
    </w:p>
    <w:p w:rsidR="002F15BD" w:rsidRPr="002F15BD" w:rsidRDefault="002F15BD" w:rsidP="002F15BD">
      <w:pPr>
        <w:rPr>
          <w:rFonts w:ascii="Times New Roman" w:hAnsi="Times New Roman" w:cs="Times New Roman"/>
          <w:sz w:val="28"/>
          <w:szCs w:val="28"/>
          <w:lang w:val="en-US"/>
        </w:rPr>
      </w:pPr>
      <w:r w:rsidRPr="002F15BD">
        <w:rPr>
          <w:rFonts w:ascii="Times New Roman" w:hAnsi="Times New Roman" w:cs="Times New Roman"/>
          <w:noProof/>
          <w:sz w:val="28"/>
          <w:szCs w:val="28"/>
          <w:lang w:eastAsia="ru-RU"/>
        </w:rPr>
        <w:drawing>
          <wp:inline distT="0" distB="0" distL="0" distR="0" wp14:anchorId="38A42714" wp14:editId="0C7BEA42">
            <wp:extent cx="5940425" cy="3960495"/>
            <wp:effectExtent l="0" t="0" r="317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r23qaekuhuskv9dr2r.jpg"/>
                    <pic:cNvPicPr/>
                  </pic:nvPicPr>
                  <pic:blipFill>
                    <a:blip r:embed="rId48">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2F15BD" w:rsidRPr="002F15BD" w:rsidRDefault="002F15BD" w:rsidP="002F15BD">
      <w:pPr>
        <w:rPr>
          <w:rFonts w:ascii="Times New Roman" w:hAnsi="Times New Roman" w:cs="Times New Roman"/>
          <w:sz w:val="28"/>
          <w:szCs w:val="28"/>
        </w:rPr>
      </w:pPr>
      <w:r w:rsidRPr="002F15BD">
        <w:rPr>
          <w:rFonts w:ascii="Times New Roman" w:hAnsi="Times New Roman" w:cs="Times New Roman"/>
          <w:sz w:val="28"/>
          <w:szCs w:val="28"/>
        </w:rPr>
        <w:lastRenderedPageBreak/>
        <w:t xml:space="preserve">Рис. 24. Сергей Ильницкий. «Кухонный стол». Последствия миномётной атаки Донецка. Источник – </w:t>
      </w:r>
      <w:hyperlink r:id="rId49" w:history="1">
        <w:r w:rsidRPr="002F15BD">
          <w:rPr>
            <w:color w:val="0563C1" w:themeColor="hyperlink"/>
            <w:sz w:val="28"/>
            <w:szCs w:val="28"/>
            <w:u w:val="single"/>
            <w:lang w:val="en-US"/>
          </w:rPr>
          <w:t>www</w:t>
        </w:r>
        <w:r w:rsidRPr="002F15BD">
          <w:rPr>
            <w:color w:val="0563C1" w:themeColor="hyperlink"/>
            <w:sz w:val="28"/>
            <w:szCs w:val="28"/>
            <w:u w:val="single"/>
          </w:rPr>
          <w:t>.</w:t>
        </w:r>
        <w:r w:rsidRPr="002F15BD">
          <w:rPr>
            <w:color w:val="0563C1" w:themeColor="hyperlink"/>
            <w:sz w:val="28"/>
            <w:szCs w:val="28"/>
            <w:u w:val="single"/>
            <w:lang w:val="en-US"/>
          </w:rPr>
          <w:t>worldpressphoto</w:t>
        </w:r>
        <w:r w:rsidRPr="002F15BD">
          <w:rPr>
            <w:color w:val="0563C1" w:themeColor="hyperlink"/>
            <w:sz w:val="28"/>
            <w:szCs w:val="28"/>
            <w:u w:val="single"/>
          </w:rPr>
          <w:t>.</w:t>
        </w:r>
        <w:r w:rsidRPr="002F15BD">
          <w:rPr>
            <w:color w:val="0563C1" w:themeColor="hyperlink"/>
            <w:sz w:val="28"/>
            <w:szCs w:val="28"/>
            <w:u w:val="single"/>
            <w:lang w:val="en-US"/>
          </w:rPr>
          <w:t>org</w:t>
        </w:r>
      </w:hyperlink>
      <w:r w:rsidRPr="002F15BD">
        <w:rPr>
          <w:rFonts w:ascii="Times New Roman" w:hAnsi="Times New Roman" w:cs="Times New Roman"/>
          <w:sz w:val="28"/>
          <w:szCs w:val="28"/>
        </w:rPr>
        <w:t>.</w:t>
      </w:r>
    </w:p>
    <w:p w:rsidR="002F15BD" w:rsidRPr="002F15BD" w:rsidRDefault="002F15BD" w:rsidP="002F15BD">
      <w:pPr>
        <w:rPr>
          <w:rFonts w:ascii="Times New Roman" w:hAnsi="Times New Roman" w:cs="Times New Roman"/>
          <w:sz w:val="28"/>
          <w:szCs w:val="28"/>
        </w:rPr>
      </w:pPr>
    </w:p>
    <w:p w:rsidR="002F15BD" w:rsidRPr="002F15BD" w:rsidRDefault="002F15BD" w:rsidP="002F15BD">
      <w:pPr>
        <w:jc w:val="center"/>
        <w:rPr>
          <w:rFonts w:ascii="Times New Roman" w:hAnsi="Times New Roman" w:cs="Times New Roman"/>
          <w:b/>
          <w:sz w:val="28"/>
          <w:szCs w:val="28"/>
        </w:rPr>
      </w:pPr>
      <w:r w:rsidRPr="002F15BD">
        <w:rPr>
          <w:rFonts w:ascii="Times New Roman" w:hAnsi="Times New Roman" w:cs="Times New Roman"/>
          <w:b/>
          <w:sz w:val="28"/>
          <w:szCs w:val="28"/>
        </w:rPr>
        <w:t>Типовая анкета</w:t>
      </w:r>
    </w:p>
    <w:p w:rsidR="002F15BD" w:rsidRPr="002F15BD" w:rsidRDefault="002F15BD" w:rsidP="002F15BD">
      <w:pPr>
        <w:keepNext/>
        <w:autoSpaceDE w:val="0"/>
        <w:autoSpaceDN w:val="0"/>
        <w:spacing w:after="0" w:line="240" w:lineRule="auto"/>
        <w:outlineLvl w:val="2"/>
        <w:rPr>
          <w:rFonts w:ascii="Times New Roman" w:eastAsia="Times New Roman" w:hAnsi="Times New Roman" w:cs="Times New Roman"/>
          <w:b/>
          <w:bCs/>
          <w:color w:val="000000"/>
          <w:kern w:val="28"/>
          <w:sz w:val="20"/>
          <w:szCs w:val="20"/>
          <w:lang w:eastAsia="ru-RU"/>
        </w:rPr>
      </w:pPr>
      <w:r w:rsidRPr="002F15BD">
        <w:rPr>
          <w:rFonts w:ascii="Times New Roman" w:eastAsia="Times New Roman" w:hAnsi="Times New Roman" w:cs="Times New Roman"/>
          <w:b/>
          <w:bCs/>
          <w:color w:val="000000"/>
          <w:kern w:val="28"/>
          <w:sz w:val="20"/>
          <w:szCs w:val="20"/>
          <w:lang w:eastAsia="ru-RU"/>
        </w:rPr>
        <w:t>Вскройте поочередно конверты. На просмотр фотографий 30-60 секунд. Затем уберите фотографии из поля своего зрения.</w:t>
      </w:r>
    </w:p>
    <w:p w:rsidR="002F15BD" w:rsidRPr="002F15BD" w:rsidRDefault="002F15BD" w:rsidP="002F15BD">
      <w:pPr>
        <w:keepNext/>
        <w:autoSpaceDE w:val="0"/>
        <w:autoSpaceDN w:val="0"/>
        <w:spacing w:after="0" w:line="240" w:lineRule="auto"/>
        <w:outlineLvl w:val="2"/>
        <w:rPr>
          <w:rFonts w:ascii="Times New Roman" w:eastAsia="Times New Roman" w:hAnsi="Times New Roman" w:cs="Times New Roman"/>
          <w:b/>
          <w:bCs/>
          <w:color w:val="000000"/>
          <w:kern w:val="28"/>
          <w:sz w:val="20"/>
          <w:szCs w:val="20"/>
          <w:lang w:eastAsia="ru-RU"/>
        </w:rPr>
      </w:pPr>
    </w:p>
    <w:p w:rsidR="002F15BD" w:rsidRPr="002F15BD" w:rsidRDefault="002F15BD" w:rsidP="002F15BD">
      <w:pPr>
        <w:keepNext/>
        <w:autoSpaceDE w:val="0"/>
        <w:autoSpaceDN w:val="0"/>
        <w:spacing w:after="0" w:line="240" w:lineRule="auto"/>
        <w:outlineLvl w:val="2"/>
        <w:rPr>
          <w:rFonts w:ascii="Times New Roman" w:eastAsia="Times New Roman" w:hAnsi="Times New Roman" w:cs="Times New Roman"/>
          <w:b/>
          <w:bCs/>
          <w:color w:val="000000"/>
          <w:kern w:val="28"/>
          <w:sz w:val="20"/>
          <w:szCs w:val="20"/>
          <w:lang w:eastAsia="ru-RU"/>
        </w:rPr>
      </w:pPr>
      <w:r w:rsidRPr="002F15BD">
        <w:rPr>
          <w:rFonts w:ascii="Times New Roman" w:eastAsia="Times New Roman" w:hAnsi="Times New Roman" w:cs="Times New Roman"/>
          <w:b/>
          <w:bCs/>
          <w:color w:val="000000"/>
          <w:kern w:val="28"/>
          <w:sz w:val="20"/>
          <w:szCs w:val="20"/>
          <w:lang w:eastAsia="ru-RU"/>
        </w:rPr>
        <w:t>В течение 1-2 часов ПОСЛЕ просмотра фотографий, ответьте на следующие вопросы:</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Дайте название фотографии № 1</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Напишите ассоциации, возникшие в связи с ее просмотром:</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Вспомните и запишите детали, предметы, фигурировавшие на фотографии</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b/>
          <w:color w:val="000000"/>
          <w:sz w:val="20"/>
          <w:szCs w:val="20"/>
          <w:lang w:eastAsia="ru-RU"/>
        </w:rPr>
        <w:t>Продолжите неоконченные предложения для того, чтобы охарактеризовать увиденную фотографию</w:t>
      </w:r>
      <w:r w:rsidRPr="002F15BD">
        <w:rPr>
          <w:rFonts w:ascii="Times New Roman" w:eastAsia="Times New Roman" w:hAnsi="Times New Roman" w:cs="Times New Roman"/>
          <w:color w:val="000000"/>
          <w:sz w:val="20"/>
          <w:szCs w:val="20"/>
          <w:lang w:eastAsia="ru-RU"/>
        </w:rPr>
        <w:t>.</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Увидев эту фотографию, я понял, что 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Самое главное в этой фотографии ________________________________________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 xml:space="preserve"> Фотографии, подобные этой, я смотрю чтобы ______________________________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Такие фотографии могут быть полезны ___________________________________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При просмотре фотографии у меня возникло желание 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Какие задачи, по-вашему мнению, выполняет эта фотография и в какой мере?</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2544"/>
        <w:gridCol w:w="1419"/>
        <w:gridCol w:w="1418"/>
        <w:gridCol w:w="1128"/>
        <w:gridCol w:w="1440"/>
        <w:gridCol w:w="1724"/>
      </w:tblGrid>
      <w:tr w:rsidR="002F15BD" w:rsidRPr="002F15BD" w:rsidTr="002F15BD">
        <w:tc>
          <w:tcPr>
            <w:tcW w:w="465"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p>
        </w:tc>
        <w:tc>
          <w:tcPr>
            <w:tcW w:w="2544"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Задачи</w:t>
            </w:r>
          </w:p>
        </w:tc>
        <w:tc>
          <w:tcPr>
            <w:tcW w:w="1419"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Полностью</w:t>
            </w:r>
          </w:p>
        </w:tc>
        <w:tc>
          <w:tcPr>
            <w:tcW w:w="1418"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Во многом выполняет</w:t>
            </w:r>
          </w:p>
        </w:tc>
        <w:tc>
          <w:tcPr>
            <w:tcW w:w="1128"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Трудно</w:t>
            </w:r>
            <w:r w:rsidRPr="002F15BD">
              <w:rPr>
                <w:rFonts w:ascii="Times New Roman" w:eastAsia="Times New Roman" w:hAnsi="Times New Roman" w:cs="Times New Roman"/>
                <w:color w:val="000000"/>
                <w:sz w:val="20"/>
                <w:szCs w:val="20"/>
                <w:lang w:eastAsia="ru-RU"/>
              </w:rPr>
              <w:br/>
              <w:t>сказать</w:t>
            </w:r>
          </w:p>
        </w:tc>
        <w:tc>
          <w:tcPr>
            <w:tcW w:w="1440"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Мало выполняет</w:t>
            </w:r>
          </w:p>
        </w:tc>
        <w:tc>
          <w:tcPr>
            <w:tcW w:w="1724"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Не выполняет</w:t>
            </w: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Информирует зрителей</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Развлекает зрителей</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Передает знания, помогает в обучении и самообучении</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Помогает формировать мировоззрение</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lastRenderedPageBreak/>
              <w:t>5</w:t>
            </w:r>
          </w:p>
        </w:tc>
        <w:tc>
          <w:tcPr>
            <w:tcW w:w="2544" w:type="dxa"/>
            <w:vAlign w:val="center"/>
          </w:tcPr>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Укрепляет основы нравственности в обществе</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2544" w:type="dxa"/>
            <w:vAlign w:val="center"/>
          </w:tcPr>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Помогает сохранять веру, разную веру: в Бога, в людей, в близкого человека, в себя…</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2544" w:type="dxa"/>
            <w:vAlign w:val="center"/>
          </w:tcPr>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Дополните этот перечень задач (если желаете):</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bl>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r w:rsidRPr="002F15BD">
        <w:rPr>
          <w:rFonts w:ascii="Times New Roman" w:eastAsia="Times New Roman" w:hAnsi="Times New Roman" w:cs="Times New Roman"/>
          <w:b/>
          <w:bCs/>
          <w:kern w:val="28"/>
          <w:sz w:val="20"/>
          <w:szCs w:val="20"/>
          <w:lang w:eastAsia="ru-RU"/>
        </w:rPr>
        <w:t>Положите фотографию №1 перед собой. Какие чувства Вы испытываете при просмотре данной фотографии?</w:t>
      </w:r>
    </w:p>
    <w:p w:rsidR="002F15BD" w:rsidRPr="002F15BD" w:rsidRDefault="002F15BD" w:rsidP="002F15BD">
      <w:pPr>
        <w:widowControl w:val="0"/>
        <w:spacing w:after="0" w:line="240" w:lineRule="auto"/>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Силу возникающих чувств оцените по следующей шкале:</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1 — очень слабое чувство</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2 — слабое чувство</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3 — несколько ниже средней степени силы</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4 — чувство средней степени силы</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5 — несколько выше средней степени силы</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 xml:space="preserve">6 — сильное чувство </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7 — очень сильное чувство</w:t>
      </w:r>
    </w:p>
    <w:p w:rsidR="002F15BD" w:rsidRPr="002F15BD" w:rsidRDefault="002F15BD" w:rsidP="002F15BD">
      <w:pPr>
        <w:widowControl w:val="0"/>
        <w:spacing w:after="0" w:line="240" w:lineRule="auto"/>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В каждой строке перечеркните выбранный балл. Если какое-либо чувство совсем не возникало, то перечеркните 0.</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421"/>
        <w:gridCol w:w="2880"/>
        <w:gridCol w:w="632"/>
        <w:gridCol w:w="770"/>
        <w:gridCol w:w="770"/>
        <w:gridCol w:w="770"/>
        <w:gridCol w:w="770"/>
        <w:gridCol w:w="770"/>
        <w:gridCol w:w="770"/>
        <w:gridCol w:w="770"/>
      </w:tblGrid>
      <w:tr w:rsidR="002F15BD" w:rsidRPr="002F15BD" w:rsidTr="002F15BD">
        <w:trPr>
          <w:trHeight w:val="280"/>
          <w:jc w:val="center"/>
        </w:trPr>
        <w:tc>
          <w:tcPr>
            <w:tcW w:w="421" w:type="dxa"/>
            <w:tcBorders>
              <w:top w:val="single" w:sz="12" w:space="0" w:color="000000"/>
            </w:tcBorders>
          </w:tcPr>
          <w:p w:rsidR="002F15BD" w:rsidRPr="002F15BD" w:rsidRDefault="002F15BD" w:rsidP="002F15BD">
            <w:pPr>
              <w:spacing w:after="0" w:line="240" w:lineRule="auto"/>
              <w:jc w:val="center"/>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w:t>
            </w:r>
          </w:p>
        </w:tc>
        <w:tc>
          <w:tcPr>
            <w:tcW w:w="2880" w:type="dxa"/>
            <w:tcBorders>
              <w:top w:val="single" w:sz="12" w:space="0" w:color="000000"/>
            </w:tcBorders>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Чувства</w:t>
            </w:r>
          </w:p>
        </w:tc>
        <w:tc>
          <w:tcPr>
            <w:tcW w:w="6022" w:type="dxa"/>
            <w:gridSpan w:val="8"/>
            <w:tcBorders>
              <w:top w:val="single" w:sz="12" w:space="0" w:color="000000"/>
            </w:tcBorders>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Баллы</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восторг</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бодрость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раскрепощение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спокойствие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5</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интерес</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удовлетворенность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счастье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радость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уверенность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удовольствие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усталость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напряжение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неудовлетворен. собой</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бессилие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15</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тщетность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тревога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страх</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скованность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растерянность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досада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скука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разочарование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уныние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грусть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25</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печаль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тоска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lastRenderedPageBreak/>
              <w:t>27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гнев</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стыд</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сострадание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ступор</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31</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усталость</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32</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смятение</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33</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смущение</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34</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отстраненность</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35</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оцепенение</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ярость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жалость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вина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безразличие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волнение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эйфория</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неловкость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омерзение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энергичность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val="en-US" w:eastAsia="ru-RU"/>
              </w:rPr>
            </w:pPr>
            <w:r w:rsidRPr="002F15BD">
              <w:rPr>
                <w:rFonts w:ascii="Times New Roman" w:eastAsia="Times New Roman" w:hAnsi="Times New Roman" w:cs="Times New Roman"/>
                <w:snapToGrid w:val="0"/>
                <w:color w:val="000000"/>
                <w:sz w:val="20"/>
                <w:szCs w:val="20"/>
                <w:lang w:eastAsia="ru-RU"/>
              </w:rPr>
              <w:t>45</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благодарность</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bl>
    <w:p w:rsidR="002F15BD" w:rsidRPr="002F15BD" w:rsidRDefault="002F15BD" w:rsidP="002F15BD">
      <w:pPr>
        <w:spacing w:after="0" w:line="240" w:lineRule="auto"/>
        <w:ind w:firstLine="360"/>
        <w:jc w:val="both"/>
        <w:rPr>
          <w:rFonts w:ascii="Times New Roman" w:eastAsia="Times New Roman" w:hAnsi="Times New Roman" w:cs="Times New Roman"/>
          <w:b/>
          <w:color w:val="000000"/>
          <w:spacing w:val="-6"/>
          <w:sz w:val="20"/>
          <w:szCs w:val="20"/>
          <w:lang w:eastAsia="ru-RU"/>
        </w:rPr>
      </w:pPr>
    </w:p>
    <w:p w:rsidR="002F15BD" w:rsidRPr="002F15BD" w:rsidRDefault="002F15BD" w:rsidP="002F15BD">
      <w:pPr>
        <w:spacing w:after="0" w:line="240" w:lineRule="auto"/>
        <w:ind w:left="708"/>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ind w:left="708"/>
        <w:jc w:val="both"/>
        <w:rPr>
          <w:rFonts w:ascii="Times New Roman" w:eastAsia="Times New Roman" w:hAnsi="Times New Roman" w:cs="Times New Roman"/>
          <w:color w:val="000000"/>
          <w:sz w:val="20"/>
          <w:szCs w:val="20"/>
          <w:lang w:eastAsia="ru-RU"/>
        </w:rPr>
      </w:pP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b/>
          <w:color w:val="000000"/>
          <w:sz w:val="20"/>
          <w:szCs w:val="20"/>
          <w:lang w:eastAsia="ru-RU"/>
        </w:rPr>
      </w:pP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Вспомните, что изображено на фотографии №2.</w:t>
      </w: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pBdr>
          <w:bottom w:val="single" w:sz="12" w:space="1" w:color="auto"/>
        </w:pBd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Дайте название фотографии № 2</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Напишите ассоциации, возникшие в связи с ее просмотром:</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Вспомните и запишите детали, предметы, фигурировавшие на фотографии</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Продолжите неоконченные предложения для того, чтобы охарактеризовать увиденную фотографию.</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Увидев эту фотографию, я понял, что 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Самое главное в этой фотографии ________________________________________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 xml:space="preserve"> Фотографии, подобные этой, я смотрю чтобы ______________________________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lastRenderedPageBreak/>
        <w:t>Такие фотографии могут быть полезны ___________________________________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При просмотре фотографии у меня возникло желание _______________________</w:t>
      </w:r>
      <w:r w:rsidRPr="002F15BD">
        <w:rPr>
          <w:rFonts w:ascii="Times New Roman" w:eastAsia="Times New Roman" w:hAnsi="Times New Roman" w:cs="Times New Roman"/>
          <w:color w:val="000000"/>
          <w:sz w:val="20"/>
          <w:szCs w:val="20"/>
          <w:lang w:eastAsia="ru-RU"/>
        </w:rPr>
        <w:br/>
        <w:t>______________________________________________________________________</w:t>
      </w:r>
    </w:p>
    <w:p w:rsidR="002F15BD" w:rsidRPr="002F15BD" w:rsidRDefault="002F15BD" w:rsidP="002F15BD">
      <w:pPr>
        <w:spacing w:before="120"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______________________________________________________________________</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p>
    <w:p w:rsidR="002F15BD" w:rsidRPr="002F15BD" w:rsidRDefault="002F15BD" w:rsidP="002F15BD">
      <w:pPr>
        <w:spacing w:after="0" w:line="240" w:lineRule="auto"/>
        <w:jc w:val="both"/>
        <w:rPr>
          <w:rFonts w:ascii="Times New Roman" w:eastAsia="Times New Roman" w:hAnsi="Times New Roman" w:cs="Times New Roman"/>
          <w:b/>
          <w:color w:val="000000"/>
          <w:sz w:val="20"/>
          <w:szCs w:val="20"/>
          <w:lang w:eastAsia="ru-RU"/>
        </w:rPr>
      </w:pPr>
      <w:r w:rsidRPr="002F15BD">
        <w:rPr>
          <w:rFonts w:ascii="Times New Roman" w:eastAsia="Times New Roman" w:hAnsi="Times New Roman" w:cs="Times New Roman"/>
          <w:b/>
          <w:color w:val="000000"/>
          <w:sz w:val="20"/>
          <w:szCs w:val="20"/>
          <w:lang w:eastAsia="ru-RU"/>
        </w:rPr>
        <w:t>Какие задачи, по-вашему мнению, выполняет эта фотография и в какой мере?</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2544"/>
        <w:gridCol w:w="1419"/>
        <w:gridCol w:w="1418"/>
        <w:gridCol w:w="1128"/>
        <w:gridCol w:w="1440"/>
        <w:gridCol w:w="1724"/>
      </w:tblGrid>
      <w:tr w:rsidR="002F15BD" w:rsidRPr="002F15BD" w:rsidTr="002F15BD">
        <w:tc>
          <w:tcPr>
            <w:tcW w:w="465"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p>
        </w:tc>
        <w:tc>
          <w:tcPr>
            <w:tcW w:w="2544"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Задачи</w:t>
            </w:r>
          </w:p>
        </w:tc>
        <w:tc>
          <w:tcPr>
            <w:tcW w:w="1419"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Полностью</w:t>
            </w:r>
          </w:p>
        </w:tc>
        <w:tc>
          <w:tcPr>
            <w:tcW w:w="1418"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Во многом выполняет</w:t>
            </w:r>
          </w:p>
        </w:tc>
        <w:tc>
          <w:tcPr>
            <w:tcW w:w="1128"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Трудно</w:t>
            </w:r>
            <w:r w:rsidRPr="002F15BD">
              <w:rPr>
                <w:rFonts w:ascii="Times New Roman" w:eastAsia="Times New Roman" w:hAnsi="Times New Roman" w:cs="Times New Roman"/>
                <w:color w:val="000000"/>
                <w:sz w:val="20"/>
                <w:szCs w:val="20"/>
                <w:lang w:eastAsia="ru-RU"/>
              </w:rPr>
              <w:br/>
              <w:t>сказать</w:t>
            </w:r>
          </w:p>
        </w:tc>
        <w:tc>
          <w:tcPr>
            <w:tcW w:w="1440"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Мало выполняет</w:t>
            </w:r>
          </w:p>
        </w:tc>
        <w:tc>
          <w:tcPr>
            <w:tcW w:w="1724" w:type="dxa"/>
            <w:vAlign w:val="center"/>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Не выполняет</w:t>
            </w: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Информирует зрителей</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Развлекает зрителей</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Передает знания, помогает в обучении и самообучении</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2544" w:type="dxa"/>
            <w:vAlign w:val="center"/>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Помогает формировать мировоззрение</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2544" w:type="dxa"/>
            <w:vAlign w:val="center"/>
          </w:tcPr>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Укрепляет основы нравственности в обществе</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2544" w:type="dxa"/>
            <w:vAlign w:val="center"/>
          </w:tcPr>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Помогает сохранять веру, разную веру: в Бога, в людей, в близкого человека, в себя…</w:t>
            </w: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r w:rsidR="002F15BD" w:rsidRPr="002F15BD" w:rsidTr="002F15BD">
        <w:tc>
          <w:tcPr>
            <w:tcW w:w="465"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2544" w:type="dxa"/>
            <w:vAlign w:val="center"/>
          </w:tcPr>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Дополните этот перечень задач (если желаете):</w:t>
            </w:r>
          </w:p>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p>
          <w:p w:rsidR="002F15BD" w:rsidRPr="002F15BD" w:rsidRDefault="002F15BD" w:rsidP="002F15BD">
            <w:pPr>
              <w:spacing w:after="0" w:line="240" w:lineRule="auto"/>
              <w:rPr>
                <w:rFonts w:ascii="Times New Roman" w:eastAsia="Times New Roman" w:hAnsi="Times New Roman" w:cs="Times New Roman"/>
                <w:color w:val="000000"/>
                <w:sz w:val="20"/>
                <w:szCs w:val="20"/>
                <w:lang w:eastAsia="ru-RU"/>
              </w:rPr>
            </w:pPr>
          </w:p>
        </w:tc>
        <w:tc>
          <w:tcPr>
            <w:tcW w:w="1419"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1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128"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44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c>
          <w:tcPr>
            <w:tcW w:w="1724"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c>
      </w:tr>
    </w:tbl>
    <w:p w:rsidR="002F15BD" w:rsidRPr="002F15BD" w:rsidRDefault="002F15BD" w:rsidP="002F15BD">
      <w:pPr>
        <w:widowControl w:val="0"/>
        <w:spacing w:after="0" w:line="240" w:lineRule="auto"/>
        <w:jc w:val="both"/>
        <w:rPr>
          <w:rFonts w:ascii="Times New Roman" w:eastAsia="Times New Roman" w:hAnsi="Times New Roman" w:cs="Times New Roman"/>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p>
    <w:p w:rsidR="002F15BD" w:rsidRPr="002F15BD" w:rsidRDefault="002F15BD" w:rsidP="002F15BD">
      <w:pPr>
        <w:widowControl w:val="0"/>
        <w:spacing w:after="0" w:line="240" w:lineRule="auto"/>
        <w:jc w:val="both"/>
        <w:rPr>
          <w:rFonts w:ascii="Times New Roman" w:eastAsia="Times New Roman" w:hAnsi="Times New Roman" w:cs="Times New Roman"/>
          <w:b/>
          <w:bCs/>
          <w:kern w:val="28"/>
          <w:sz w:val="20"/>
          <w:szCs w:val="20"/>
          <w:lang w:eastAsia="ru-RU"/>
        </w:rPr>
      </w:pPr>
      <w:r w:rsidRPr="002F15BD">
        <w:rPr>
          <w:rFonts w:ascii="Times New Roman" w:eastAsia="Times New Roman" w:hAnsi="Times New Roman" w:cs="Times New Roman"/>
          <w:b/>
          <w:bCs/>
          <w:kern w:val="28"/>
          <w:sz w:val="20"/>
          <w:szCs w:val="20"/>
          <w:lang w:eastAsia="ru-RU"/>
        </w:rPr>
        <w:t>Положите фотографию №2 перед собой. Какие чувства Вы испытываете при просмотре данной фотографии?</w:t>
      </w:r>
    </w:p>
    <w:p w:rsidR="002F15BD" w:rsidRPr="002F15BD" w:rsidRDefault="002F15BD" w:rsidP="002F15BD">
      <w:pPr>
        <w:widowControl w:val="0"/>
        <w:spacing w:after="0" w:line="240" w:lineRule="auto"/>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Силу возникающих чувств оцените по следующей шкале:</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1 — очень слабое чувство</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2 — слабое чувство</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3 — несколько ниже средней степени силы</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4 — чувство средней степени силы</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5 — несколько выше средней степени силы</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 xml:space="preserve">6 — сильное чувство </w:t>
      </w:r>
    </w:p>
    <w:p w:rsidR="002F15BD" w:rsidRPr="002F15BD" w:rsidRDefault="002F15BD" w:rsidP="002F15BD">
      <w:pPr>
        <w:widowControl w:val="0"/>
        <w:spacing w:after="0" w:line="240" w:lineRule="auto"/>
        <w:ind w:left="708"/>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7 — очень сильное чувство</w:t>
      </w:r>
    </w:p>
    <w:p w:rsidR="002F15BD" w:rsidRPr="002F15BD" w:rsidRDefault="002F15BD" w:rsidP="002F15BD">
      <w:pPr>
        <w:widowControl w:val="0"/>
        <w:spacing w:after="0" w:line="240" w:lineRule="auto"/>
        <w:jc w:val="both"/>
        <w:rPr>
          <w:rFonts w:ascii="Times New Roman" w:eastAsia="Times New Roman" w:hAnsi="Times New Roman" w:cs="Times New Roman"/>
          <w:kern w:val="28"/>
          <w:sz w:val="20"/>
          <w:szCs w:val="20"/>
          <w:lang w:eastAsia="ru-RU"/>
        </w:rPr>
      </w:pPr>
      <w:r w:rsidRPr="002F15BD">
        <w:rPr>
          <w:rFonts w:ascii="Times New Roman" w:eastAsia="Times New Roman" w:hAnsi="Times New Roman" w:cs="Times New Roman"/>
          <w:kern w:val="28"/>
          <w:sz w:val="20"/>
          <w:szCs w:val="20"/>
          <w:lang w:eastAsia="ru-RU"/>
        </w:rPr>
        <w:t>В каждой строке перечеркните выбранный балл. Если какое-либо чувство совсем не возникало, то перечеркните 0.</w:t>
      </w:r>
    </w:p>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421"/>
        <w:gridCol w:w="2880"/>
        <w:gridCol w:w="632"/>
        <w:gridCol w:w="770"/>
        <w:gridCol w:w="770"/>
        <w:gridCol w:w="770"/>
        <w:gridCol w:w="770"/>
        <w:gridCol w:w="770"/>
        <w:gridCol w:w="770"/>
        <w:gridCol w:w="770"/>
      </w:tblGrid>
      <w:tr w:rsidR="002F15BD" w:rsidRPr="002F15BD" w:rsidTr="002F15BD">
        <w:trPr>
          <w:trHeight w:val="280"/>
          <w:jc w:val="center"/>
        </w:trPr>
        <w:tc>
          <w:tcPr>
            <w:tcW w:w="421" w:type="dxa"/>
            <w:tcBorders>
              <w:top w:val="single" w:sz="12" w:space="0" w:color="000000"/>
            </w:tcBorders>
          </w:tcPr>
          <w:p w:rsidR="002F15BD" w:rsidRPr="002F15BD" w:rsidRDefault="002F15BD" w:rsidP="002F15BD">
            <w:pPr>
              <w:spacing w:after="0" w:line="240" w:lineRule="auto"/>
              <w:jc w:val="center"/>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w:t>
            </w:r>
          </w:p>
        </w:tc>
        <w:tc>
          <w:tcPr>
            <w:tcW w:w="2880" w:type="dxa"/>
            <w:tcBorders>
              <w:top w:val="single" w:sz="12" w:space="0" w:color="000000"/>
            </w:tcBorders>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Чувства</w:t>
            </w:r>
          </w:p>
        </w:tc>
        <w:tc>
          <w:tcPr>
            <w:tcW w:w="6022" w:type="dxa"/>
            <w:gridSpan w:val="8"/>
            <w:tcBorders>
              <w:top w:val="single" w:sz="12" w:space="0" w:color="000000"/>
            </w:tcBorders>
          </w:tcPr>
          <w:p w:rsidR="002F15BD" w:rsidRPr="002F15BD" w:rsidRDefault="002F15BD" w:rsidP="002F15BD">
            <w:pPr>
              <w:spacing w:after="0" w:line="240" w:lineRule="auto"/>
              <w:jc w:val="center"/>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Баллы</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восторг</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бодрость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раскрепощение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спокойствие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5</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интерес</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удовлетворенность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счастье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радость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уверенность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удовольствие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lastRenderedPageBreak/>
              <w:t>11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усталость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напряжение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неудовлетворен. собой</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бессилие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15</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тщетность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тревога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страх</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скованность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19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растерянность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досада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скука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разочарование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уныние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грусть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25</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печаль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тоска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гнев</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стыд</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29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сострадание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ступор</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31</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усталость</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32</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смятение</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33</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смущение</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34</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отстраненность</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35</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оцепенение</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36</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ярость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37</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жалость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38</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вина</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39</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безразличие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40</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волнение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41</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эйфория</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42</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неловкость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43</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омерзение</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eastAsia="ru-RU"/>
              </w:rPr>
            </w:pPr>
            <w:r w:rsidRPr="002F15BD">
              <w:rPr>
                <w:rFonts w:ascii="Times New Roman" w:eastAsia="Times New Roman" w:hAnsi="Times New Roman" w:cs="Times New Roman"/>
                <w:snapToGrid w:val="0"/>
                <w:color w:val="000000"/>
                <w:sz w:val="20"/>
                <w:szCs w:val="20"/>
                <w:lang w:eastAsia="ru-RU"/>
              </w:rPr>
              <w:t>44</w:t>
            </w:r>
          </w:p>
        </w:tc>
        <w:tc>
          <w:tcPr>
            <w:tcW w:w="288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энергичность</w:t>
            </w:r>
          </w:p>
        </w:tc>
        <w:tc>
          <w:tcPr>
            <w:tcW w:w="632"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r w:rsidR="002F15BD" w:rsidRPr="002F15BD" w:rsidTr="002F15BD">
        <w:trPr>
          <w:trHeight w:val="280"/>
          <w:jc w:val="center"/>
        </w:trPr>
        <w:tc>
          <w:tcPr>
            <w:tcW w:w="421"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snapToGrid w:val="0"/>
                <w:color w:val="000000"/>
                <w:sz w:val="20"/>
                <w:szCs w:val="20"/>
                <w:lang w:val="en-US" w:eastAsia="ru-RU"/>
              </w:rPr>
            </w:pPr>
            <w:r w:rsidRPr="002F15BD">
              <w:rPr>
                <w:rFonts w:ascii="Times New Roman" w:eastAsia="Times New Roman" w:hAnsi="Times New Roman" w:cs="Times New Roman"/>
                <w:snapToGrid w:val="0"/>
                <w:color w:val="000000"/>
                <w:sz w:val="20"/>
                <w:szCs w:val="20"/>
                <w:lang w:eastAsia="ru-RU"/>
              </w:rPr>
              <w:t>45</w:t>
            </w:r>
          </w:p>
        </w:tc>
        <w:tc>
          <w:tcPr>
            <w:tcW w:w="288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благодарность</w:t>
            </w:r>
          </w:p>
        </w:tc>
        <w:tc>
          <w:tcPr>
            <w:tcW w:w="632"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0</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1</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2</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3</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4</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5</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6</w:t>
            </w:r>
          </w:p>
        </w:tc>
        <w:tc>
          <w:tcPr>
            <w:tcW w:w="770" w:type="dxa"/>
            <w:tcBorders>
              <w:bottom w:val="single" w:sz="12" w:space="0" w:color="000000"/>
            </w:tcBorders>
          </w:tcPr>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r w:rsidRPr="002F15BD">
              <w:rPr>
                <w:rFonts w:ascii="Times New Roman" w:eastAsia="Times New Roman" w:hAnsi="Times New Roman" w:cs="Times New Roman"/>
                <w:color w:val="000000"/>
                <w:sz w:val="20"/>
                <w:szCs w:val="20"/>
                <w:lang w:eastAsia="ru-RU"/>
              </w:rPr>
              <w:t>7</w:t>
            </w:r>
          </w:p>
        </w:tc>
      </w:tr>
    </w:tbl>
    <w:p w:rsidR="002F15BD" w:rsidRPr="002F15BD" w:rsidRDefault="002F15BD" w:rsidP="002F15BD">
      <w:pPr>
        <w:spacing w:after="0" w:line="240" w:lineRule="auto"/>
        <w:jc w:val="both"/>
        <w:rPr>
          <w:rFonts w:ascii="Times New Roman" w:eastAsia="Times New Roman" w:hAnsi="Times New Roman" w:cs="Times New Roman"/>
          <w:color w:val="000000"/>
          <w:sz w:val="20"/>
          <w:szCs w:val="20"/>
          <w:lang w:eastAsia="ru-RU"/>
        </w:rPr>
      </w:pPr>
    </w:p>
    <w:p w:rsidR="002F15BD" w:rsidRPr="002F15BD" w:rsidRDefault="002F15BD" w:rsidP="002F15BD">
      <w:pPr>
        <w:jc w:val="center"/>
        <w:rPr>
          <w:rFonts w:ascii="Times New Roman" w:hAnsi="Times New Roman" w:cs="Times New Roman"/>
          <w:sz w:val="28"/>
          <w:szCs w:val="28"/>
        </w:rPr>
      </w:pPr>
    </w:p>
    <w:p w:rsidR="00F77332" w:rsidRPr="00234942" w:rsidRDefault="00F77332" w:rsidP="00234942">
      <w:pPr>
        <w:spacing w:after="0" w:line="360" w:lineRule="auto"/>
        <w:rPr>
          <w:rFonts w:ascii="Times New Roman" w:hAnsi="Times New Roman" w:cs="Times New Roman"/>
          <w:sz w:val="28"/>
          <w:szCs w:val="28"/>
        </w:rPr>
      </w:pPr>
    </w:p>
    <w:p w:rsidR="003E59F0" w:rsidRPr="00234942" w:rsidRDefault="003E59F0" w:rsidP="00234942">
      <w:pPr>
        <w:spacing w:after="0" w:line="360" w:lineRule="auto"/>
        <w:rPr>
          <w:rFonts w:ascii="Times New Roman" w:hAnsi="Times New Roman" w:cs="Times New Roman"/>
          <w:sz w:val="28"/>
          <w:szCs w:val="28"/>
        </w:rPr>
      </w:pPr>
    </w:p>
    <w:p w:rsidR="003E59F0" w:rsidRPr="003E59F0" w:rsidRDefault="003E59F0" w:rsidP="003C26DF">
      <w:pPr>
        <w:spacing w:after="0"/>
      </w:pPr>
    </w:p>
    <w:p w:rsidR="005A6378" w:rsidRDefault="005A6378" w:rsidP="003C26DF">
      <w:pPr>
        <w:spacing w:after="0"/>
      </w:pPr>
    </w:p>
    <w:p w:rsidR="0057130B" w:rsidRDefault="0057130B" w:rsidP="003C26DF">
      <w:pPr>
        <w:widowControl w:val="0"/>
        <w:shd w:val="clear" w:color="auto" w:fill="FFFFFF"/>
        <w:tabs>
          <w:tab w:val="center" w:pos="4677"/>
          <w:tab w:val="left" w:pos="5700"/>
        </w:tabs>
        <w:autoSpaceDE w:val="0"/>
        <w:autoSpaceDN w:val="0"/>
        <w:adjustRightInd w:val="0"/>
        <w:spacing w:after="0" w:line="319" w:lineRule="exact"/>
        <w:ind w:right="-5"/>
        <w:jc w:val="center"/>
        <w:rPr>
          <w:rFonts w:ascii="Times New Roman" w:eastAsia="Times New Roman" w:hAnsi="Times New Roman" w:cs="Times New Roman"/>
          <w:color w:val="000000"/>
          <w:spacing w:val="1"/>
          <w:sz w:val="28"/>
          <w:szCs w:val="28"/>
          <w:lang w:eastAsia="ru-RU"/>
        </w:rPr>
      </w:pPr>
    </w:p>
    <w:p w:rsidR="0057130B" w:rsidRDefault="0057130B" w:rsidP="003C26DF">
      <w:pPr>
        <w:widowControl w:val="0"/>
        <w:shd w:val="clear" w:color="auto" w:fill="FFFFFF"/>
        <w:tabs>
          <w:tab w:val="center" w:pos="4677"/>
          <w:tab w:val="left" w:pos="5700"/>
        </w:tabs>
        <w:autoSpaceDE w:val="0"/>
        <w:autoSpaceDN w:val="0"/>
        <w:adjustRightInd w:val="0"/>
        <w:spacing w:after="0" w:line="319" w:lineRule="exact"/>
        <w:ind w:right="-5"/>
        <w:jc w:val="center"/>
        <w:rPr>
          <w:rFonts w:ascii="Times New Roman" w:eastAsia="Times New Roman" w:hAnsi="Times New Roman" w:cs="Times New Roman"/>
          <w:color w:val="000000"/>
          <w:spacing w:val="1"/>
          <w:sz w:val="28"/>
          <w:szCs w:val="28"/>
          <w:lang w:eastAsia="ru-RU"/>
        </w:rPr>
      </w:pPr>
    </w:p>
    <w:p w:rsidR="0057130B" w:rsidRDefault="0057130B" w:rsidP="003C26DF">
      <w:pPr>
        <w:widowControl w:val="0"/>
        <w:shd w:val="clear" w:color="auto" w:fill="FFFFFF"/>
        <w:tabs>
          <w:tab w:val="center" w:pos="4677"/>
          <w:tab w:val="left" w:pos="5700"/>
        </w:tabs>
        <w:autoSpaceDE w:val="0"/>
        <w:autoSpaceDN w:val="0"/>
        <w:adjustRightInd w:val="0"/>
        <w:spacing w:after="0" w:line="319" w:lineRule="exact"/>
        <w:ind w:right="-5"/>
        <w:jc w:val="center"/>
        <w:rPr>
          <w:rFonts w:ascii="Times New Roman" w:eastAsia="Times New Roman" w:hAnsi="Times New Roman" w:cs="Times New Roman"/>
          <w:color w:val="000000"/>
          <w:spacing w:val="1"/>
          <w:sz w:val="28"/>
          <w:szCs w:val="28"/>
          <w:lang w:eastAsia="ru-RU"/>
        </w:rPr>
      </w:pPr>
    </w:p>
    <w:p w:rsidR="00FB1A77" w:rsidRDefault="00FB1A77" w:rsidP="003C26DF">
      <w:pPr>
        <w:spacing w:after="0"/>
        <w:rPr>
          <w:rFonts w:ascii="Times New Roman" w:eastAsia="Times New Roman" w:hAnsi="Times New Roman" w:cs="Times New Roman"/>
          <w:color w:val="000000"/>
          <w:spacing w:val="1"/>
          <w:sz w:val="28"/>
          <w:szCs w:val="28"/>
          <w:lang w:eastAsia="ru-RU"/>
        </w:rPr>
      </w:pPr>
    </w:p>
    <w:p w:rsidR="002F15BD" w:rsidRPr="00464F7D" w:rsidRDefault="002F15BD" w:rsidP="002F15BD">
      <w:pPr>
        <w:rPr>
          <w:rFonts w:ascii="Times New Roman" w:hAnsi="Times New Roman" w:cs="Times New Roman"/>
          <w:sz w:val="28"/>
          <w:szCs w:val="28"/>
          <w:lang w:val="en-US"/>
        </w:rPr>
      </w:pPr>
    </w:p>
    <w:p w:rsidR="002F15BD" w:rsidRDefault="002F15BD" w:rsidP="002F15BD">
      <w:pPr>
        <w:rPr>
          <w:rFonts w:ascii="Times New Roman" w:hAnsi="Times New Roman" w:cs="Times New Roman"/>
          <w:sz w:val="28"/>
          <w:szCs w:val="28"/>
        </w:rPr>
        <w:sectPr w:rsidR="002F15BD" w:rsidSect="00EB6883">
          <w:headerReference w:type="default" r:id="rId50"/>
          <w:footerReference w:type="default" r:id="rId51"/>
          <w:pgSz w:w="11906" w:h="16838"/>
          <w:pgMar w:top="1134" w:right="850" w:bottom="1134" w:left="1701" w:header="708" w:footer="708" w:gutter="0"/>
          <w:pgNumType w:start="2"/>
          <w:cols w:space="708"/>
          <w:docGrid w:linePitch="360"/>
        </w:sectPr>
      </w:pPr>
    </w:p>
    <w:tbl>
      <w:tblPr>
        <w:tblStyle w:val="af4"/>
        <w:tblW w:w="0" w:type="auto"/>
        <w:tblLook w:val="04A0" w:firstRow="1" w:lastRow="0" w:firstColumn="1" w:lastColumn="0" w:noHBand="0" w:noVBand="1"/>
      </w:tblPr>
      <w:tblGrid>
        <w:gridCol w:w="4853"/>
        <w:gridCol w:w="4853"/>
        <w:gridCol w:w="4854"/>
      </w:tblGrid>
      <w:tr w:rsidR="002F15BD" w:rsidRPr="00637B58" w:rsidTr="002F15BD">
        <w:tc>
          <w:tcPr>
            <w:tcW w:w="4853" w:type="dxa"/>
          </w:tcPr>
          <w:p w:rsidR="002F15BD" w:rsidRPr="00637B58" w:rsidRDefault="002F15BD" w:rsidP="002F15BD">
            <w:pPr>
              <w:rPr>
                <w:rFonts w:ascii="Times New Roman" w:hAnsi="Times New Roman" w:cs="Times New Roman"/>
                <w:sz w:val="28"/>
                <w:szCs w:val="28"/>
              </w:rPr>
            </w:pPr>
          </w:p>
        </w:tc>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Фото №1</w:t>
            </w:r>
            <w:r>
              <w:rPr>
                <w:rFonts w:ascii="Times New Roman" w:hAnsi="Times New Roman" w:cs="Times New Roman"/>
                <w:sz w:val="28"/>
                <w:szCs w:val="28"/>
              </w:rPr>
              <w:t xml:space="preserve"> (прямое сообщение)</w:t>
            </w:r>
          </w:p>
        </w:tc>
        <w:tc>
          <w:tcPr>
            <w:tcW w:w="4854"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Фото №2</w:t>
            </w:r>
            <w:r>
              <w:rPr>
                <w:rFonts w:ascii="Times New Roman" w:hAnsi="Times New Roman" w:cs="Times New Roman"/>
                <w:sz w:val="28"/>
                <w:szCs w:val="28"/>
              </w:rPr>
              <w:t xml:space="preserve"> (визуальная метонимия)</w:t>
            </w:r>
          </w:p>
        </w:tc>
      </w:tr>
      <w:tr w:rsidR="002F15BD" w:rsidRPr="00637B58"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ассоциации</w:t>
            </w:r>
          </w:p>
        </w:tc>
        <w:tc>
          <w:tcPr>
            <w:tcW w:w="4853" w:type="dxa"/>
          </w:tcPr>
          <w:p w:rsidR="002F15BD" w:rsidRPr="00EE7874"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Печаль, отвращение, страх</w:t>
            </w:r>
            <w:r>
              <w:rPr>
                <w:rFonts w:ascii="Times New Roman" w:hAnsi="Times New Roman" w:cs="Times New Roman"/>
                <w:sz w:val="28"/>
                <w:szCs w:val="28"/>
              </w:rPr>
              <w:t>, смерть, война, фарш, всадник без головы, лето, горе, боль.</w:t>
            </w:r>
          </w:p>
          <w:p w:rsidR="002F15BD" w:rsidRPr="005B6098" w:rsidRDefault="002F15BD" w:rsidP="002F15BD">
            <w:pPr>
              <w:rPr>
                <w:rFonts w:ascii="Times New Roman" w:hAnsi="Times New Roman" w:cs="Times New Roman"/>
                <w:sz w:val="28"/>
                <w:szCs w:val="28"/>
              </w:rPr>
            </w:pPr>
          </w:p>
        </w:tc>
        <w:tc>
          <w:tcPr>
            <w:tcW w:w="4854"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Растерянность, разруха, боль</w:t>
            </w:r>
            <w:r>
              <w:rPr>
                <w:rFonts w:ascii="Times New Roman" w:hAnsi="Times New Roman" w:cs="Times New Roman"/>
                <w:sz w:val="28"/>
                <w:szCs w:val="28"/>
              </w:rPr>
              <w:t>, война, дом, семья, быт, Украина, пригород, дача</w:t>
            </w:r>
          </w:p>
        </w:tc>
      </w:tr>
      <w:tr w:rsidR="002F15BD" w:rsidRPr="00637B58"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Запомнившиеся детали кадра</w:t>
            </w:r>
          </w:p>
        </w:tc>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Труп,</w:t>
            </w:r>
            <w:r>
              <w:rPr>
                <w:rFonts w:ascii="Times New Roman" w:hAnsi="Times New Roman" w:cs="Times New Roman"/>
                <w:sz w:val="28"/>
                <w:szCs w:val="28"/>
              </w:rPr>
              <w:t xml:space="preserve"> камни, предмет в руке, кровь, женщина, страшная рана, размазанный мозг, платье в цветочек, камни, балка.</w:t>
            </w:r>
          </w:p>
        </w:tc>
        <w:tc>
          <w:tcPr>
            <w:tcW w:w="4854"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Нож, тарелка, занавеска</w:t>
            </w:r>
            <w:r>
              <w:rPr>
                <w:rFonts w:ascii="Times New Roman" w:hAnsi="Times New Roman" w:cs="Times New Roman"/>
                <w:sz w:val="28"/>
                <w:szCs w:val="28"/>
              </w:rPr>
              <w:t>,</w:t>
            </w:r>
            <w:r w:rsidRPr="005B6098">
              <w:rPr>
                <w:rFonts w:ascii="Times New Roman" w:hAnsi="Times New Roman" w:cs="Times New Roman"/>
                <w:sz w:val="28"/>
                <w:szCs w:val="28"/>
              </w:rPr>
              <w:t>Стол, окно, ра</w:t>
            </w:r>
            <w:r>
              <w:rPr>
                <w:rFonts w:ascii="Times New Roman" w:hAnsi="Times New Roman" w:cs="Times New Roman"/>
                <w:sz w:val="28"/>
                <w:szCs w:val="28"/>
              </w:rPr>
              <w:t>ма, фрукты, битая посуда, пыль, обломки,</w:t>
            </w:r>
            <w:r>
              <w:t xml:space="preserve"> </w:t>
            </w:r>
            <w:r>
              <w:rPr>
                <w:rFonts w:ascii="Times New Roman" w:hAnsi="Times New Roman" w:cs="Times New Roman"/>
                <w:sz w:val="28"/>
                <w:szCs w:val="28"/>
              </w:rPr>
              <w:t xml:space="preserve">грязь, </w:t>
            </w:r>
            <w:r w:rsidRPr="000E4E99">
              <w:rPr>
                <w:rFonts w:ascii="Times New Roman" w:hAnsi="Times New Roman" w:cs="Times New Roman"/>
                <w:sz w:val="28"/>
                <w:szCs w:val="28"/>
              </w:rPr>
              <w:t>осколки, окровавленная оконная занавеска</w:t>
            </w:r>
            <w:r>
              <w:rPr>
                <w:rFonts w:ascii="Times New Roman" w:hAnsi="Times New Roman" w:cs="Times New Roman"/>
                <w:sz w:val="28"/>
                <w:szCs w:val="28"/>
              </w:rPr>
              <w:t xml:space="preserve">, яблоко, осколки, кровь, кружка, стол, </w:t>
            </w:r>
          </w:p>
          <w:p w:rsidR="002F15BD" w:rsidRPr="00637B58" w:rsidRDefault="002F15BD" w:rsidP="002F15BD">
            <w:pPr>
              <w:rPr>
                <w:rFonts w:ascii="Times New Roman" w:hAnsi="Times New Roman" w:cs="Times New Roman"/>
                <w:sz w:val="28"/>
                <w:szCs w:val="28"/>
              </w:rPr>
            </w:pPr>
          </w:p>
        </w:tc>
      </w:tr>
      <w:tr w:rsidR="002F15BD" w:rsidRPr="00637B58"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Увидев, эту фотографию, я понял, что…</w:t>
            </w:r>
          </w:p>
        </w:tc>
        <w:tc>
          <w:tcPr>
            <w:tcW w:w="4853"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Смерть всегда рядом</w:t>
            </w:r>
            <w:r>
              <w:rPr>
                <w:rFonts w:ascii="Times New Roman" w:hAnsi="Times New Roman" w:cs="Times New Roman"/>
                <w:sz w:val="28"/>
                <w:szCs w:val="28"/>
              </w:rPr>
              <w:t>.</w:t>
            </w:r>
          </w:p>
          <w:p w:rsidR="002F15BD" w:rsidRDefault="002F15BD" w:rsidP="002F15BD">
            <w:pPr>
              <w:rPr>
                <w:rFonts w:ascii="Times New Roman" w:hAnsi="Times New Roman" w:cs="Times New Roman"/>
                <w:color w:val="FF0000"/>
                <w:sz w:val="28"/>
                <w:szCs w:val="28"/>
              </w:rPr>
            </w:pPr>
            <w:r w:rsidRPr="00DA6228">
              <w:rPr>
                <w:rFonts w:ascii="Times New Roman" w:hAnsi="Times New Roman" w:cs="Times New Roman"/>
                <w:color w:val="FF0000"/>
                <w:sz w:val="28"/>
                <w:szCs w:val="28"/>
              </w:rPr>
              <w:t>нужно сделать всё чтобы не было войны</w:t>
            </w:r>
            <w:r>
              <w:rPr>
                <w:rFonts w:ascii="Times New Roman" w:hAnsi="Times New Roman" w:cs="Times New Roman"/>
                <w:color w:val="FF0000"/>
                <w:sz w:val="28"/>
                <w:szCs w:val="28"/>
              </w:rPr>
              <w:t>.</w:t>
            </w:r>
          </w:p>
          <w:p w:rsidR="002F15BD" w:rsidRDefault="002F15BD" w:rsidP="002F15BD">
            <w:pPr>
              <w:rPr>
                <w:rFonts w:ascii="Times New Roman" w:hAnsi="Times New Roman" w:cs="Times New Roman"/>
                <w:sz w:val="28"/>
                <w:szCs w:val="28"/>
              </w:rPr>
            </w:pPr>
            <w:r w:rsidRPr="00EE7874">
              <w:rPr>
                <w:rFonts w:ascii="Times New Roman" w:hAnsi="Times New Roman" w:cs="Times New Roman"/>
                <w:sz w:val="28"/>
                <w:szCs w:val="28"/>
              </w:rPr>
              <w:t>как внезапна смерть</w:t>
            </w:r>
            <w:r>
              <w:rPr>
                <w:rFonts w:ascii="Times New Roman" w:hAnsi="Times New Roman" w:cs="Times New Roman"/>
                <w:sz w:val="28"/>
                <w:szCs w:val="28"/>
              </w:rPr>
              <w:t>.</w:t>
            </w:r>
          </w:p>
          <w:p w:rsidR="002F15BD" w:rsidRPr="00637B58" w:rsidRDefault="002F15BD" w:rsidP="002F15BD">
            <w:pPr>
              <w:rPr>
                <w:rFonts w:ascii="Times New Roman" w:hAnsi="Times New Roman" w:cs="Times New Roman"/>
                <w:sz w:val="28"/>
                <w:szCs w:val="28"/>
              </w:rPr>
            </w:pPr>
            <w:r w:rsidRPr="00556C2B">
              <w:rPr>
                <w:rFonts w:ascii="Times New Roman" w:hAnsi="Times New Roman" w:cs="Times New Roman"/>
                <w:color w:val="FF0000"/>
                <w:sz w:val="28"/>
                <w:szCs w:val="28"/>
              </w:rPr>
              <w:t>люди любят фотографировать страдания чужих людей</w:t>
            </w:r>
            <w:r>
              <w:rPr>
                <w:rFonts w:ascii="Times New Roman" w:hAnsi="Times New Roman" w:cs="Times New Roman"/>
                <w:sz w:val="28"/>
                <w:szCs w:val="28"/>
              </w:rPr>
              <w:t>.</w:t>
            </w:r>
          </w:p>
        </w:tc>
        <w:tc>
          <w:tcPr>
            <w:tcW w:w="4854"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мир и война в постоянном соседстве, как жизнь и смерть.</w:t>
            </w:r>
          </w:p>
          <w:p w:rsidR="002F15BD" w:rsidRDefault="002F15BD" w:rsidP="002F15BD">
            <w:pPr>
              <w:rPr>
                <w:rFonts w:ascii="Times New Roman" w:hAnsi="Times New Roman" w:cs="Times New Roman"/>
                <w:sz w:val="28"/>
                <w:szCs w:val="28"/>
              </w:rPr>
            </w:pPr>
            <w:r w:rsidRPr="005B6098">
              <w:rPr>
                <w:rFonts w:ascii="Times New Roman" w:hAnsi="Times New Roman" w:cs="Times New Roman"/>
                <w:sz w:val="28"/>
                <w:szCs w:val="28"/>
              </w:rPr>
              <w:t>фотограф хотел показ</w:t>
            </w:r>
            <w:r>
              <w:rPr>
                <w:rFonts w:ascii="Times New Roman" w:hAnsi="Times New Roman" w:cs="Times New Roman"/>
                <w:sz w:val="28"/>
                <w:szCs w:val="28"/>
              </w:rPr>
              <w:t>ать варварски прерванную мирную</w:t>
            </w:r>
            <w:r w:rsidRPr="005B6098">
              <w:rPr>
                <w:rFonts w:ascii="Times New Roman" w:hAnsi="Times New Roman" w:cs="Times New Roman"/>
                <w:sz w:val="28"/>
                <w:szCs w:val="28"/>
              </w:rPr>
              <w:t xml:space="preserve"> жизнь</w:t>
            </w:r>
            <w:r>
              <w:rPr>
                <w:rFonts w:ascii="Times New Roman" w:hAnsi="Times New Roman" w:cs="Times New Roman"/>
                <w:sz w:val="28"/>
                <w:szCs w:val="28"/>
              </w:rPr>
              <w:t>.</w:t>
            </w:r>
          </w:p>
          <w:p w:rsidR="002F15BD" w:rsidRPr="00637B58" w:rsidRDefault="002F15BD" w:rsidP="002F15BD">
            <w:pPr>
              <w:rPr>
                <w:rFonts w:ascii="Times New Roman" w:hAnsi="Times New Roman" w:cs="Times New Roman"/>
                <w:sz w:val="28"/>
                <w:szCs w:val="28"/>
              </w:rPr>
            </w:pPr>
            <w:r w:rsidRPr="000E4E99">
              <w:rPr>
                <w:rFonts w:ascii="Times New Roman" w:hAnsi="Times New Roman" w:cs="Times New Roman"/>
                <w:sz w:val="28"/>
                <w:szCs w:val="28"/>
              </w:rPr>
              <w:t>как опасна окружающая нас жизнь</w:t>
            </w:r>
            <w:r>
              <w:rPr>
                <w:rFonts w:ascii="Times New Roman" w:hAnsi="Times New Roman" w:cs="Times New Roman"/>
                <w:sz w:val="28"/>
                <w:szCs w:val="28"/>
              </w:rPr>
              <w:t>.</w:t>
            </w:r>
          </w:p>
        </w:tc>
      </w:tr>
      <w:tr w:rsidR="002F15BD" w:rsidRPr="00637B58"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Самое главное в этой фотографии…</w:t>
            </w:r>
          </w:p>
        </w:tc>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Призыв к миролюбию</w:t>
            </w:r>
            <w:r>
              <w:rPr>
                <w:rFonts w:ascii="Times New Roman" w:hAnsi="Times New Roman" w:cs="Times New Roman"/>
                <w:sz w:val="28"/>
                <w:szCs w:val="28"/>
              </w:rPr>
              <w:t xml:space="preserve">. </w:t>
            </w:r>
            <w:r w:rsidRPr="00DA6228">
              <w:rPr>
                <w:rFonts w:ascii="Times New Roman" w:hAnsi="Times New Roman" w:cs="Times New Roman"/>
                <w:color w:val="FF0000"/>
                <w:sz w:val="28"/>
                <w:szCs w:val="28"/>
              </w:rPr>
              <w:t>Страшная рана.</w:t>
            </w:r>
            <w:r>
              <w:rPr>
                <w:rFonts w:ascii="Times New Roman" w:hAnsi="Times New Roman" w:cs="Times New Roman"/>
                <w:color w:val="FF0000"/>
                <w:sz w:val="28"/>
                <w:szCs w:val="28"/>
              </w:rPr>
              <w:t xml:space="preserve"> </w:t>
            </w:r>
            <w:r w:rsidRPr="00EE7874">
              <w:rPr>
                <w:rFonts w:ascii="Times New Roman" w:hAnsi="Times New Roman" w:cs="Times New Roman"/>
                <w:color w:val="000000" w:themeColor="text1"/>
                <w:sz w:val="28"/>
                <w:szCs w:val="28"/>
              </w:rPr>
              <w:t>ужас_насильственной смерти</w:t>
            </w:r>
          </w:p>
        </w:tc>
        <w:tc>
          <w:tcPr>
            <w:tcW w:w="4854"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тема врывания войны в жизнь мирного населения</w:t>
            </w:r>
            <w:r>
              <w:rPr>
                <w:rFonts w:ascii="Times New Roman" w:hAnsi="Times New Roman" w:cs="Times New Roman"/>
                <w:sz w:val="28"/>
                <w:szCs w:val="28"/>
              </w:rPr>
              <w:t>.</w:t>
            </w:r>
          </w:p>
          <w:p w:rsidR="002F15BD" w:rsidRDefault="002F15BD" w:rsidP="002F15BD">
            <w:pPr>
              <w:rPr>
                <w:rFonts w:ascii="Times New Roman" w:hAnsi="Times New Roman" w:cs="Times New Roman"/>
                <w:sz w:val="28"/>
                <w:szCs w:val="28"/>
              </w:rPr>
            </w:pPr>
            <w:r w:rsidRPr="005B6098">
              <w:rPr>
                <w:rFonts w:ascii="Times New Roman" w:hAnsi="Times New Roman" w:cs="Times New Roman"/>
                <w:sz w:val="28"/>
                <w:szCs w:val="28"/>
              </w:rPr>
              <w:t>граница между миром и войной</w:t>
            </w:r>
            <w:r>
              <w:rPr>
                <w:rFonts w:ascii="Times New Roman" w:hAnsi="Times New Roman" w:cs="Times New Roman"/>
                <w:sz w:val="28"/>
                <w:szCs w:val="28"/>
              </w:rPr>
              <w:t>.</w:t>
            </w:r>
          </w:p>
          <w:p w:rsidR="002F15BD" w:rsidRDefault="002F15BD" w:rsidP="002F15BD">
            <w:pPr>
              <w:rPr>
                <w:rFonts w:ascii="Times New Roman" w:hAnsi="Times New Roman" w:cs="Times New Roman"/>
                <w:sz w:val="28"/>
                <w:szCs w:val="28"/>
              </w:rPr>
            </w:pPr>
            <w:r>
              <w:rPr>
                <w:rFonts w:ascii="Times New Roman" w:hAnsi="Times New Roman" w:cs="Times New Roman"/>
                <w:sz w:val="28"/>
                <w:szCs w:val="28"/>
              </w:rPr>
              <w:t>Хаос. Кровь – значит там пострадал человек.</w:t>
            </w:r>
          </w:p>
          <w:p w:rsidR="002F15BD" w:rsidRPr="00637B58" w:rsidRDefault="002F15BD" w:rsidP="002F15BD">
            <w:pPr>
              <w:rPr>
                <w:rFonts w:ascii="Times New Roman" w:hAnsi="Times New Roman" w:cs="Times New Roman"/>
                <w:sz w:val="28"/>
                <w:szCs w:val="28"/>
              </w:rPr>
            </w:pPr>
          </w:p>
        </w:tc>
      </w:tr>
      <w:tr w:rsidR="002F15BD" w:rsidRPr="00637B58"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Такие фотографии я смотрю, чтобы…</w:t>
            </w:r>
          </w:p>
        </w:tc>
        <w:tc>
          <w:tcPr>
            <w:tcW w:w="4853"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Не забывать об ужасных реалиях войны</w:t>
            </w:r>
            <w:r>
              <w:rPr>
                <w:rFonts w:ascii="Times New Roman" w:hAnsi="Times New Roman" w:cs="Times New Roman"/>
                <w:sz w:val="28"/>
                <w:szCs w:val="28"/>
              </w:rPr>
              <w:t>. И</w:t>
            </w:r>
            <w:r w:rsidRPr="00EE7874">
              <w:rPr>
                <w:rFonts w:ascii="Times New Roman" w:hAnsi="Times New Roman" w:cs="Times New Roman"/>
                <w:sz w:val="28"/>
                <w:szCs w:val="28"/>
              </w:rPr>
              <w:t>з интереса</w:t>
            </w:r>
            <w:r>
              <w:rPr>
                <w:rFonts w:ascii="Times New Roman" w:hAnsi="Times New Roman" w:cs="Times New Roman"/>
                <w:sz w:val="28"/>
                <w:szCs w:val="28"/>
              </w:rPr>
              <w:t xml:space="preserve">. </w:t>
            </w:r>
          </w:p>
          <w:p w:rsidR="002F15BD" w:rsidRPr="00637B58" w:rsidRDefault="002F15BD" w:rsidP="002F15BD">
            <w:pPr>
              <w:rPr>
                <w:rFonts w:ascii="Times New Roman" w:hAnsi="Times New Roman" w:cs="Times New Roman"/>
                <w:sz w:val="28"/>
                <w:szCs w:val="28"/>
              </w:rPr>
            </w:pPr>
            <w:r w:rsidRPr="00556C2B">
              <w:rPr>
                <w:rFonts w:ascii="Times New Roman" w:hAnsi="Times New Roman" w:cs="Times New Roman"/>
                <w:color w:val="FF0000"/>
                <w:sz w:val="28"/>
                <w:szCs w:val="28"/>
              </w:rPr>
              <w:t>если случайно включила новости и сразу отвожу глаза</w:t>
            </w:r>
            <w:r>
              <w:rPr>
                <w:rFonts w:ascii="Times New Roman" w:hAnsi="Times New Roman" w:cs="Times New Roman"/>
                <w:color w:val="FF0000"/>
                <w:sz w:val="28"/>
                <w:szCs w:val="28"/>
              </w:rPr>
              <w:t>.</w:t>
            </w:r>
          </w:p>
        </w:tc>
        <w:tc>
          <w:tcPr>
            <w:tcW w:w="4854"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всегда помнить, что в любую секунду жизнь может сделать неожиданный виток</w:t>
            </w:r>
          </w:p>
        </w:tc>
      </w:tr>
      <w:tr w:rsidR="002F15BD" w:rsidRPr="00EE7874"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lastRenderedPageBreak/>
              <w:t>Такие фотографии могут быть полезны для…</w:t>
            </w:r>
          </w:p>
        </w:tc>
        <w:tc>
          <w:tcPr>
            <w:tcW w:w="4853"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Пропаганды миролюбия</w:t>
            </w:r>
            <w:r>
              <w:rPr>
                <w:rFonts w:ascii="Times New Roman" w:hAnsi="Times New Roman" w:cs="Times New Roman"/>
                <w:sz w:val="28"/>
                <w:szCs w:val="28"/>
              </w:rPr>
              <w:t>.</w:t>
            </w:r>
          </w:p>
          <w:p w:rsidR="002F15BD" w:rsidRDefault="002F15BD" w:rsidP="002F15BD">
            <w:pPr>
              <w:rPr>
                <w:rFonts w:ascii="Times New Roman" w:hAnsi="Times New Roman" w:cs="Times New Roman"/>
                <w:sz w:val="28"/>
                <w:szCs w:val="28"/>
              </w:rPr>
            </w:pPr>
            <w:r>
              <w:rPr>
                <w:rFonts w:ascii="Times New Roman" w:hAnsi="Times New Roman" w:cs="Times New Roman"/>
                <w:sz w:val="28"/>
                <w:szCs w:val="28"/>
              </w:rPr>
              <w:t>Т</w:t>
            </w:r>
            <w:r w:rsidRPr="00556C2B">
              <w:rPr>
                <w:rFonts w:ascii="Times New Roman" w:hAnsi="Times New Roman" w:cs="Times New Roman"/>
                <w:sz w:val="28"/>
                <w:szCs w:val="28"/>
              </w:rPr>
              <w:t>ем, кто не знает, что такое война и насилие и до</w:t>
            </w:r>
            <w:r>
              <w:rPr>
                <w:rFonts w:ascii="Times New Roman" w:hAnsi="Times New Roman" w:cs="Times New Roman"/>
                <w:sz w:val="28"/>
                <w:szCs w:val="28"/>
              </w:rPr>
              <w:t>лжен видеть правду или патолого</w:t>
            </w:r>
            <w:r w:rsidRPr="00556C2B">
              <w:rPr>
                <w:rFonts w:ascii="Times New Roman" w:hAnsi="Times New Roman" w:cs="Times New Roman"/>
                <w:sz w:val="28"/>
                <w:szCs w:val="28"/>
              </w:rPr>
              <w:t>анатомам</w:t>
            </w:r>
            <w:r>
              <w:rPr>
                <w:rFonts w:ascii="Times New Roman" w:hAnsi="Times New Roman" w:cs="Times New Roman"/>
                <w:sz w:val="28"/>
                <w:szCs w:val="28"/>
              </w:rPr>
              <w:t>.</w:t>
            </w:r>
          </w:p>
          <w:p w:rsidR="002F15BD" w:rsidRDefault="002F15BD" w:rsidP="002F15BD">
            <w:pPr>
              <w:rPr>
                <w:rFonts w:ascii="Times New Roman" w:hAnsi="Times New Roman" w:cs="Times New Roman"/>
                <w:sz w:val="28"/>
                <w:szCs w:val="28"/>
              </w:rPr>
            </w:pPr>
            <w:r>
              <w:rPr>
                <w:rFonts w:ascii="Times New Roman" w:hAnsi="Times New Roman" w:cs="Times New Roman"/>
                <w:sz w:val="28"/>
                <w:szCs w:val="28"/>
              </w:rPr>
              <w:t>П</w:t>
            </w:r>
            <w:r w:rsidRPr="00DA6228">
              <w:rPr>
                <w:rFonts w:ascii="Times New Roman" w:hAnsi="Times New Roman" w:cs="Times New Roman"/>
                <w:sz w:val="28"/>
                <w:szCs w:val="28"/>
              </w:rPr>
              <w:t xml:space="preserve">онимания хрупкости человеческой </w:t>
            </w:r>
            <w:r>
              <w:rPr>
                <w:rFonts w:ascii="Times New Roman" w:hAnsi="Times New Roman" w:cs="Times New Roman"/>
                <w:sz w:val="28"/>
                <w:szCs w:val="28"/>
              </w:rPr>
              <w:t>жизни, ценности мирной жизни.</w:t>
            </w:r>
          </w:p>
          <w:p w:rsidR="002F15BD" w:rsidRPr="00637B58" w:rsidRDefault="002F15BD" w:rsidP="002F15BD">
            <w:pPr>
              <w:rPr>
                <w:rFonts w:ascii="Times New Roman" w:hAnsi="Times New Roman" w:cs="Times New Roman"/>
                <w:sz w:val="28"/>
                <w:szCs w:val="28"/>
              </w:rPr>
            </w:pPr>
            <w:r w:rsidRPr="00EE7874">
              <w:rPr>
                <w:rFonts w:ascii="Times New Roman" w:hAnsi="Times New Roman" w:cs="Times New Roman"/>
                <w:sz w:val="28"/>
                <w:szCs w:val="28"/>
              </w:rPr>
              <w:t>при судмедэкспертизе, при организации пацифистских движений</w:t>
            </w:r>
            <w:r>
              <w:rPr>
                <w:rFonts w:ascii="Times New Roman" w:hAnsi="Times New Roman" w:cs="Times New Roman"/>
                <w:sz w:val="28"/>
                <w:szCs w:val="28"/>
              </w:rPr>
              <w:t>.</w:t>
            </w:r>
          </w:p>
        </w:tc>
        <w:tc>
          <w:tcPr>
            <w:tcW w:w="4854"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Профилактики милитаризма</w:t>
            </w:r>
            <w:r>
              <w:rPr>
                <w:rFonts w:ascii="Times New Roman" w:hAnsi="Times New Roman" w:cs="Times New Roman"/>
                <w:sz w:val="28"/>
                <w:szCs w:val="28"/>
              </w:rPr>
              <w:t>.</w:t>
            </w:r>
          </w:p>
          <w:p w:rsidR="002F15BD" w:rsidRPr="00637B58" w:rsidRDefault="002F15BD" w:rsidP="002F15BD">
            <w:pPr>
              <w:rPr>
                <w:rFonts w:ascii="Times New Roman" w:hAnsi="Times New Roman" w:cs="Times New Roman"/>
                <w:sz w:val="28"/>
                <w:szCs w:val="28"/>
              </w:rPr>
            </w:pPr>
            <w:r>
              <w:rPr>
                <w:rFonts w:ascii="Times New Roman" w:hAnsi="Times New Roman" w:cs="Times New Roman"/>
                <w:sz w:val="28"/>
                <w:szCs w:val="28"/>
              </w:rPr>
              <w:t>П</w:t>
            </w:r>
            <w:r w:rsidRPr="00DA6228">
              <w:rPr>
                <w:rFonts w:ascii="Times New Roman" w:hAnsi="Times New Roman" w:cs="Times New Roman"/>
                <w:sz w:val="28"/>
                <w:szCs w:val="28"/>
              </w:rPr>
              <w:t>онимания опасности и близости войны</w:t>
            </w:r>
          </w:p>
        </w:tc>
      </w:tr>
      <w:tr w:rsidR="002F15BD" w:rsidRPr="00637B58" w:rsidTr="002F15BD">
        <w:tc>
          <w:tcPr>
            <w:tcW w:w="4853" w:type="dxa"/>
          </w:tcPr>
          <w:p w:rsidR="002F15BD" w:rsidRPr="00637B58"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При просмотре фотографии у меня возникло желание…</w:t>
            </w:r>
          </w:p>
        </w:tc>
        <w:tc>
          <w:tcPr>
            <w:tcW w:w="4853" w:type="dxa"/>
          </w:tcPr>
          <w:p w:rsidR="002F15BD" w:rsidRDefault="002F15BD" w:rsidP="002F15BD">
            <w:pPr>
              <w:rPr>
                <w:rFonts w:ascii="Times New Roman" w:hAnsi="Times New Roman" w:cs="Times New Roman"/>
                <w:sz w:val="28"/>
                <w:szCs w:val="28"/>
              </w:rPr>
            </w:pPr>
            <w:r w:rsidRPr="00637B58">
              <w:rPr>
                <w:rFonts w:ascii="Times New Roman" w:hAnsi="Times New Roman" w:cs="Times New Roman"/>
                <w:sz w:val="28"/>
                <w:szCs w:val="28"/>
              </w:rPr>
              <w:t>Уехать далеко-далеко</w:t>
            </w:r>
            <w:r>
              <w:rPr>
                <w:rFonts w:ascii="Times New Roman" w:hAnsi="Times New Roman" w:cs="Times New Roman"/>
                <w:sz w:val="28"/>
                <w:szCs w:val="28"/>
              </w:rPr>
              <w:t>.</w:t>
            </w:r>
          </w:p>
          <w:p w:rsidR="002F15BD" w:rsidRDefault="002F15BD" w:rsidP="002F15BD">
            <w:pPr>
              <w:rPr>
                <w:rFonts w:ascii="Times New Roman" w:hAnsi="Times New Roman" w:cs="Times New Roman"/>
                <w:color w:val="FF0000"/>
                <w:sz w:val="28"/>
                <w:szCs w:val="28"/>
              </w:rPr>
            </w:pPr>
            <w:r w:rsidRPr="00DA6228">
              <w:rPr>
                <w:rFonts w:ascii="Times New Roman" w:hAnsi="Times New Roman" w:cs="Times New Roman"/>
                <w:color w:val="FF0000"/>
                <w:sz w:val="28"/>
                <w:szCs w:val="28"/>
              </w:rPr>
              <w:t>Пойти в армию.</w:t>
            </w:r>
          </w:p>
          <w:p w:rsidR="002F15BD" w:rsidRDefault="002F15BD" w:rsidP="002F15BD">
            <w:pPr>
              <w:rPr>
                <w:rFonts w:ascii="Times New Roman" w:hAnsi="Times New Roman" w:cs="Times New Roman"/>
                <w:sz w:val="28"/>
                <w:szCs w:val="28"/>
              </w:rPr>
            </w:pPr>
            <w:r>
              <w:rPr>
                <w:rFonts w:ascii="Times New Roman" w:hAnsi="Times New Roman" w:cs="Times New Roman"/>
                <w:sz w:val="28"/>
                <w:szCs w:val="28"/>
              </w:rPr>
              <w:t>У</w:t>
            </w:r>
            <w:r w:rsidRPr="00EE7874">
              <w:rPr>
                <w:rFonts w:ascii="Times New Roman" w:hAnsi="Times New Roman" w:cs="Times New Roman"/>
                <w:sz w:val="28"/>
                <w:szCs w:val="28"/>
              </w:rPr>
              <w:t>знать, чем можно было сделать такое</w:t>
            </w:r>
            <w:r>
              <w:rPr>
                <w:rFonts w:ascii="Times New Roman" w:hAnsi="Times New Roman" w:cs="Times New Roman"/>
                <w:sz w:val="28"/>
                <w:szCs w:val="28"/>
              </w:rPr>
              <w:t>.</w:t>
            </w:r>
          </w:p>
          <w:p w:rsidR="002F15BD" w:rsidRPr="00637B58" w:rsidRDefault="002F15BD" w:rsidP="002F15BD">
            <w:pPr>
              <w:rPr>
                <w:rFonts w:ascii="Times New Roman" w:hAnsi="Times New Roman" w:cs="Times New Roman"/>
                <w:sz w:val="28"/>
                <w:szCs w:val="28"/>
              </w:rPr>
            </w:pPr>
            <w:r>
              <w:rPr>
                <w:rFonts w:ascii="Times New Roman" w:hAnsi="Times New Roman" w:cs="Times New Roman"/>
                <w:sz w:val="28"/>
                <w:szCs w:val="28"/>
              </w:rPr>
              <w:t>Закрыть её.</w:t>
            </w:r>
          </w:p>
        </w:tc>
        <w:tc>
          <w:tcPr>
            <w:tcW w:w="4854" w:type="dxa"/>
          </w:tcPr>
          <w:p w:rsidR="002F15BD" w:rsidRDefault="002F15BD" w:rsidP="002F15BD">
            <w:pPr>
              <w:rPr>
                <w:rFonts w:ascii="Times New Roman" w:hAnsi="Times New Roman" w:cs="Times New Roman"/>
                <w:color w:val="FF0000"/>
                <w:sz w:val="28"/>
                <w:szCs w:val="28"/>
              </w:rPr>
            </w:pPr>
            <w:r w:rsidRPr="00637B58">
              <w:rPr>
                <w:rFonts w:ascii="Times New Roman" w:hAnsi="Times New Roman" w:cs="Times New Roman"/>
                <w:color w:val="FF0000"/>
                <w:sz w:val="28"/>
                <w:szCs w:val="28"/>
              </w:rPr>
              <w:t>оказать посильную помощь попавшим в беду</w:t>
            </w:r>
            <w:r>
              <w:rPr>
                <w:rFonts w:ascii="Times New Roman" w:hAnsi="Times New Roman" w:cs="Times New Roman"/>
                <w:color w:val="FF0000"/>
                <w:sz w:val="28"/>
                <w:szCs w:val="28"/>
              </w:rPr>
              <w:t>.</w:t>
            </w:r>
          </w:p>
          <w:p w:rsidR="002F15BD" w:rsidRDefault="002F15BD" w:rsidP="002F15BD">
            <w:pPr>
              <w:rPr>
                <w:rFonts w:ascii="Times New Roman" w:hAnsi="Times New Roman" w:cs="Times New Roman"/>
                <w:color w:val="FF0000"/>
                <w:sz w:val="28"/>
                <w:szCs w:val="28"/>
              </w:rPr>
            </w:pPr>
            <w:r w:rsidRPr="00DA6228">
              <w:rPr>
                <w:rFonts w:ascii="Times New Roman" w:hAnsi="Times New Roman" w:cs="Times New Roman"/>
                <w:color w:val="FF0000"/>
                <w:sz w:val="28"/>
                <w:szCs w:val="28"/>
              </w:rPr>
              <w:t>убрать со стола</w:t>
            </w:r>
            <w:r>
              <w:rPr>
                <w:rFonts w:ascii="Times New Roman" w:hAnsi="Times New Roman" w:cs="Times New Roman"/>
                <w:color w:val="FF0000"/>
                <w:sz w:val="28"/>
                <w:szCs w:val="28"/>
              </w:rPr>
              <w:t>.</w:t>
            </w:r>
          </w:p>
          <w:p w:rsidR="002F15BD" w:rsidRPr="00637B58" w:rsidRDefault="002F15BD" w:rsidP="002F15BD">
            <w:pPr>
              <w:rPr>
                <w:rFonts w:ascii="Times New Roman" w:hAnsi="Times New Roman" w:cs="Times New Roman"/>
                <w:sz w:val="28"/>
                <w:szCs w:val="28"/>
              </w:rPr>
            </w:pPr>
            <w:r w:rsidRPr="000E4E99">
              <w:rPr>
                <w:rFonts w:ascii="Times New Roman" w:hAnsi="Times New Roman" w:cs="Times New Roman"/>
                <w:sz w:val="28"/>
                <w:szCs w:val="28"/>
              </w:rPr>
              <w:t>уз</w:t>
            </w:r>
            <w:r>
              <w:rPr>
                <w:rFonts w:ascii="Times New Roman" w:hAnsi="Times New Roman" w:cs="Times New Roman"/>
                <w:sz w:val="28"/>
                <w:szCs w:val="28"/>
              </w:rPr>
              <w:t>нать причину.</w:t>
            </w:r>
          </w:p>
        </w:tc>
      </w:tr>
    </w:tbl>
    <w:p w:rsidR="002F15BD" w:rsidRDefault="002F15BD" w:rsidP="002F15BD">
      <w:pPr>
        <w:rPr>
          <w:rFonts w:ascii="Times New Roman" w:hAnsi="Times New Roman" w:cs="Times New Roman"/>
          <w:sz w:val="28"/>
          <w:szCs w:val="28"/>
        </w:rPr>
      </w:pPr>
    </w:p>
    <w:p w:rsidR="002F15BD" w:rsidRPr="00DD667D" w:rsidRDefault="002F15BD" w:rsidP="002F15BD">
      <w:pPr>
        <w:rPr>
          <w:rFonts w:ascii="Times New Roman" w:hAnsi="Times New Roman" w:cs="Times New Roman"/>
          <w:sz w:val="28"/>
          <w:szCs w:val="28"/>
        </w:rPr>
      </w:pPr>
      <w:r w:rsidRPr="00DD667D">
        <w:rPr>
          <w:rFonts w:ascii="Times New Roman" w:hAnsi="Times New Roman" w:cs="Times New Roman"/>
          <w:sz w:val="28"/>
          <w:szCs w:val="28"/>
        </w:rPr>
        <w:t>Табл. 3. Выявление конструктивной реакции на гуманистический императив в фотографиях.</w:t>
      </w:r>
    </w:p>
    <w:p w:rsidR="002F15BD" w:rsidRDefault="002F15BD" w:rsidP="002F15BD">
      <w:r>
        <w:rPr>
          <w:noProof/>
          <w:lang w:eastAsia="ru-RU"/>
        </w:rPr>
        <w:lastRenderedPageBreak/>
        <w:drawing>
          <wp:inline distT="0" distB="0" distL="0" distR="0" wp14:anchorId="23A1284B" wp14:editId="789391AB">
            <wp:extent cx="8483600" cy="3994150"/>
            <wp:effectExtent l="0" t="0" r="1270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F15BD" w:rsidRPr="00430738" w:rsidRDefault="002F15BD" w:rsidP="002F15BD">
      <w:r w:rsidRPr="00430738">
        <w:rPr>
          <w:rFonts w:ascii="Times New Roman" w:hAnsi="Times New Roman" w:cs="Times New Roman"/>
          <w:sz w:val="28"/>
          <w:szCs w:val="28"/>
        </w:rPr>
        <w:t>Табл.4</w:t>
      </w:r>
      <w:r w:rsidRPr="00DD667D">
        <w:rPr>
          <w:rFonts w:ascii="Times New Roman" w:hAnsi="Times New Roman" w:cs="Times New Roman"/>
          <w:sz w:val="28"/>
          <w:szCs w:val="28"/>
        </w:rPr>
        <w:t>. Функциональная значимость насилия в фотоконтенте.</w:t>
      </w:r>
    </w:p>
    <w:p w:rsidR="002F15BD" w:rsidRDefault="002F15BD" w:rsidP="002F15BD">
      <w:r>
        <w:br w:type="page"/>
      </w:r>
    </w:p>
    <w:p w:rsidR="002F15BD" w:rsidRDefault="002F15BD" w:rsidP="009B660F">
      <w:pPr>
        <w:sectPr w:rsidR="002F15BD" w:rsidSect="002F15BD">
          <w:pgSz w:w="16838" w:h="11906" w:orient="landscape"/>
          <w:pgMar w:top="1701" w:right="1134" w:bottom="851" w:left="1134" w:header="709" w:footer="709" w:gutter="0"/>
          <w:cols w:space="708"/>
          <w:docGrid w:linePitch="360"/>
        </w:sectPr>
      </w:pPr>
    </w:p>
    <w:p w:rsidR="002F15BD" w:rsidRDefault="002F15BD" w:rsidP="002F15BD"/>
    <w:sectPr w:rsidR="002F15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110" w:rsidRDefault="009F5110" w:rsidP="0057130B">
      <w:pPr>
        <w:spacing w:after="0" w:line="240" w:lineRule="auto"/>
      </w:pPr>
      <w:r>
        <w:separator/>
      </w:r>
    </w:p>
  </w:endnote>
  <w:endnote w:type="continuationSeparator" w:id="0">
    <w:p w:rsidR="009F5110" w:rsidRDefault="009F5110" w:rsidP="00571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883" w:rsidRDefault="00EB6883">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331156"/>
      <w:docPartObj>
        <w:docPartGallery w:val="Page Numbers (Bottom of Page)"/>
        <w:docPartUnique/>
      </w:docPartObj>
    </w:sdtPr>
    <w:sdtContent>
      <w:p w:rsidR="002E4373" w:rsidRDefault="002E4373">
        <w:pPr>
          <w:pStyle w:val="af"/>
          <w:jc w:val="right"/>
        </w:pPr>
        <w:r>
          <w:t>1</w:t>
        </w:r>
      </w:p>
    </w:sdtContent>
  </w:sdt>
  <w:p w:rsidR="00B55482" w:rsidRDefault="00B55482">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883" w:rsidRDefault="00EB6883">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50076"/>
      <w:docPartObj>
        <w:docPartGallery w:val="Page Numbers (Bottom of Page)"/>
        <w:docPartUnique/>
      </w:docPartObj>
    </w:sdtPr>
    <w:sdtContent>
      <w:bookmarkStart w:id="18" w:name="_GoBack" w:displacedByCustomXml="prev"/>
      <w:bookmarkEnd w:id="18" w:displacedByCustomXml="prev"/>
      <w:p w:rsidR="00EB6883" w:rsidRDefault="00EB6883">
        <w:pPr>
          <w:pStyle w:val="af"/>
          <w:jc w:val="right"/>
        </w:pPr>
        <w:r>
          <w:fldChar w:fldCharType="begin"/>
        </w:r>
        <w:r>
          <w:instrText>PAGE   \* MERGEFORMAT</w:instrText>
        </w:r>
        <w:r>
          <w:fldChar w:fldCharType="separate"/>
        </w:r>
        <w:r>
          <w:rPr>
            <w:noProof/>
          </w:rPr>
          <w:t>2</w:t>
        </w:r>
        <w:r>
          <w:fldChar w:fldCharType="end"/>
        </w:r>
      </w:p>
    </w:sdtContent>
  </w:sdt>
  <w:p w:rsidR="00EB6883" w:rsidRDefault="00EB688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110" w:rsidRDefault="009F5110" w:rsidP="0057130B">
      <w:pPr>
        <w:spacing w:after="0" w:line="240" w:lineRule="auto"/>
      </w:pPr>
      <w:r>
        <w:separator/>
      </w:r>
    </w:p>
  </w:footnote>
  <w:footnote w:type="continuationSeparator" w:id="0">
    <w:p w:rsidR="009F5110" w:rsidRDefault="009F5110" w:rsidP="0057130B">
      <w:pPr>
        <w:spacing w:after="0" w:line="240" w:lineRule="auto"/>
      </w:pPr>
      <w:r>
        <w:continuationSeparator/>
      </w:r>
    </w:p>
  </w:footnote>
  <w:footnote w:id="1">
    <w:p w:rsidR="002F15BD" w:rsidRDefault="002F15BD">
      <w:pPr>
        <w:pStyle w:val="a3"/>
      </w:pPr>
      <w:r>
        <w:rPr>
          <w:rStyle w:val="a5"/>
        </w:rPr>
        <w:footnoteRef/>
      </w:r>
      <w:r>
        <w:t xml:space="preserve"> </w:t>
      </w:r>
      <w:hyperlink r:id="rId1" w:history="1">
        <w:r w:rsidRPr="002760E0">
          <w:rPr>
            <w:rStyle w:val="ab"/>
          </w:rPr>
          <w:t>http://www.media-ecology.org/media_ecology/index.html</w:t>
        </w:r>
      </w:hyperlink>
      <w:r>
        <w:t xml:space="preserve"> – здесь и далее перевод наш.</w:t>
      </w:r>
    </w:p>
  </w:footnote>
  <w:footnote w:id="2">
    <w:p w:rsidR="002F15BD" w:rsidRPr="00A9415B" w:rsidRDefault="002F15BD">
      <w:pPr>
        <w:pStyle w:val="a3"/>
        <w:rPr>
          <w:lang w:val="en-US"/>
        </w:rPr>
      </w:pPr>
      <w:r>
        <w:rPr>
          <w:rStyle w:val="a5"/>
        </w:rPr>
        <w:footnoteRef/>
      </w:r>
      <w:r>
        <w:rPr>
          <w:lang w:val="en-US"/>
        </w:rPr>
        <w:t xml:space="preserve"> Gencarelli, T. F.</w:t>
      </w:r>
      <w:r w:rsidRPr="00B541B1">
        <w:rPr>
          <w:lang w:val="en-US"/>
        </w:rPr>
        <w:t xml:space="preserve"> Perspectives on culture, technology, and communication: The medi</w:t>
      </w:r>
      <w:r>
        <w:rPr>
          <w:lang w:val="en-US"/>
        </w:rPr>
        <w:t>a ecology tradition.</w:t>
      </w:r>
      <w:r w:rsidRPr="00B541B1">
        <w:rPr>
          <w:lang w:val="en-US"/>
        </w:rPr>
        <w:t xml:space="preserve"> NJ: Hampton. pp. 201–225.</w:t>
      </w:r>
    </w:p>
  </w:footnote>
  <w:footnote w:id="3">
    <w:p w:rsidR="002F15BD" w:rsidRPr="00B541B1" w:rsidRDefault="002F15BD" w:rsidP="00A9415B">
      <w:pPr>
        <w:pStyle w:val="a3"/>
        <w:rPr>
          <w:lang w:val="en-US"/>
        </w:rPr>
      </w:pPr>
      <w:r>
        <w:rPr>
          <w:rStyle w:val="a5"/>
        </w:rPr>
        <w:footnoteRef/>
      </w:r>
      <w:r w:rsidRPr="00A9415B">
        <w:rPr>
          <w:lang w:val="en-US"/>
        </w:rPr>
        <w:t xml:space="preserve"> </w:t>
      </w:r>
      <w:r>
        <w:rPr>
          <w:lang w:val="en-US"/>
        </w:rPr>
        <w:t>McLuhan M.</w:t>
      </w:r>
      <w:r w:rsidRPr="00A9415B">
        <w:rPr>
          <w:lang w:val="en-US"/>
        </w:rPr>
        <w:t>, Fiore Q.,  The medium is the message: an inventory of effects. 1</w:t>
      </w:r>
      <w:r w:rsidRPr="00B541B1">
        <w:rPr>
          <w:lang w:val="en-US"/>
        </w:rPr>
        <w:t>996</w:t>
      </w:r>
    </w:p>
  </w:footnote>
  <w:footnote w:id="4">
    <w:p w:rsidR="002F15BD" w:rsidRPr="00D73FEF" w:rsidRDefault="002F15BD">
      <w:pPr>
        <w:pStyle w:val="a3"/>
        <w:rPr>
          <w:lang w:val="en-US"/>
        </w:rPr>
      </w:pPr>
      <w:r>
        <w:rPr>
          <w:rStyle w:val="a5"/>
        </w:rPr>
        <w:footnoteRef/>
      </w:r>
      <w:r w:rsidRPr="00D73FEF">
        <w:rPr>
          <w:lang w:val="en-US"/>
        </w:rPr>
        <w:t xml:space="preserve"> </w:t>
      </w:r>
      <w:r>
        <w:rPr>
          <w:lang w:val="en-US"/>
        </w:rPr>
        <w:t>McLuhan M.</w:t>
      </w:r>
      <w:r w:rsidRPr="00D73FEF">
        <w:rPr>
          <w:lang w:val="en-US"/>
        </w:rPr>
        <w:t>,</w:t>
      </w:r>
      <w:r>
        <w:rPr>
          <w:lang w:val="en-US"/>
        </w:rPr>
        <w:t xml:space="preserve"> </w:t>
      </w:r>
      <w:r w:rsidRPr="00D73FEF">
        <w:rPr>
          <w:lang w:val="en-US"/>
        </w:rPr>
        <w:t xml:space="preserve">Lapham </w:t>
      </w:r>
      <w:r>
        <w:rPr>
          <w:lang w:val="en-US"/>
        </w:rPr>
        <w:t>L.H.,</w:t>
      </w:r>
      <w:r w:rsidRPr="00D73FEF">
        <w:rPr>
          <w:lang w:val="en-US"/>
        </w:rPr>
        <w:t xml:space="preserve"> Understanding media: The Extension of Man. Massachusetts:</w:t>
      </w:r>
      <w:r>
        <w:rPr>
          <w:lang w:val="en-US"/>
        </w:rPr>
        <w:t xml:space="preserve"> 1994</w:t>
      </w:r>
    </w:p>
  </w:footnote>
  <w:footnote w:id="5">
    <w:p w:rsidR="002F15BD" w:rsidRPr="002D1463" w:rsidRDefault="002F15BD">
      <w:pPr>
        <w:pStyle w:val="a3"/>
        <w:rPr>
          <w:lang w:val="en-US"/>
        </w:rPr>
      </w:pPr>
      <w:r>
        <w:rPr>
          <w:rStyle w:val="a5"/>
        </w:rPr>
        <w:footnoteRef/>
      </w:r>
      <w:r w:rsidRPr="00203DD8">
        <w:rPr>
          <w:lang w:val="en-US"/>
        </w:rPr>
        <w:t xml:space="preserve"> http://www.media-ecology.org/media_ecology/index.html</w:t>
      </w:r>
      <w:r w:rsidRPr="002D1463">
        <w:rPr>
          <w:lang w:val="en-US"/>
        </w:rPr>
        <w:t>.</w:t>
      </w:r>
    </w:p>
  </w:footnote>
  <w:footnote w:id="6">
    <w:p w:rsidR="002F15BD" w:rsidRPr="00906CE5" w:rsidRDefault="002F15BD">
      <w:pPr>
        <w:pStyle w:val="a3"/>
        <w:rPr>
          <w:lang w:val="en-US"/>
        </w:rPr>
      </w:pPr>
      <w:r>
        <w:rPr>
          <w:rStyle w:val="a5"/>
        </w:rPr>
        <w:footnoteRef/>
      </w:r>
      <w:r w:rsidRPr="00906CE5">
        <w:rPr>
          <w:lang w:val="en-US"/>
        </w:rPr>
        <w:t xml:space="preserve"> Nystrom</w:t>
      </w:r>
      <w:r>
        <w:rPr>
          <w:lang w:val="en-US"/>
        </w:rPr>
        <w:t xml:space="preserve"> C.</w:t>
      </w:r>
      <w:r w:rsidRPr="00906CE5">
        <w:rPr>
          <w:lang w:val="en-US"/>
        </w:rPr>
        <w:t>, Towards a Science of Media Ecology: The Formulation of Integrated Conceptual Paradigms for the Study of Human Communication Systems, Doctoral Dis</w:t>
      </w:r>
      <w:r>
        <w:rPr>
          <w:lang w:val="en-US"/>
        </w:rPr>
        <w:t>sertation. New York University,</w:t>
      </w:r>
      <w:r w:rsidRPr="00906CE5">
        <w:rPr>
          <w:lang w:val="en-US"/>
        </w:rPr>
        <w:t xml:space="preserve"> </w:t>
      </w:r>
      <w:r>
        <w:rPr>
          <w:lang w:val="en-US"/>
        </w:rPr>
        <w:t>1973</w:t>
      </w:r>
      <w:r w:rsidRPr="00906CE5">
        <w:rPr>
          <w:lang w:val="en-US"/>
        </w:rPr>
        <w:t>.</w:t>
      </w:r>
    </w:p>
  </w:footnote>
  <w:footnote w:id="7">
    <w:p w:rsidR="002F15BD" w:rsidRPr="002D1463" w:rsidRDefault="002F15BD">
      <w:pPr>
        <w:pStyle w:val="a3"/>
        <w:rPr>
          <w:lang w:val="en-US"/>
        </w:rPr>
      </w:pPr>
      <w:r>
        <w:rPr>
          <w:rStyle w:val="a5"/>
        </w:rPr>
        <w:footnoteRef/>
      </w:r>
      <w:r w:rsidRPr="009A0353">
        <w:rPr>
          <w:lang w:val="en-US"/>
        </w:rPr>
        <w:t xml:space="preserve"> </w:t>
      </w:r>
      <w:r>
        <w:rPr>
          <w:lang w:val="en-US"/>
        </w:rPr>
        <w:t xml:space="preserve">Strate L., The Media Ecology Rewiew: </w:t>
      </w:r>
      <w:r w:rsidRPr="009A0353">
        <w:rPr>
          <w:lang w:val="en-US"/>
        </w:rPr>
        <w:t>http://cscc.scu.edu/trends/v23/v23_2.pdf</w:t>
      </w:r>
      <w:r w:rsidRPr="002D1463">
        <w:rPr>
          <w:lang w:val="en-US"/>
        </w:rPr>
        <w:t>.</w:t>
      </w:r>
    </w:p>
  </w:footnote>
  <w:footnote w:id="8">
    <w:p w:rsidR="002F15BD" w:rsidRPr="00BB0461" w:rsidRDefault="002F15BD">
      <w:pPr>
        <w:pStyle w:val="a3"/>
        <w:rPr>
          <w:lang w:val="en-US"/>
        </w:rPr>
      </w:pPr>
      <w:r>
        <w:rPr>
          <w:rStyle w:val="a5"/>
        </w:rPr>
        <w:footnoteRef/>
      </w:r>
      <w:r w:rsidRPr="002D1463">
        <w:rPr>
          <w:lang w:val="en-US"/>
        </w:rPr>
        <w:t xml:space="preserve"> </w:t>
      </w:r>
      <w:r>
        <w:rPr>
          <w:lang w:val="en-US"/>
        </w:rPr>
        <w:t>Fuller M</w:t>
      </w:r>
      <w:r w:rsidRPr="002D1463">
        <w:rPr>
          <w:lang w:val="en-US"/>
        </w:rPr>
        <w:t>., Media Ecologies: Materialist Energies in Art and Technoculture. MIT Press, 2005</w:t>
      </w:r>
      <w:r w:rsidRPr="00BB0461">
        <w:rPr>
          <w:lang w:val="en-US"/>
        </w:rPr>
        <w:t>.</w:t>
      </w:r>
    </w:p>
  </w:footnote>
  <w:footnote w:id="9">
    <w:p w:rsidR="002F15BD" w:rsidRPr="00DB6992" w:rsidRDefault="002F15BD">
      <w:pPr>
        <w:pStyle w:val="a3"/>
        <w:rPr>
          <w:lang w:val="en-US"/>
        </w:rPr>
      </w:pPr>
      <w:r>
        <w:rPr>
          <w:rStyle w:val="a5"/>
        </w:rPr>
        <w:footnoteRef/>
      </w:r>
      <w:r w:rsidRPr="007E41E9">
        <w:rPr>
          <w:lang w:val="en-US"/>
        </w:rPr>
        <w:t xml:space="preserve"> </w:t>
      </w:r>
      <w:r>
        <w:rPr>
          <w:lang w:val="en-US"/>
        </w:rPr>
        <w:t xml:space="preserve">Polski M. and Gorman L. </w:t>
      </w:r>
      <w:r w:rsidRPr="007E41E9">
        <w:rPr>
          <w:lang w:val="en-US"/>
        </w:rPr>
        <w:t xml:space="preserve"> Yuri Rozhdestvensky vs. MArshall McLuhan: A triumph vs. a Vortex. Explorations in Media Ecology: </w:t>
      </w:r>
      <w:hyperlink r:id="rId2" w:history="1">
        <w:r w:rsidRPr="002760E0">
          <w:rPr>
            <w:rStyle w:val="ab"/>
            <w:lang w:val="en-US"/>
          </w:rPr>
          <w:t>http://www.intellectbooks.co.uk/journals/view-Article,id=13566</w:t>
        </w:r>
      </w:hyperlink>
      <w:r w:rsidRPr="00DB6992">
        <w:rPr>
          <w:lang w:val="en-US"/>
        </w:rPr>
        <w:t>, 2005.</w:t>
      </w:r>
    </w:p>
  </w:footnote>
  <w:footnote w:id="10">
    <w:p w:rsidR="002F15BD" w:rsidRPr="00BB0461" w:rsidRDefault="002F15BD">
      <w:pPr>
        <w:pStyle w:val="a3"/>
        <w:rPr>
          <w:lang w:val="en-US"/>
        </w:rPr>
      </w:pPr>
      <w:r>
        <w:rPr>
          <w:rStyle w:val="a5"/>
        </w:rPr>
        <w:footnoteRef/>
      </w:r>
      <w:r w:rsidRPr="00BB0461">
        <w:t xml:space="preserve"> </w:t>
      </w:r>
      <w:r>
        <w:t>Филин</w:t>
      </w:r>
      <w:r w:rsidRPr="00BB0461">
        <w:t xml:space="preserve"> </w:t>
      </w:r>
      <w:r>
        <w:t>В</w:t>
      </w:r>
      <w:r w:rsidRPr="00BB0461">
        <w:t>.</w:t>
      </w:r>
      <w:r>
        <w:t>А</w:t>
      </w:r>
      <w:r w:rsidRPr="00BB0461">
        <w:t xml:space="preserve">. </w:t>
      </w:r>
      <w:r>
        <w:t>Видеоэкология</w:t>
      </w:r>
      <w:r w:rsidRPr="00BB0461">
        <w:t xml:space="preserve">. </w:t>
      </w:r>
      <w:r>
        <w:t>Что</w:t>
      </w:r>
      <w:r w:rsidRPr="00BB0461">
        <w:t xml:space="preserve"> </w:t>
      </w:r>
      <w:r>
        <w:t>для</w:t>
      </w:r>
      <w:r w:rsidRPr="00BB0461">
        <w:t xml:space="preserve"> </w:t>
      </w:r>
      <w:r>
        <w:t>глаза</w:t>
      </w:r>
      <w:r w:rsidRPr="00BB0461">
        <w:t xml:space="preserve"> </w:t>
      </w:r>
      <w:r>
        <w:t>хорошо</w:t>
      </w:r>
      <w:r w:rsidRPr="00BB0461">
        <w:t xml:space="preserve">, </w:t>
      </w:r>
      <w:r>
        <w:t>а</w:t>
      </w:r>
      <w:r w:rsidRPr="00BB0461">
        <w:t xml:space="preserve"> </w:t>
      </w:r>
      <w:r>
        <w:t>что</w:t>
      </w:r>
      <w:r w:rsidRPr="00BB0461">
        <w:t xml:space="preserve"> – </w:t>
      </w:r>
      <w:r>
        <w:t>плохо</w:t>
      </w:r>
      <w:r w:rsidRPr="00BB0461">
        <w:t xml:space="preserve">. </w:t>
      </w:r>
      <w:r>
        <w:t>М</w:t>
      </w:r>
      <w:r w:rsidRPr="00BB0461">
        <w:rPr>
          <w:lang w:val="en-US"/>
        </w:rPr>
        <w:t xml:space="preserve">.: </w:t>
      </w:r>
      <w:r>
        <w:t>ТАСС</w:t>
      </w:r>
      <w:r w:rsidRPr="00BB0461">
        <w:rPr>
          <w:lang w:val="en-US"/>
        </w:rPr>
        <w:t>-</w:t>
      </w:r>
      <w:r>
        <w:t>реклама</w:t>
      </w:r>
      <w:r w:rsidRPr="00BB0461">
        <w:rPr>
          <w:lang w:val="en-US"/>
        </w:rPr>
        <w:t>, 1997.</w:t>
      </w:r>
    </w:p>
  </w:footnote>
  <w:footnote w:id="11">
    <w:p w:rsidR="002F15BD" w:rsidRPr="00134522" w:rsidRDefault="002F15BD">
      <w:pPr>
        <w:pStyle w:val="a3"/>
        <w:rPr>
          <w:lang w:val="en-US"/>
        </w:rPr>
      </w:pPr>
      <w:r>
        <w:rPr>
          <w:rStyle w:val="a5"/>
        </w:rPr>
        <w:footnoteRef/>
      </w:r>
      <w:r w:rsidRPr="00134522">
        <w:rPr>
          <w:lang w:val="en-US"/>
        </w:rPr>
        <w:t xml:space="preserve"> Bourdieu P. Photography: </w:t>
      </w:r>
      <w:r w:rsidRPr="00134522">
        <w:t>А</w:t>
      </w:r>
      <w:r w:rsidRPr="00134522">
        <w:rPr>
          <w:lang w:val="en-US"/>
        </w:rPr>
        <w:t xml:space="preserve"> Middle-brow Art. Stanford, Calif.: Stanford University Press, 1990.</w:t>
      </w:r>
    </w:p>
  </w:footnote>
  <w:footnote w:id="12">
    <w:p w:rsidR="002F15BD" w:rsidRDefault="002F15BD">
      <w:pPr>
        <w:pStyle w:val="a3"/>
      </w:pPr>
      <w:r>
        <w:rPr>
          <w:rStyle w:val="a5"/>
        </w:rPr>
        <w:footnoteRef/>
      </w:r>
      <w:r w:rsidRPr="00BB0461">
        <w:t xml:space="preserve"> </w:t>
      </w:r>
      <w:r w:rsidRPr="00134522">
        <w:t>Круткин</w:t>
      </w:r>
      <w:r w:rsidRPr="00BB0461">
        <w:t xml:space="preserve"> </w:t>
      </w:r>
      <w:r w:rsidRPr="00134522">
        <w:t>В</w:t>
      </w:r>
      <w:r w:rsidRPr="00BB0461">
        <w:t>.</w:t>
      </w:r>
      <w:r w:rsidRPr="00134522">
        <w:t>Л</w:t>
      </w:r>
      <w:r w:rsidRPr="00BB0461">
        <w:t xml:space="preserve">. </w:t>
      </w:r>
      <w:r w:rsidRPr="00134522">
        <w:t>Антропологические основания фотографического опыта // Вестник Удмуртского университета. Социология и философия. 2005.</w:t>
      </w:r>
      <w:r>
        <w:t xml:space="preserve"> </w:t>
      </w:r>
      <w:r w:rsidRPr="00134522">
        <w:t>№ 2. С. 119–130</w:t>
      </w:r>
      <w:r>
        <w:t>.</w:t>
      </w:r>
    </w:p>
  </w:footnote>
  <w:footnote w:id="13">
    <w:p w:rsidR="002F15BD" w:rsidRDefault="002F15BD">
      <w:pPr>
        <w:pStyle w:val="a3"/>
      </w:pPr>
      <w:r>
        <w:rPr>
          <w:rStyle w:val="a5"/>
        </w:rPr>
        <w:footnoteRef/>
      </w:r>
      <w:r>
        <w:t xml:space="preserve"> </w:t>
      </w:r>
      <w:r w:rsidRPr="00134522">
        <w:t>Нуркова В.В. Зеркало с памятью: Феномен фотографии: Культурно-исторический анализ. М.: РГГУ, 2006.</w:t>
      </w:r>
    </w:p>
  </w:footnote>
  <w:footnote w:id="14">
    <w:p w:rsidR="002F15BD" w:rsidRDefault="002F15BD">
      <w:pPr>
        <w:pStyle w:val="a3"/>
      </w:pPr>
      <w:r>
        <w:rPr>
          <w:rStyle w:val="a5"/>
        </w:rPr>
        <w:footnoteRef/>
      </w:r>
      <w:r>
        <w:t xml:space="preserve"> </w:t>
      </w:r>
      <w:r w:rsidRPr="00720286">
        <w:t>Давыдов И. Масс-медиа российского Интернета. Основные тенденции развития и текущая ситуация. URL: http://old.russ.ru</w:t>
      </w:r>
    </w:p>
  </w:footnote>
  <w:footnote w:id="15">
    <w:p w:rsidR="002F15BD" w:rsidRDefault="002F15BD">
      <w:pPr>
        <w:pStyle w:val="a3"/>
      </w:pPr>
      <w:r>
        <w:rPr>
          <w:rStyle w:val="a5"/>
        </w:rPr>
        <w:footnoteRef/>
      </w:r>
      <w:r>
        <w:t xml:space="preserve"> </w:t>
      </w:r>
      <w:r w:rsidRPr="00720286">
        <w:t>Костыгова Ю. Сетевые СМИ: занимательная типология Электронный ресурс // Мир Internet: 2002. № 4. URL: http://www.iworld.ru</w:t>
      </w:r>
      <w:r>
        <w:t>.</w:t>
      </w:r>
    </w:p>
  </w:footnote>
  <w:footnote w:id="16">
    <w:p w:rsidR="002F15BD" w:rsidRDefault="002F15BD">
      <w:pPr>
        <w:pStyle w:val="a3"/>
      </w:pPr>
      <w:r>
        <w:rPr>
          <w:rStyle w:val="a5"/>
        </w:rPr>
        <w:footnoteRef/>
      </w:r>
      <w:r>
        <w:t xml:space="preserve"> </w:t>
      </w:r>
      <w:r w:rsidRPr="00732FC1">
        <w:t>Руйе А. Фотография. Между документом и современным искусством. – клаудбери.: 2014</w:t>
      </w:r>
      <w:r>
        <w:t>. С. 416-422.</w:t>
      </w:r>
    </w:p>
  </w:footnote>
  <w:footnote w:id="17">
    <w:p w:rsidR="002F15BD" w:rsidRPr="00F42F2F" w:rsidRDefault="002F15BD">
      <w:pPr>
        <w:pStyle w:val="a3"/>
      </w:pPr>
      <w:r>
        <w:rPr>
          <w:rStyle w:val="a5"/>
        </w:rPr>
        <w:footnoteRef/>
      </w:r>
      <w:r>
        <w:t xml:space="preserve"> Каплан Ф. </w:t>
      </w:r>
      <w:r w:rsidRPr="00F42F2F">
        <w:t>Бытовое насилие взамен политического</w:t>
      </w:r>
      <w:r>
        <w:t xml:space="preserve">.  </w:t>
      </w:r>
      <w:r w:rsidRPr="00F42F2F">
        <w:t>http://www.photographer.ru/events/review/6374.htm</w:t>
      </w:r>
    </w:p>
  </w:footnote>
  <w:footnote w:id="18">
    <w:p w:rsidR="002F15BD" w:rsidRPr="00F606BE" w:rsidRDefault="002F15BD">
      <w:pPr>
        <w:pStyle w:val="a3"/>
        <w:rPr>
          <w:lang w:val="en-US"/>
        </w:rPr>
      </w:pPr>
      <w:r>
        <w:rPr>
          <w:rStyle w:val="a5"/>
        </w:rPr>
        <w:footnoteRef/>
      </w:r>
      <w:r w:rsidRPr="00F606BE">
        <w:rPr>
          <w:lang w:val="en-US"/>
        </w:rPr>
        <w:t xml:space="preserve"> </w:t>
      </w:r>
      <w:r>
        <w:rPr>
          <w:lang w:val="en-US"/>
        </w:rPr>
        <w:t xml:space="preserve">Wood J. </w:t>
      </w:r>
      <w:r w:rsidRPr="00F606BE">
        <w:rPr>
          <w:lang w:val="en-US"/>
        </w:rPr>
        <w:t xml:space="preserve">Human, All Too Inhuman: The </w:t>
      </w:r>
      <w:r>
        <w:rPr>
          <w:lang w:val="en-US"/>
        </w:rPr>
        <w:t>Smallness of the 'Big' Novel, The New Republic, 2000</w:t>
      </w:r>
    </w:p>
  </w:footnote>
  <w:footnote w:id="19">
    <w:p w:rsidR="002F15BD" w:rsidRDefault="002F15BD">
      <w:pPr>
        <w:pStyle w:val="a3"/>
      </w:pPr>
      <w:r>
        <w:rPr>
          <w:rStyle w:val="a5"/>
        </w:rPr>
        <w:footnoteRef/>
      </w:r>
      <w:r>
        <w:t xml:space="preserve"> </w:t>
      </w:r>
      <w:r w:rsidRPr="00F606BE">
        <w:t>Жижек С. Кукла и карлик. М.: Европа, 20</w:t>
      </w:r>
      <w:r>
        <w:t>09. С. 169</w:t>
      </w:r>
      <w:r w:rsidRPr="00F606BE">
        <w:t>.</w:t>
      </w:r>
    </w:p>
  </w:footnote>
  <w:footnote w:id="20">
    <w:p w:rsidR="002F15BD" w:rsidRDefault="002F15BD">
      <w:pPr>
        <w:pStyle w:val="a3"/>
      </w:pPr>
      <w:r>
        <w:rPr>
          <w:rStyle w:val="a5"/>
        </w:rPr>
        <w:footnoteRef/>
      </w:r>
      <w:r>
        <w:t xml:space="preserve"> Савчук В.В. Медиафилософия. Приступ реальности. – Спб.: РГХА, 2013. – С. 156.</w:t>
      </w:r>
    </w:p>
  </w:footnote>
  <w:footnote w:id="21">
    <w:p w:rsidR="002F15BD" w:rsidRDefault="002F15BD">
      <w:pPr>
        <w:pStyle w:val="a3"/>
      </w:pPr>
      <w:r>
        <w:rPr>
          <w:rStyle w:val="a5"/>
        </w:rPr>
        <w:footnoteRef/>
      </w:r>
      <w:r>
        <w:t xml:space="preserve"> Там же. – С. 157.</w:t>
      </w:r>
    </w:p>
  </w:footnote>
  <w:footnote w:id="22">
    <w:p w:rsidR="002F15BD" w:rsidRDefault="002F15BD">
      <w:pPr>
        <w:pStyle w:val="a3"/>
      </w:pPr>
      <w:r>
        <w:rPr>
          <w:rStyle w:val="a5"/>
        </w:rPr>
        <w:footnoteRef/>
      </w:r>
      <w:r>
        <w:t xml:space="preserve"> </w:t>
      </w:r>
      <w:r w:rsidRPr="00867540">
        <w:t>http://www.paininfo.ru/practitioner/neurology/psychosocial/culture/3204.html</w:t>
      </w:r>
      <w:r>
        <w:t>.</w:t>
      </w:r>
    </w:p>
  </w:footnote>
  <w:footnote w:id="23">
    <w:p w:rsidR="002F15BD" w:rsidRDefault="002F15BD" w:rsidP="005B0E2A">
      <w:pPr>
        <w:pStyle w:val="a3"/>
      </w:pPr>
      <w:r>
        <w:rPr>
          <w:rStyle w:val="a5"/>
        </w:rPr>
        <w:footnoteRef/>
      </w:r>
      <w:r>
        <w:t xml:space="preserve"> Подробнее об этом см.: Сосновская А.М. Журналист: личность и профессионал (психология идентичности). СПб.: Роза мира, 2005. 206 с.</w:t>
      </w:r>
    </w:p>
  </w:footnote>
  <w:footnote w:id="24">
    <w:p w:rsidR="002F15BD" w:rsidRDefault="002F15BD">
      <w:pPr>
        <w:pStyle w:val="a3"/>
      </w:pPr>
      <w:r>
        <w:rPr>
          <w:rStyle w:val="a5"/>
        </w:rPr>
        <w:footnoteRef/>
      </w:r>
      <w:r w:rsidRPr="00F606BE">
        <w:t xml:space="preserve"> </w:t>
      </w:r>
      <w:r w:rsidRPr="002909A4">
        <w:t>Сонтаг</w:t>
      </w:r>
      <w:r w:rsidRPr="00F606BE">
        <w:t xml:space="preserve"> </w:t>
      </w:r>
      <w:r w:rsidRPr="002909A4">
        <w:t>С</w:t>
      </w:r>
      <w:r w:rsidRPr="00F606BE">
        <w:t xml:space="preserve">. </w:t>
      </w:r>
      <w:r w:rsidRPr="002909A4">
        <w:t>О</w:t>
      </w:r>
      <w:r w:rsidRPr="00F606BE">
        <w:t xml:space="preserve"> </w:t>
      </w:r>
      <w:r w:rsidRPr="002909A4">
        <w:t>фотографии</w:t>
      </w:r>
      <w:r w:rsidRPr="00F606BE">
        <w:t xml:space="preserve">. </w:t>
      </w:r>
      <w:r w:rsidRPr="002909A4">
        <w:t>М.: Ад Маргинем Пресс, 2013</w:t>
      </w:r>
      <w:r>
        <w:t>, С. 96.</w:t>
      </w:r>
    </w:p>
  </w:footnote>
  <w:footnote w:id="25">
    <w:p w:rsidR="002F15BD" w:rsidRPr="00BB0461" w:rsidRDefault="002F15BD">
      <w:pPr>
        <w:pStyle w:val="a3"/>
        <w:rPr>
          <w:lang w:val="en-US"/>
        </w:rPr>
      </w:pPr>
      <w:r>
        <w:rPr>
          <w:rStyle w:val="a5"/>
        </w:rPr>
        <w:footnoteRef/>
      </w:r>
      <w:r>
        <w:t xml:space="preserve"> Жижек С. О насилии. М. Европа, 2010. С</w:t>
      </w:r>
      <w:r w:rsidRPr="00BB0461">
        <w:rPr>
          <w:lang w:val="en-US"/>
        </w:rPr>
        <w:t>. 37.</w:t>
      </w:r>
    </w:p>
  </w:footnote>
  <w:footnote w:id="26">
    <w:p w:rsidR="002F15BD" w:rsidRPr="00BB0461" w:rsidRDefault="002F15BD">
      <w:pPr>
        <w:pStyle w:val="a3"/>
      </w:pPr>
      <w:r>
        <w:rPr>
          <w:rStyle w:val="a5"/>
        </w:rPr>
        <w:footnoteRef/>
      </w:r>
      <w:r w:rsidRPr="002863D8">
        <w:rPr>
          <w:lang w:val="en-US"/>
        </w:rPr>
        <w:t xml:space="preserve"> Assmann A. Texts, Traces, Trash: The Changing Media of Cultural Memory // Represent</w:t>
      </w:r>
      <w:r>
        <w:rPr>
          <w:lang w:val="en-US"/>
        </w:rPr>
        <w:t xml:space="preserve">ations. </w:t>
      </w:r>
      <w:r w:rsidRPr="00BB0461">
        <w:t xml:space="preserve">1996. № 56. </w:t>
      </w:r>
      <w:r>
        <w:rPr>
          <w:lang w:val="en-US"/>
        </w:rPr>
        <w:t>P</w:t>
      </w:r>
      <w:r w:rsidRPr="00BB0461">
        <w:t>. 123—134.</w:t>
      </w:r>
    </w:p>
  </w:footnote>
  <w:footnote w:id="27">
    <w:p w:rsidR="002F15BD" w:rsidRDefault="002F15BD" w:rsidP="002863D8">
      <w:pPr>
        <w:pStyle w:val="a3"/>
      </w:pPr>
      <w:r>
        <w:rPr>
          <w:rStyle w:val="a5"/>
        </w:rPr>
        <w:footnoteRef/>
      </w:r>
      <w:r>
        <w:t xml:space="preserve"> Васильев А. Memory Studies: единство парадигмы — многообразие объектов (обзор англоя-</w:t>
      </w:r>
    </w:p>
    <w:p w:rsidR="002F15BD" w:rsidRPr="00BB0461" w:rsidRDefault="002F15BD" w:rsidP="002863D8">
      <w:pPr>
        <w:pStyle w:val="a3"/>
      </w:pPr>
      <w:r>
        <w:t>зычных книг по истории памяти) // Новое литературное обозрение. 2012. Вып. 117. С. 461–480.</w:t>
      </w:r>
    </w:p>
  </w:footnote>
  <w:footnote w:id="28">
    <w:p w:rsidR="002F15BD" w:rsidRDefault="002F15BD">
      <w:pPr>
        <w:pStyle w:val="a3"/>
      </w:pPr>
      <w:r>
        <w:rPr>
          <w:rStyle w:val="a5"/>
        </w:rPr>
        <w:footnoteRef/>
      </w:r>
      <w:r>
        <w:t xml:space="preserve"> </w:t>
      </w:r>
      <w:r w:rsidRPr="00182364">
        <w:t>Фрейд З. Скорбь и мела</w:t>
      </w:r>
      <w:r>
        <w:t>нхолия // Он же. Художник и фан</w:t>
      </w:r>
      <w:r w:rsidRPr="00182364">
        <w:t>тазирование. М.: Республика, 1995. С. 252—259</w:t>
      </w:r>
      <w:r>
        <w:t>. Фрейд в своей работе использует понятия «скорбь» и «траур», однако, А. Эткинд интерпретирует их как «горе».</w:t>
      </w:r>
    </w:p>
  </w:footnote>
  <w:footnote w:id="29">
    <w:p w:rsidR="002F15BD" w:rsidRPr="00324EEA" w:rsidRDefault="002F15BD">
      <w:pPr>
        <w:pStyle w:val="a3"/>
        <w:rPr>
          <w:lang w:val="en-US"/>
        </w:rPr>
      </w:pPr>
      <w:r>
        <w:rPr>
          <w:rStyle w:val="a5"/>
        </w:rPr>
        <w:footnoteRef/>
      </w:r>
      <w:r w:rsidRPr="00324EEA">
        <w:rPr>
          <w:lang w:val="en-US"/>
        </w:rPr>
        <w:t xml:space="preserve"> Winter J. Sites of Memory, Sites of Mourning. The Great War in European C</w:t>
      </w:r>
      <w:r>
        <w:rPr>
          <w:lang w:val="en-US"/>
        </w:rPr>
        <w:t>ultural History. Cambridge: Cambridge University Press, 2005</w:t>
      </w:r>
      <w:r w:rsidRPr="00324EEA">
        <w:rPr>
          <w:lang w:val="en-US"/>
        </w:rPr>
        <w:t>; ButlerJ. Precarious Life: The Power of Mourning and Violence. London: Verso, 2004.</w:t>
      </w:r>
    </w:p>
  </w:footnote>
  <w:footnote w:id="30">
    <w:p w:rsidR="002F15BD" w:rsidRPr="00324EEA" w:rsidRDefault="002F15BD">
      <w:pPr>
        <w:pStyle w:val="a3"/>
        <w:rPr>
          <w:lang w:val="en-US"/>
        </w:rPr>
      </w:pPr>
      <w:r>
        <w:rPr>
          <w:rStyle w:val="a5"/>
        </w:rPr>
        <w:footnoteRef/>
      </w:r>
      <w:r w:rsidRPr="008647BD">
        <w:rPr>
          <w:lang w:val="en-US"/>
        </w:rPr>
        <w:t xml:space="preserve"> Hirsch M. Family Frames: Photography, Narrative, and Post-Mem</w:t>
      </w:r>
      <w:r>
        <w:rPr>
          <w:lang w:val="en-US"/>
        </w:rPr>
        <w:t>ory. Cambridge, MA: Harvard Uni</w:t>
      </w:r>
      <w:r w:rsidRPr="008647BD">
        <w:rPr>
          <w:lang w:val="en-US"/>
        </w:rPr>
        <w:t>versity Press, 1997</w:t>
      </w:r>
      <w:r w:rsidRPr="00324EEA">
        <w:rPr>
          <w:lang w:val="en-US"/>
        </w:rPr>
        <w:t>.</w:t>
      </w:r>
    </w:p>
  </w:footnote>
  <w:footnote w:id="31">
    <w:p w:rsidR="002F15BD" w:rsidRPr="00F441C1" w:rsidRDefault="002F15BD" w:rsidP="00F441C1">
      <w:pPr>
        <w:pStyle w:val="a3"/>
        <w:rPr>
          <w:lang w:val="en-US"/>
        </w:rPr>
      </w:pPr>
      <w:r>
        <w:rPr>
          <w:rStyle w:val="a5"/>
        </w:rPr>
        <w:footnoteRef/>
      </w:r>
      <w:r w:rsidRPr="00F441C1">
        <w:rPr>
          <w:lang w:val="en-US"/>
        </w:rPr>
        <w:t xml:space="preserve"> </w:t>
      </w:r>
      <w:r>
        <w:rPr>
          <w:lang w:val="en-US"/>
        </w:rPr>
        <w:t xml:space="preserve">Etkind A. </w:t>
      </w:r>
      <w:r w:rsidRPr="00F441C1">
        <w:rPr>
          <w:lang w:val="en-US"/>
        </w:rPr>
        <w:t>Warped Mourning: Stories of the Undead in th</w:t>
      </w:r>
      <w:r>
        <w:rPr>
          <w:lang w:val="en-US"/>
        </w:rPr>
        <w:t>e Land of the Unburied. Stanford University Press, 2013.</w:t>
      </w:r>
    </w:p>
  </w:footnote>
  <w:footnote w:id="32">
    <w:p w:rsidR="002F15BD" w:rsidRDefault="002F15BD">
      <w:pPr>
        <w:pStyle w:val="a3"/>
      </w:pPr>
      <w:r>
        <w:rPr>
          <w:rStyle w:val="a5"/>
        </w:rPr>
        <w:footnoteRef/>
      </w:r>
      <w:r w:rsidRPr="00046F0C">
        <w:rPr>
          <w:lang w:val="en-US"/>
        </w:rPr>
        <w:t xml:space="preserve"> Greenblatt S. Hamlet in Purgatory. Princeton: Princeton Uni­versity Press, 2001. </w:t>
      </w:r>
      <w:r>
        <w:t>P. 248; Быков Д</w:t>
      </w:r>
      <w:r w:rsidRPr="00046F0C">
        <w:t>. Календарь 2. Споры о бесспорном. М.: Астрель, 2012. С. 133—134</w:t>
      </w:r>
    </w:p>
  </w:footnote>
  <w:footnote w:id="33">
    <w:p w:rsidR="002F15BD" w:rsidRDefault="002F15BD">
      <w:pPr>
        <w:pStyle w:val="a3"/>
      </w:pPr>
      <w:r>
        <w:rPr>
          <w:rStyle w:val="a5"/>
        </w:rPr>
        <w:footnoteRef/>
      </w:r>
      <w:r>
        <w:t xml:space="preserve"> Копосов Н. К оценке масштабов сталинских репрессий // </w:t>
      </w:r>
      <w:r w:rsidRPr="000D3A5B">
        <w:t>http://polit.ru/article/2007/12/11/repressii/</w:t>
      </w:r>
    </w:p>
  </w:footnote>
  <w:footnote w:id="34">
    <w:p w:rsidR="002F15BD" w:rsidRDefault="002F15BD">
      <w:pPr>
        <w:pStyle w:val="a3"/>
      </w:pPr>
      <w:r>
        <w:rPr>
          <w:rStyle w:val="a5"/>
        </w:rPr>
        <w:footnoteRef/>
      </w:r>
      <w:r>
        <w:t xml:space="preserve"> </w:t>
      </w:r>
      <w:r w:rsidRPr="00902E8E">
        <w:t>Гештальт-психология. Антология. Авторы:  Е. Гарбер, Лев Выготский, Вольфганг Келер, Курт К</w:t>
      </w:r>
      <w:r>
        <w:t>оффка, М.: АСТ. – 1998. – с. 228-231.</w:t>
      </w:r>
    </w:p>
  </w:footnote>
  <w:footnote w:id="35">
    <w:p w:rsidR="002F15BD" w:rsidRDefault="002F15BD">
      <w:pPr>
        <w:pStyle w:val="a3"/>
      </w:pPr>
      <w:r>
        <w:rPr>
          <w:rStyle w:val="a5"/>
        </w:rPr>
        <w:footnoteRef/>
      </w:r>
      <w:r>
        <w:t xml:space="preserve"> </w:t>
      </w:r>
      <w:r w:rsidRPr="00902E8E">
        <w:t>Арнхейм Р. Новые очерки по психологии искусства. – М., 1994.</w:t>
      </w:r>
      <w:r>
        <w:t xml:space="preserve"> – С. 97.</w:t>
      </w:r>
    </w:p>
  </w:footnote>
  <w:footnote w:id="36">
    <w:p w:rsidR="002F15BD" w:rsidRDefault="002F15BD">
      <w:pPr>
        <w:pStyle w:val="a3"/>
      </w:pPr>
      <w:r>
        <w:rPr>
          <w:rStyle w:val="a5"/>
        </w:rPr>
        <w:footnoteRef/>
      </w:r>
      <w:r>
        <w:t xml:space="preserve"> </w:t>
      </w:r>
      <w:r w:rsidRPr="00902E8E">
        <w:t>Вертгеймер М. Проду</w:t>
      </w:r>
      <w:r>
        <w:t>ктивное мышление. М.: 2012. – С. 122-127.</w:t>
      </w:r>
    </w:p>
  </w:footnote>
  <w:footnote w:id="37">
    <w:p w:rsidR="002F15BD" w:rsidRDefault="002F15BD">
      <w:pPr>
        <w:pStyle w:val="a3"/>
      </w:pPr>
      <w:r>
        <w:rPr>
          <w:rStyle w:val="a5"/>
        </w:rPr>
        <w:footnoteRef/>
      </w:r>
      <w:r>
        <w:t xml:space="preserve"> </w:t>
      </w:r>
      <w:r w:rsidRPr="00902E8E">
        <w:t>Гештальт-психология. Антология. Авторы:  Е. Гарбер, Лев Выготский, Вольфганг Келер, Кур</w:t>
      </w:r>
      <w:r>
        <w:t>т Коффка, М.: АСТ. – 1998. – С. 305-311.</w:t>
      </w:r>
    </w:p>
  </w:footnote>
  <w:footnote w:id="38">
    <w:p w:rsidR="002F15BD" w:rsidRDefault="002F15BD">
      <w:pPr>
        <w:pStyle w:val="a3"/>
      </w:pPr>
      <w:r>
        <w:rPr>
          <w:rStyle w:val="a5"/>
        </w:rPr>
        <w:footnoteRef/>
      </w:r>
      <w:r>
        <w:t xml:space="preserve"> Из личной беседы с практикующим гештальт-психологом Сосновской А.В.</w:t>
      </w:r>
    </w:p>
  </w:footnote>
  <w:footnote w:id="39">
    <w:p w:rsidR="002F15BD" w:rsidRDefault="002F15BD">
      <w:pPr>
        <w:pStyle w:val="a3"/>
      </w:pPr>
      <w:r>
        <w:rPr>
          <w:rStyle w:val="a5"/>
        </w:rPr>
        <w:footnoteRef/>
      </w:r>
      <w:r>
        <w:t xml:space="preserve"> </w:t>
      </w:r>
      <w:r w:rsidRPr="00D947CF">
        <w:t>Арнхейм Р. Искусство и визуальн</w:t>
      </w:r>
      <w:r>
        <w:t>ое восприятие. – М., 1974. – С. 244.</w:t>
      </w:r>
    </w:p>
  </w:footnote>
  <w:footnote w:id="40">
    <w:p w:rsidR="002F15BD" w:rsidRDefault="002F15BD">
      <w:pPr>
        <w:pStyle w:val="a3"/>
      </w:pPr>
      <w:r>
        <w:rPr>
          <w:rStyle w:val="a5"/>
        </w:rPr>
        <w:footnoteRef/>
      </w:r>
      <w:r>
        <w:t xml:space="preserve"> </w:t>
      </w:r>
      <w:r w:rsidRPr="007151A3">
        <w:t>http://sovremennoe-iskusstvo.ru/hudozhniki/mark-rothko/</w:t>
      </w:r>
    </w:p>
  </w:footnote>
  <w:footnote w:id="41">
    <w:p w:rsidR="002F15BD" w:rsidRDefault="002F15BD">
      <w:pPr>
        <w:pStyle w:val="a3"/>
      </w:pPr>
      <w:r>
        <w:rPr>
          <w:rStyle w:val="a5"/>
        </w:rPr>
        <w:footnoteRef/>
      </w:r>
      <w:r>
        <w:t xml:space="preserve"> </w:t>
      </w:r>
      <w:r w:rsidRPr="007151A3">
        <w:t>http://sovremennoe-iskusstvo.ru/hudozhniki/mark-rothko/</w:t>
      </w:r>
    </w:p>
  </w:footnote>
  <w:footnote w:id="42">
    <w:p w:rsidR="002F15BD" w:rsidRPr="00E86AEF" w:rsidRDefault="002F15BD">
      <w:pPr>
        <w:pStyle w:val="a3"/>
        <w:rPr>
          <w:lang w:val="en-US"/>
        </w:rPr>
      </w:pPr>
      <w:r>
        <w:rPr>
          <w:rStyle w:val="a5"/>
        </w:rPr>
        <w:footnoteRef/>
      </w:r>
      <w:r w:rsidRPr="00E86AEF">
        <w:rPr>
          <w:lang w:val="en-US"/>
        </w:rPr>
        <w:t xml:space="preserve"> </w:t>
      </w:r>
      <w:r>
        <w:rPr>
          <w:lang w:val="en-US"/>
        </w:rPr>
        <w:t>Bok, S</w:t>
      </w:r>
      <w:r w:rsidRPr="00E86AEF">
        <w:rPr>
          <w:lang w:val="en-US"/>
        </w:rPr>
        <w:t xml:space="preserve">. TV Violence, Children, and </w:t>
      </w:r>
      <w:r>
        <w:rPr>
          <w:lang w:val="en-US"/>
        </w:rPr>
        <w:t>the Press</w:t>
      </w:r>
      <w:r w:rsidRPr="00E86AEF">
        <w:rPr>
          <w:lang w:val="en-US"/>
        </w:rPr>
        <w:t>. Harvard University, pp.201-224.</w:t>
      </w:r>
    </w:p>
  </w:footnote>
  <w:footnote w:id="43">
    <w:p w:rsidR="002F15BD" w:rsidRPr="006C1EEE" w:rsidRDefault="002F15BD">
      <w:pPr>
        <w:pStyle w:val="a3"/>
        <w:rPr>
          <w:lang w:val="en-US"/>
        </w:rPr>
      </w:pPr>
      <w:r>
        <w:rPr>
          <w:rStyle w:val="a5"/>
        </w:rPr>
        <w:footnoteRef/>
      </w:r>
      <w:r w:rsidRPr="006C1EEE">
        <w:rPr>
          <w:lang w:val="en-US"/>
        </w:rPr>
        <w:t xml:space="preserve"> Palviranta H. Encountering Violence-Related Documentary Photography in a Gallery Context // Tailor and Francise Online, Vol. 6, 2013, p. 127-135</w:t>
      </w:r>
    </w:p>
  </w:footnote>
  <w:footnote w:id="44">
    <w:p w:rsidR="002F15BD" w:rsidRDefault="002F15BD">
      <w:pPr>
        <w:pStyle w:val="a3"/>
      </w:pPr>
      <w:r>
        <w:rPr>
          <w:rStyle w:val="a5"/>
        </w:rPr>
        <w:footnoteRef/>
      </w:r>
      <w:r>
        <w:t xml:space="preserve"> Подробно об этом: </w:t>
      </w:r>
      <w:r w:rsidRPr="00E5462C">
        <w:t>Жижек С. О насилии. М.: Европа, 2010. – 184 с.</w:t>
      </w:r>
    </w:p>
  </w:footnote>
  <w:footnote w:id="45">
    <w:p w:rsidR="002F15BD" w:rsidRPr="00F77332" w:rsidRDefault="002F15BD">
      <w:pPr>
        <w:pStyle w:val="a3"/>
      </w:pPr>
      <w:r>
        <w:rPr>
          <w:rStyle w:val="a5"/>
        </w:rPr>
        <w:footnoteRef/>
      </w:r>
      <w:r w:rsidRPr="00F77332">
        <w:t xml:space="preserve"> </w:t>
      </w:r>
      <w:r>
        <w:rPr>
          <w:lang w:val="en-US"/>
        </w:rPr>
        <w:t>www</w:t>
      </w:r>
      <w:r w:rsidRPr="00F77332">
        <w:t>.</w:t>
      </w:r>
      <w:r>
        <w:rPr>
          <w:lang w:val="en-US"/>
        </w:rPr>
        <w:t>mikipedia</w:t>
      </w:r>
      <w:r w:rsidRPr="00F77332">
        <w:t>.</w:t>
      </w:r>
      <w:r>
        <w:rPr>
          <w:lang w:val="en-US"/>
        </w:rPr>
        <w:t>org</w:t>
      </w:r>
      <w:r w:rsidRPr="00F77332">
        <w:t>.</w:t>
      </w:r>
    </w:p>
  </w:footnote>
  <w:footnote w:id="46">
    <w:p w:rsidR="002F15BD" w:rsidRPr="00F77332" w:rsidRDefault="002F15BD">
      <w:pPr>
        <w:pStyle w:val="a3"/>
        <w:rPr>
          <w:lang w:val="en-US"/>
        </w:rPr>
      </w:pPr>
      <w:r>
        <w:rPr>
          <w:rStyle w:val="a5"/>
        </w:rPr>
        <w:footnoteRef/>
      </w:r>
      <w:r w:rsidRPr="00446567">
        <w:rPr>
          <w:lang w:val="en-US"/>
        </w:rPr>
        <w:t xml:space="preserve"> Hall S. Encoding/ Decoding // Media</w:t>
      </w:r>
      <w:r>
        <w:rPr>
          <w:lang w:val="en-US"/>
        </w:rPr>
        <w:t xml:space="preserve"> and Cultural Studies.</w:t>
      </w:r>
      <w:r w:rsidRPr="00446567">
        <w:rPr>
          <w:lang w:val="en-US"/>
        </w:rPr>
        <w:t xml:space="preserve"> Lon</w:t>
      </w:r>
      <w:r>
        <w:rPr>
          <w:lang w:val="en-US"/>
        </w:rPr>
        <w:t>don</w:t>
      </w:r>
      <w:r w:rsidRPr="00F77332">
        <w:rPr>
          <w:lang w:val="en-US"/>
        </w:rPr>
        <w:t xml:space="preserve">: </w:t>
      </w:r>
      <w:r>
        <w:rPr>
          <w:lang w:val="en-US"/>
        </w:rPr>
        <w:t>Blackwell</w:t>
      </w:r>
      <w:r w:rsidRPr="00F77332">
        <w:rPr>
          <w:lang w:val="en-US"/>
        </w:rPr>
        <w:t xml:space="preserve"> </w:t>
      </w:r>
      <w:r>
        <w:rPr>
          <w:lang w:val="en-US"/>
        </w:rPr>
        <w:t>Publishers</w:t>
      </w:r>
      <w:r w:rsidRPr="00F77332">
        <w:rPr>
          <w:lang w:val="en-US"/>
        </w:rPr>
        <w:t xml:space="preserve">, 2001. - </w:t>
      </w:r>
      <w:r w:rsidRPr="00446567">
        <w:rPr>
          <w:lang w:val="en-US"/>
        </w:rPr>
        <w:t>p</w:t>
      </w:r>
      <w:r w:rsidRPr="00F77332">
        <w:rPr>
          <w:lang w:val="en-US"/>
        </w:rPr>
        <w:t>.173.</w:t>
      </w:r>
    </w:p>
  </w:footnote>
  <w:footnote w:id="47">
    <w:p w:rsidR="002F15BD" w:rsidRDefault="002F15BD">
      <w:pPr>
        <w:pStyle w:val="a3"/>
      </w:pPr>
      <w:r>
        <w:rPr>
          <w:rStyle w:val="a5"/>
        </w:rPr>
        <w:footnoteRef/>
      </w:r>
      <w:r w:rsidRPr="00F77332">
        <w:rPr>
          <w:lang w:val="en-US"/>
        </w:rPr>
        <w:t xml:space="preserve"> </w:t>
      </w:r>
      <w:hyperlink r:id="rId3" w:history="1">
        <w:r w:rsidRPr="00F77332">
          <w:rPr>
            <w:rStyle w:val="ab"/>
            <w:lang w:val="en-US"/>
          </w:rPr>
          <w:t>http://www.harripalviranta.com/Research</w:t>
        </w:r>
      </w:hyperlink>
      <w:r w:rsidRPr="00F77332">
        <w:rPr>
          <w:lang w:val="en-US"/>
        </w:rPr>
        <w:t xml:space="preserve">. </w:t>
      </w:r>
      <w:r>
        <w:t>Перевод с английского – Э.А.</w:t>
      </w:r>
    </w:p>
  </w:footnote>
  <w:footnote w:id="48">
    <w:p w:rsidR="002F15BD" w:rsidRDefault="002F15BD">
      <w:pPr>
        <w:pStyle w:val="a3"/>
      </w:pPr>
      <w:r>
        <w:rPr>
          <w:rStyle w:val="a5"/>
        </w:rPr>
        <w:footnoteRef/>
      </w:r>
      <w:r>
        <w:t xml:space="preserve"> </w:t>
      </w:r>
      <w:r w:rsidRPr="00746503">
        <w:t>Давидюк Г.П., Бобровский В.С. Проблемы «массовой культуры» и «массовых коммуникаций». Минск: Наука и техника, 1972. – С.71.</w:t>
      </w:r>
    </w:p>
  </w:footnote>
  <w:footnote w:id="49">
    <w:p w:rsidR="002F15BD" w:rsidRDefault="002F15BD">
      <w:pPr>
        <w:pStyle w:val="a3"/>
      </w:pPr>
      <w:r>
        <w:rPr>
          <w:rStyle w:val="a5"/>
        </w:rPr>
        <w:footnoteRef/>
      </w:r>
      <w:r>
        <w:t xml:space="preserve"> </w:t>
      </w:r>
      <w:r w:rsidRPr="00FE7E4A">
        <w:t>Тарасов К.А. Кинематограф насилия и его воздействие//Жабский М.И., Тарасов К.А., Фохт-Бабушкин Ю.У. Кино в современном обществе: Функции – воздействие – востребованность. – М.: Изд-во Министерства культуры РФ, НИИ кино</w:t>
      </w:r>
      <w:r>
        <w:t>искусства, 2000.</w:t>
      </w:r>
    </w:p>
    <w:p w:rsidR="002F15BD" w:rsidRDefault="002F15BD">
      <w:pPr>
        <w:pStyle w:val="a3"/>
      </w:pPr>
      <w:r w:rsidRPr="00FE7E4A">
        <w:t>Собкин В.С., Хлебникова М.В., Грачева А.М. Насилие и эротика на российском экране: опыт контент-анализа телевизионных трансляций//Образование и информационная культура. Социологические аспекты. Труды по социологии образования. Том V. Выпуск VII/Ред. В.С.Собкин. – М.: Изд-во Центра социологии Российской Академии</w:t>
      </w:r>
      <w:r>
        <w:t xml:space="preserve"> образования, 2000.</w:t>
      </w:r>
    </w:p>
  </w:footnote>
  <w:footnote w:id="50">
    <w:p w:rsidR="002F15BD" w:rsidRDefault="002F15BD">
      <w:pPr>
        <w:pStyle w:val="a3"/>
      </w:pPr>
      <w:r>
        <w:rPr>
          <w:rStyle w:val="a5"/>
        </w:rPr>
        <w:footnoteRef/>
      </w:r>
      <w:r>
        <w:t xml:space="preserve"> </w:t>
      </w:r>
      <w:r w:rsidRPr="00980EE1">
        <w:t>Тарасов К.А. Кинематограф насилия и его воздействие//Жабский М.И., Тарасов К.А., Фохт-Бабушкин Ю.У. Кино в современном обществе: Функции – воздействие – востребованность. – М.: Изд-во Министерства культуры РФ, НИИ киноискусства, 2000.</w:t>
      </w:r>
      <w:r>
        <w:t xml:space="preserve"> – С. 123-125.</w:t>
      </w:r>
    </w:p>
  </w:footnote>
  <w:footnote w:id="51">
    <w:p w:rsidR="002F15BD" w:rsidRDefault="002F15BD">
      <w:pPr>
        <w:pStyle w:val="a3"/>
      </w:pPr>
      <w:r>
        <w:rPr>
          <w:rStyle w:val="a5"/>
        </w:rPr>
        <w:footnoteRef/>
      </w:r>
      <w:r>
        <w:t xml:space="preserve"> </w:t>
      </w:r>
      <w:r w:rsidRPr="00833CD4">
        <w:t>http://psyfactor.org/lib/fedorov1.htm</w:t>
      </w:r>
    </w:p>
  </w:footnote>
  <w:footnote w:id="52">
    <w:p w:rsidR="002F15BD" w:rsidRDefault="002F15BD">
      <w:pPr>
        <w:pStyle w:val="a3"/>
      </w:pPr>
      <w:r>
        <w:rPr>
          <w:rStyle w:val="a5"/>
        </w:rPr>
        <w:footnoteRef/>
      </w:r>
      <w:r>
        <w:t xml:space="preserve"> Изард К.Э</w:t>
      </w:r>
      <w:r w:rsidRPr="002606DE">
        <w:t>. Теория дифференциаль</w:t>
      </w:r>
      <w:r>
        <w:t>ных эмоций // Психология эмоций. Питер, 2007. — С. 54.</w:t>
      </w:r>
    </w:p>
  </w:footnote>
  <w:footnote w:id="53">
    <w:p w:rsidR="002F15BD" w:rsidRDefault="002F15BD">
      <w:pPr>
        <w:pStyle w:val="a3"/>
      </w:pPr>
      <w:r>
        <w:rPr>
          <w:rStyle w:val="a5"/>
        </w:rPr>
        <w:footnoteRef/>
      </w:r>
      <w:r>
        <w:t xml:space="preserve"> Там же. С.292.</w:t>
      </w:r>
    </w:p>
  </w:footnote>
  <w:footnote w:id="54">
    <w:p w:rsidR="002F15BD" w:rsidRDefault="002F15BD">
      <w:pPr>
        <w:pStyle w:val="a3"/>
      </w:pPr>
      <w:r>
        <w:rPr>
          <w:rStyle w:val="a5"/>
        </w:rPr>
        <w:footnoteRef/>
      </w:r>
      <w:r>
        <w:t xml:space="preserve"> </w:t>
      </w:r>
      <w:r w:rsidRPr="004304DA">
        <w:t>Горянина В. А. Психология общения: Учеб. пособие для студ. высш. учеб. заведений. — М.: Издательский центр «Академия», 2002. — 416 с</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883" w:rsidRDefault="00EB6883">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883" w:rsidRDefault="00EB6883">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883" w:rsidRDefault="00EB6883">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883" w:rsidRDefault="00EB688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B65AE"/>
    <w:multiLevelType w:val="hybridMultilevel"/>
    <w:tmpl w:val="28A0089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
    <w:nsid w:val="0B4E6D3A"/>
    <w:multiLevelType w:val="hybridMultilevel"/>
    <w:tmpl w:val="479EE932"/>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2">
    <w:nsid w:val="11116444"/>
    <w:multiLevelType w:val="multilevel"/>
    <w:tmpl w:val="11C625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B91C2C"/>
    <w:multiLevelType w:val="hybridMultilevel"/>
    <w:tmpl w:val="E9B8FCDC"/>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F91B14"/>
    <w:multiLevelType w:val="multilevel"/>
    <w:tmpl w:val="03F4FDA2"/>
    <w:lvl w:ilvl="0">
      <w:start w:val="1"/>
      <w:numFmt w:val="decimal"/>
      <w:lvlText w:val="%1."/>
      <w:lvlJc w:val="left"/>
      <w:pPr>
        <w:ind w:left="710" w:hanging="71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49866B68"/>
    <w:multiLevelType w:val="hybridMultilevel"/>
    <w:tmpl w:val="6EDA335A"/>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AAF54CC"/>
    <w:multiLevelType w:val="hybridMultilevel"/>
    <w:tmpl w:val="CEBE0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712D23"/>
    <w:multiLevelType w:val="hybridMultilevel"/>
    <w:tmpl w:val="82A21894"/>
    <w:lvl w:ilvl="0" w:tplc="FFFFFFFF">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51655FE3"/>
    <w:multiLevelType w:val="hybridMultilevel"/>
    <w:tmpl w:val="8CA625D6"/>
    <w:lvl w:ilvl="0" w:tplc="98B01BE0">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567B02B9"/>
    <w:multiLevelType w:val="multilevel"/>
    <w:tmpl w:val="6EDA335A"/>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D59748E"/>
    <w:multiLevelType w:val="hybridMultilevel"/>
    <w:tmpl w:val="85601AFC"/>
    <w:lvl w:ilvl="0" w:tplc="91CE2C2A">
      <w:start w:val="1"/>
      <w:numFmt w:val="decimal"/>
      <w:lvlText w:val="%1."/>
      <w:lvlJc w:val="left"/>
      <w:pPr>
        <w:ind w:left="1428" w:hanging="360"/>
      </w:pPr>
      <w:rPr>
        <w:rFonts w:cs="Times New Roman"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6E712D50"/>
    <w:multiLevelType w:val="hybridMultilevel"/>
    <w:tmpl w:val="B8F623D8"/>
    <w:lvl w:ilvl="0" w:tplc="290AE48E">
      <w:start w:val="8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855C1B"/>
    <w:multiLevelType w:val="hybridMultilevel"/>
    <w:tmpl w:val="CE201612"/>
    <w:lvl w:ilvl="0" w:tplc="91CE2C2A">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abstractNumId w:val="4"/>
  </w:num>
  <w:num w:numId="2">
    <w:abstractNumId w:val="2"/>
  </w:num>
  <w:num w:numId="3">
    <w:abstractNumId w:val="11"/>
  </w:num>
  <w:num w:numId="4">
    <w:abstractNumId w:val="6"/>
  </w:num>
  <w:num w:numId="5">
    <w:abstractNumId w:val="7"/>
  </w:num>
  <w:num w:numId="6">
    <w:abstractNumId w:val="8"/>
  </w:num>
  <w:num w:numId="7">
    <w:abstractNumId w:val="5"/>
  </w:num>
  <w:num w:numId="8">
    <w:abstractNumId w:val="9"/>
  </w:num>
  <w:num w:numId="9">
    <w:abstractNumId w:val="3"/>
  </w:num>
  <w:num w:numId="10">
    <w:abstractNumId w:val="1"/>
  </w:num>
  <w:num w:numId="11">
    <w:abstractNumId w:val="12"/>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30B"/>
    <w:rsid w:val="00007340"/>
    <w:rsid w:val="000102F0"/>
    <w:rsid w:val="000204AE"/>
    <w:rsid w:val="0004646B"/>
    <w:rsid w:val="00046F0C"/>
    <w:rsid w:val="00070DF0"/>
    <w:rsid w:val="00074B87"/>
    <w:rsid w:val="000A0318"/>
    <w:rsid w:val="000A7D6D"/>
    <w:rsid w:val="000D3A5B"/>
    <w:rsid w:val="000E0A03"/>
    <w:rsid w:val="000F20EE"/>
    <w:rsid w:val="00105ED2"/>
    <w:rsid w:val="0011103D"/>
    <w:rsid w:val="0011652F"/>
    <w:rsid w:val="00116E27"/>
    <w:rsid w:val="00125406"/>
    <w:rsid w:val="001275EE"/>
    <w:rsid w:val="00134522"/>
    <w:rsid w:val="0014134D"/>
    <w:rsid w:val="00151C77"/>
    <w:rsid w:val="001576BE"/>
    <w:rsid w:val="0017340A"/>
    <w:rsid w:val="00182364"/>
    <w:rsid w:val="00182C84"/>
    <w:rsid w:val="001834CF"/>
    <w:rsid w:val="001849E7"/>
    <w:rsid w:val="00194486"/>
    <w:rsid w:val="001B13E9"/>
    <w:rsid w:val="001D75D7"/>
    <w:rsid w:val="001D7F7F"/>
    <w:rsid w:val="00203DD8"/>
    <w:rsid w:val="00234942"/>
    <w:rsid w:val="00236DF9"/>
    <w:rsid w:val="0023724B"/>
    <w:rsid w:val="002606DE"/>
    <w:rsid w:val="00260FE4"/>
    <w:rsid w:val="0028098A"/>
    <w:rsid w:val="00284B2D"/>
    <w:rsid w:val="002863D8"/>
    <w:rsid w:val="002909A4"/>
    <w:rsid w:val="00291D48"/>
    <w:rsid w:val="002C166E"/>
    <w:rsid w:val="002D1463"/>
    <w:rsid w:val="002D74D3"/>
    <w:rsid w:val="002E3A38"/>
    <w:rsid w:val="002E4373"/>
    <w:rsid w:val="002F15BD"/>
    <w:rsid w:val="00321711"/>
    <w:rsid w:val="00324EEA"/>
    <w:rsid w:val="0033255C"/>
    <w:rsid w:val="0034449A"/>
    <w:rsid w:val="0036494D"/>
    <w:rsid w:val="00365859"/>
    <w:rsid w:val="003918D7"/>
    <w:rsid w:val="003A4436"/>
    <w:rsid w:val="003B1846"/>
    <w:rsid w:val="003C26DF"/>
    <w:rsid w:val="003C79C7"/>
    <w:rsid w:val="003D70B5"/>
    <w:rsid w:val="003E45E1"/>
    <w:rsid w:val="003E59F0"/>
    <w:rsid w:val="003E731B"/>
    <w:rsid w:val="00407DBD"/>
    <w:rsid w:val="00424E10"/>
    <w:rsid w:val="0042732D"/>
    <w:rsid w:val="004304DA"/>
    <w:rsid w:val="00436D69"/>
    <w:rsid w:val="00442747"/>
    <w:rsid w:val="00446567"/>
    <w:rsid w:val="0045047D"/>
    <w:rsid w:val="004601C8"/>
    <w:rsid w:val="00460AE7"/>
    <w:rsid w:val="00472CC4"/>
    <w:rsid w:val="004B06ED"/>
    <w:rsid w:val="004C2DF6"/>
    <w:rsid w:val="004E5A72"/>
    <w:rsid w:val="005036CE"/>
    <w:rsid w:val="005102C5"/>
    <w:rsid w:val="00522C10"/>
    <w:rsid w:val="00534B22"/>
    <w:rsid w:val="00540474"/>
    <w:rsid w:val="0054082B"/>
    <w:rsid w:val="00545CB4"/>
    <w:rsid w:val="00561E11"/>
    <w:rsid w:val="00564931"/>
    <w:rsid w:val="00566C29"/>
    <w:rsid w:val="0057130B"/>
    <w:rsid w:val="00574DBB"/>
    <w:rsid w:val="00585B58"/>
    <w:rsid w:val="00587F6D"/>
    <w:rsid w:val="00590227"/>
    <w:rsid w:val="005A6378"/>
    <w:rsid w:val="005B0E2A"/>
    <w:rsid w:val="005B2681"/>
    <w:rsid w:val="005C4962"/>
    <w:rsid w:val="006017E0"/>
    <w:rsid w:val="006113E5"/>
    <w:rsid w:val="00670434"/>
    <w:rsid w:val="006937CD"/>
    <w:rsid w:val="006A17DF"/>
    <w:rsid w:val="006C1EEE"/>
    <w:rsid w:val="006C7E00"/>
    <w:rsid w:val="006D02D3"/>
    <w:rsid w:val="006E32BF"/>
    <w:rsid w:val="006F3936"/>
    <w:rsid w:val="006F4ECC"/>
    <w:rsid w:val="007151A3"/>
    <w:rsid w:val="00720286"/>
    <w:rsid w:val="0073170D"/>
    <w:rsid w:val="00732FC1"/>
    <w:rsid w:val="0073657B"/>
    <w:rsid w:val="00741BC3"/>
    <w:rsid w:val="00743163"/>
    <w:rsid w:val="00746503"/>
    <w:rsid w:val="00771019"/>
    <w:rsid w:val="007756E6"/>
    <w:rsid w:val="007D2BDA"/>
    <w:rsid w:val="007D2C30"/>
    <w:rsid w:val="007E40C9"/>
    <w:rsid w:val="007E41E9"/>
    <w:rsid w:val="0080054C"/>
    <w:rsid w:val="00817136"/>
    <w:rsid w:val="00833CD4"/>
    <w:rsid w:val="00844411"/>
    <w:rsid w:val="008647BD"/>
    <w:rsid w:val="00867540"/>
    <w:rsid w:val="008A03CD"/>
    <w:rsid w:val="008B1985"/>
    <w:rsid w:val="008B3499"/>
    <w:rsid w:val="008C410D"/>
    <w:rsid w:val="008F3A1F"/>
    <w:rsid w:val="00902BA9"/>
    <w:rsid w:val="00902E8E"/>
    <w:rsid w:val="00906CE5"/>
    <w:rsid w:val="00913E58"/>
    <w:rsid w:val="00921F82"/>
    <w:rsid w:val="0092220D"/>
    <w:rsid w:val="00930D6E"/>
    <w:rsid w:val="009317A7"/>
    <w:rsid w:val="00933A5D"/>
    <w:rsid w:val="009348BA"/>
    <w:rsid w:val="00960495"/>
    <w:rsid w:val="00980EE1"/>
    <w:rsid w:val="009A0353"/>
    <w:rsid w:val="009B660F"/>
    <w:rsid w:val="009C1631"/>
    <w:rsid w:val="009D2718"/>
    <w:rsid w:val="009E7A69"/>
    <w:rsid w:val="009F4348"/>
    <w:rsid w:val="009F4D37"/>
    <w:rsid w:val="009F5110"/>
    <w:rsid w:val="00A018B9"/>
    <w:rsid w:val="00A122A7"/>
    <w:rsid w:val="00A13283"/>
    <w:rsid w:val="00A246FA"/>
    <w:rsid w:val="00A33576"/>
    <w:rsid w:val="00A574A3"/>
    <w:rsid w:val="00A9415B"/>
    <w:rsid w:val="00AA7E45"/>
    <w:rsid w:val="00AB554B"/>
    <w:rsid w:val="00AD403A"/>
    <w:rsid w:val="00AD4CA0"/>
    <w:rsid w:val="00AE6F51"/>
    <w:rsid w:val="00AF71A3"/>
    <w:rsid w:val="00B07E3C"/>
    <w:rsid w:val="00B219F0"/>
    <w:rsid w:val="00B36101"/>
    <w:rsid w:val="00B42D3B"/>
    <w:rsid w:val="00B43B14"/>
    <w:rsid w:val="00B541B1"/>
    <w:rsid w:val="00B55482"/>
    <w:rsid w:val="00B73F26"/>
    <w:rsid w:val="00BA080C"/>
    <w:rsid w:val="00BA21DC"/>
    <w:rsid w:val="00BA3B8D"/>
    <w:rsid w:val="00BA6F82"/>
    <w:rsid w:val="00BA7C14"/>
    <w:rsid w:val="00BB0461"/>
    <w:rsid w:val="00BB0EDD"/>
    <w:rsid w:val="00BD281D"/>
    <w:rsid w:val="00BF6C46"/>
    <w:rsid w:val="00C03D99"/>
    <w:rsid w:val="00C13608"/>
    <w:rsid w:val="00C1526B"/>
    <w:rsid w:val="00C24590"/>
    <w:rsid w:val="00C3034E"/>
    <w:rsid w:val="00C635EF"/>
    <w:rsid w:val="00C65FCF"/>
    <w:rsid w:val="00C7117C"/>
    <w:rsid w:val="00C902AE"/>
    <w:rsid w:val="00CA39F8"/>
    <w:rsid w:val="00CB2126"/>
    <w:rsid w:val="00CB2249"/>
    <w:rsid w:val="00CB3519"/>
    <w:rsid w:val="00CC432F"/>
    <w:rsid w:val="00CD3E74"/>
    <w:rsid w:val="00CE1300"/>
    <w:rsid w:val="00D15423"/>
    <w:rsid w:val="00D319AB"/>
    <w:rsid w:val="00D363F9"/>
    <w:rsid w:val="00D73FEF"/>
    <w:rsid w:val="00D758FF"/>
    <w:rsid w:val="00D947CF"/>
    <w:rsid w:val="00DB6992"/>
    <w:rsid w:val="00DC329C"/>
    <w:rsid w:val="00DC612A"/>
    <w:rsid w:val="00DC7077"/>
    <w:rsid w:val="00DF2CA2"/>
    <w:rsid w:val="00DF6BB1"/>
    <w:rsid w:val="00DF6C33"/>
    <w:rsid w:val="00DF78C7"/>
    <w:rsid w:val="00E165F6"/>
    <w:rsid w:val="00E279DF"/>
    <w:rsid w:val="00E5462C"/>
    <w:rsid w:val="00E54EC5"/>
    <w:rsid w:val="00E57C15"/>
    <w:rsid w:val="00E86AEF"/>
    <w:rsid w:val="00E8789E"/>
    <w:rsid w:val="00EB6883"/>
    <w:rsid w:val="00EC23E3"/>
    <w:rsid w:val="00EE2EE7"/>
    <w:rsid w:val="00F01D32"/>
    <w:rsid w:val="00F0368B"/>
    <w:rsid w:val="00F07445"/>
    <w:rsid w:val="00F109D5"/>
    <w:rsid w:val="00F24C36"/>
    <w:rsid w:val="00F333A2"/>
    <w:rsid w:val="00F342DF"/>
    <w:rsid w:val="00F41FB8"/>
    <w:rsid w:val="00F42F2F"/>
    <w:rsid w:val="00F441C1"/>
    <w:rsid w:val="00F46AAF"/>
    <w:rsid w:val="00F53B1C"/>
    <w:rsid w:val="00F57DA6"/>
    <w:rsid w:val="00F606BE"/>
    <w:rsid w:val="00F635F3"/>
    <w:rsid w:val="00F72368"/>
    <w:rsid w:val="00F77332"/>
    <w:rsid w:val="00F776AF"/>
    <w:rsid w:val="00F8741A"/>
    <w:rsid w:val="00F92870"/>
    <w:rsid w:val="00FA395C"/>
    <w:rsid w:val="00FB1A77"/>
    <w:rsid w:val="00FB2084"/>
    <w:rsid w:val="00FD0D77"/>
    <w:rsid w:val="00FD5C1D"/>
    <w:rsid w:val="00FE7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AC1A5A-9499-4D84-B6B2-67C16F63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561E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unhideWhenUsed/>
    <w:qFormat/>
    <w:rsid w:val="00236D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autoRedefine/>
    <w:uiPriority w:val="99"/>
    <w:qFormat/>
    <w:rsid w:val="002F15BD"/>
    <w:pPr>
      <w:keepNext/>
      <w:autoSpaceDE w:val="0"/>
      <w:autoSpaceDN w:val="0"/>
      <w:spacing w:after="0" w:line="240" w:lineRule="auto"/>
      <w:ind w:firstLine="720"/>
      <w:outlineLvl w:val="2"/>
    </w:pPr>
    <w:rPr>
      <w:rFonts w:ascii="Times New Roman" w:eastAsia="Times New Roman" w:hAnsi="Times New Roman" w:cs="Times New Roman"/>
      <w:b/>
      <w:bCs/>
      <w:color w:val="000000"/>
      <w:kern w:val="28"/>
      <w:lang w:eastAsia="ru-RU"/>
    </w:rPr>
  </w:style>
  <w:style w:type="paragraph" w:styleId="4">
    <w:name w:val="heading 4"/>
    <w:basedOn w:val="a"/>
    <w:next w:val="a"/>
    <w:link w:val="40"/>
    <w:uiPriority w:val="99"/>
    <w:qFormat/>
    <w:rsid w:val="002F15BD"/>
    <w:pPr>
      <w:keepNext/>
      <w:spacing w:before="240" w:after="60" w:line="240" w:lineRule="auto"/>
      <w:jc w:val="both"/>
      <w:outlineLvl w:val="3"/>
    </w:pPr>
    <w:rPr>
      <w:rFonts w:ascii="Times New Roman" w:eastAsia="Times New Roman" w:hAnsi="Times New Roman" w:cs="Times New Roman"/>
      <w:b/>
      <w:bCs/>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713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57130B"/>
    <w:rPr>
      <w:rFonts w:ascii="Times New Roman" w:eastAsia="Times New Roman" w:hAnsi="Times New Roman" w:cs="Times New Roman"/>
      <w:sz w:val="20"/>
      <w:szCs w:val="20"/>
      <w:lang w:eastAsia="ru-RU"/>
    </w:rPr>
  </w:style>
  <w:style w:type="character" w:styleId="a5">
    <w:name w:val="footnote reference"/>
    <w:basedOn w:val="a0"/>
    <w:semiHidden/>
    <w:rsid w:val="0057130B"/>
    <w:rPr>
      <w:vertAlign w:val="superscript"/>
    </w:rPr>
  </w:style>
  <w:style w:type="character" w:styleId="a6">
    <w:name w:val="Subtle Emphasis"/>
    <w:basedOn w:val="a0"/>
    <w:uiPriority w:val="19"/>
    <w:qFormat/>
    <w:rsid w:val="0028098A"/>
    <w:rPr>
      <w:i/>
      <w:iCs/>
      <w:color w:val="404040" w:themeColor="text1" w:themeTint="BF"/>
    </w:rPr>
  </w:style>
  <w:style w:type="paragraph" w:styleId="a7">
    <w:name w:val="Balloon Text"/>
    <w:basedOn w:val="a"/>
    <w:link w:val="a8"/>
    <w:uiPriority w:val="99"/>
    <w:unhideWhenUsed/>
    <w:rsid w:val="00CC432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CC432F"/>
    <w:rPr>
      <w:rFonts w:ascii="Segoe UI" w:hAnsi="Segoe UI" w:cs="Segoe UI"/>
      <w:sz w:val="18"/>
      <w:szCs w:val="18"/>
    </w:rPr>
  </w:style>
  <w:style w:type="paragraph" w:styleId="a9">
    <w:name w:val="Title"/>
    <w:basedOn w:val="a"/>
    <w:next w:val="a"/>
    <w:link w:val="aa"/>
    <w:uiPriority w:val="99"/>
    <w:qFormat/>
    <w:rsid w:val="005A63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99"/>
    <w:rsid w:val="005A6378"/>
    <w:rPr>
      <w:rFonts w:asciiTheme="majorHAnsi" w:eastAsiaTheme="majorEastAsia" w:hAnsiTheme="majorHAnsi" w:cstheme="majorBidi"/>
      <w:spacing w:val="-10"/>
      <w:kern w:val="28"/>
      <w:sz w:val="56"/>
      <w:szCs w:val="56"/>
    </w:rPr>
  </w:style>
  <w:style w:type="character" w:styleId="ab">
    <w:name w:val="Hyperlink"/>
    <w:basedOn w:val="a0"/>
    <w:uiPriority w:val="99"/>
    <w:unhideWhenUsed/>
    <w:rsid w:val="0017340A"/>
    <w:rPr>
      <w:color w:val="0563C1" w:themeColor="hyperlink"/>
      <w:u w:val="single"/>
    </w:rPr>
  </w:style>
  <w:style w:type="paragraph" w:styleId="ac">
    <w:name w:val="List Paragraph"/>
    <w:basedOn w:val="a"/>
    <w:uiPriority w:val="34"/>
    <w:qFormat/>
    <w:rsid w:val="001D7F7F"/>
    <w:pPr>
      <w:ind w:left="720"/>
      <w:contextualSpacing/>
    </w:pPr>
  </w:style>
  <w:style w:type="paragraph" w:styleId="ad">
    <w:name w:val="header"/>
    <w:basedOn w:val="a"/>
    <w:link w:val="ae"/>
    <w:uiPriority w:val="99"/>
    <w:unhideWhenUsed/>
    <w:rsid w:val="0044274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42747"/>
  </w:style>
  <w:style w:type="paragraph" w:styleId="af">
    <w:name w:val="footer"/>
    <w:basedOn w:val="a"/>
    <w:link w:val="af0"/>
    <w:uiPriority w:val="99"/>
    <w:unhideWhenUsed/>
    <w:rsid w:val="0044274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747"/>
  </w:style>
  <w:style w:type="character" w:styleId="af1">
    <w:name w:val="Strong"/>
    <w:basedOn w:val="a0"/>
    <w:uiPriority w:val="22"/>
    <w:qFormat/>
    <w:rsid w:val="006F3936"/>
    <w:rPr>
      <w:b/>
      <w:bCs/>
    </w:rPr>
  </w:style>
  <w:style w:type="paragraph" w:styleId="af2">
    <w:name w:val="No Spacing"/>
    <w:uiPriority w:val="1"/>
    <w:qFormat/>
    <w:rsid w:val="006F3936"/>
    <w:pPr>
      <w:spacing w:after="0" w:line="240" w:lineRule="auto"/>
    </w:pPr>
  </w:style>
  <w:style w:type="character" w:customStyle="1" w:styleId="10">
    <w:name w:val="Заголовок 1 Знак"/>
    <w:basedOn w:val="a0"/>
    <w:link w:val="1"/>
    <w:uiPriority w:val="99"/>
    <w:rsid w:val="00561E11"/>
    <w:rPr>
      <w:rFonts w:asciiTheme="majorHAnsi" w:eastAsiaTheme="majorEastAsia" w:hAnsiTheme="majorHAnsi" w:cstheme="majorBidi"/>
      <w:color w:val="2E74B5" w:themeColor="accent1" w:themeShade="BF"/>
      <w:sz w:val="32"/>
      <w:szCs w:val="32"/>
    </w:rPr>
  </w:style>
  <w:style w:type="paragraph" w:styleId="af3">
    <w:name w:val="TOC Heading"/>
    <w:basedOn w:val="1"/>
    <w:next w:val="a"/>
    <w:uiPriority w:val="39"/>
    <w:unhideWhenUsed/>
    <w:qFormat/>
    <w:rsid w:val="00561E11"/>
    <w:pPr>
      <w:outlineLvl w:val="9"/>
    </w:pPr>
    <w:rPr>
      <w:lang w:eastAsia="ru-RU"/>
    </w:rPr>
  </w:style>
  <w:style w:type="paragraph" w:styleId="21">
    <w:name w:val="toc 2"/>
    <w:basedOn w:val="a"/>
    <w:next w:val="a"/>
    <w:autoRedefine/>
    <w:uiPriority w:val="39"/>
    <w:unhideWhenUsed/>
    <w:rsid w:val="00561E11"/>
    <w:pPr>
      <w:spacing w:after="100"/>
      <w:ind w:left="220"/>
    </w:pPr>
    <w:rPr>
      <w:rFonts w:eastAsiaTheme="minorEastAsia" w:cs="Times New Roman"/>
      <w:lang w:eastAsia="ru-RU"/>
    </w:rPr>
  </w:style>
  <w:style w:type="paragraph" w:styleId="11">
    <w:name w:val="toc 1"/>
    <w:basedOn w:val="a"/>
    <w:next w:val="a"/>
    <w:autoRedefine/>
    <w:uiPriority w:val="39"/>
    <w:unhideWhenUsed/>
    <w:rsid w:val="00561E11"/>
    <w:pPr>
      <w:spacing w:after="100"/>
    </w:pPr>
    <w:rPr>
      <w:rFonts w:eastAsiaTheme="minorEastAsia" w:cs="Times New Roman"/>
      <w:lang w:eastAsia="ru-RU"/>
    </w:rPr>
  </w:style>
  <w:style w:type="paragraph" w:styleId="31">
    <w:name w:val="toc 3"/>
    <w:basedOn w:val="a"/>
    <w:next w:val="a"/>
    <w:autoRedefine/>
    <w:uiPriority w:val="39"/>
    <w:unhideWhenUsed/>
    <w:rsid w:val="00561E11"/>
    <w:pPr>
      <w:spacing w:after="100"/>
      <w:ind w:left="440"/>
    </w:pPr>
    <w:rPr>
      <w:rFonts w:eastAsiaTheme="minorEastAsia" w:cs="Times New Roman"/>
      <w:lang w:eastAsia="ru-RU"/>
    </w:rPr>
  </w:style>
  <w:style w:type="character" w:customStyle="1" w:styleId="20">
    <w:name w:val="Заголовок 2 Знак"/>
    <w:basedOn w:val="a0"/>
    <w:link w:val="2"/>
    <w:uiPriority w:val="99"/>
    <w:rsid w:val="00236DF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9"/>
    <w:rsid w:val="002F15BD"/>
    <w:rPr>
      <w:rFonts w:ascii="Times New Roman" w:eastAsia="Times New Roman" w:hAnsi="Times New Roman" w:cs="Times New Roman"/>
      <w:b/>
      <w:bCs/>
      <w:color w:val="000000"/>
      <w:kern w:val="28"/>
      <w:lang w:eastAsia="ru-RU"/>
    </w:rPr>
  </w:style>
  <w:style w:type="character" w:customStyle="1" w:styleId="40">
    <w:name w:val="Заголовок 4 Знак"/>
    <w:basedOn w:val="a0"/>
    <w:link w:val="4"/>
    <w:uiPriority w:val="99"/>
    <w:rsid w:val="002F15BD"/>
    <w:rPr>
      <w:rFonts w:ascii="Times New Roman" w:eastAsia="Times New Roman" w:hAnsi="Times New Roman" w:cs="Times New Roman"/>
      <w:b/>
      <w:bCs/>
      <w:color w:val="000000"/>
      <w:lang w:eastAsia="ru-RU"/>
    </w:rPr>
  </w:style>
  <w:style w:type="numbering" w:customStyle="1" w:styleId="12">
    <w:name w:val="Нет списка1"/>
    <w:next w:val="a2"/>
    <w:uiPriority w:val="99"/>
    <w:semiHidden/>
    <w:unhideWhenUsed/>
    <w:rsid w:val="002F15BD"/>
  </w:style>
  <w:style w:type="table" w:styleId="af4">
    <w:name w:val="Table Grid"/>
    <w:basedOn w:val="a1"/>
    <w:uiPriority w:val="39"/>
    <w:rsid w:val="002F1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2F15BD"/>
  </w:style>
  <w:style w:type="paragraph" w:customStyle="1" w:styleId="14">
    <w:name w:val="Стиль 14 пт По ширине Междустр.интервал:  полуторный"/>
    <w:basedOn w:val="a"/>
    <w:autoRedefine/>
    <w:uiPriority w:val="99"/>
    <w:rsid w:val="002F15BD"/>
    <w:pPr>
      <w:spacing w:after="0" w:line="360" w:lineRule="auto"/>
      <w:ind w:firstLine="680"/>
      <w:jc w:val="both"/>
    </w:pPr>
    <w:rPr>
      <w:rFonts w:ascii="Times New Roman" w:eastAsia="Times New Roman" w:hAnsi="Times New Roman" w:cs="Times New Roman"/>
      <w:color w:val="000000"/>
      <w:lang w:val="en-US"/>
    </w:rPr>
  </w:style>
  <w:style w:type="character" w:customStyle="1" w:styleId="af5">
    <w:name w:val="Стиль полужирный"/>
    <w:basedOn w:val="a0"/>
    <w:uiPriority w:val="99"/>
    <w:rsid w:val="002F15BD"/>
    <w:rPr>
      <w:rFonts w:cs="Times New Roman"/>
      <w:b/>
      <w:bCs/>
      <w:sz w:val="28"/>
      <w:szCs w:val="28"/>
    </w:rPr>
  </w:style>
  <w:style w:type="paragraph" w:customStyle="1" w:styleId="af6">
    <w:name w:val="Обычный.нормкул"/>
    <w:autoRedefine/>
    <w:uiPriority w:val="99"/>
    <w:rsid w:val="002F15BD"/>
    <w:pPr>
      <w:widowControl w:val="0"/>
      <w:spacing w:after="0" w:line="240" w:lineRule="auto"/>
      <w:ind w:firstLine="680"/>
      <w:jc w:val="both"/>
    </w:pPr>
    <w:rPr>
      <w:rFonts w:ascii="Times New Roman" w:eastAsia="Times New Roman" w:hAnsi="Times New Roman" w:cs="Times New Roman"/>
      <w:kern w:val="28"/>
      <w:sz w:val="28"/>
      <w:szCs w:val="28"/>
      <w:lang w:eastAsia="ru-RU"/>
    </w:rPr>
  </w:style>
  <w:style w:type="character" w:customStyle="1" w:styleId="140">
    <w:name w:val="Стиль 14 пт полужирный"/>
    <w:basedOn w:val="a0"/>
    <w:uiPriority w:val="99"/>
    <w:rsid w:val="002F15BD"/>
    <w:rPr>
      <w:rFonts w:ascii="Times New Roman" w:hAnsi="Times New Roman" w:cs="Times New Roman"/>
      <w:sz w:val="28"/>
      <w:szCs w:val="28"/>
    </w:rPr>
  </w:style>
  <w:style w:type="character" w:customStyle="1" w:styleId="141">
    <w:name w:val="Стиль 14 пт"/>
    <w:basedOn w:val="a0"/>
    <w:uiPriority w:val="99"/>
    <w:rsid w:val="002F15BD"/>
    <w:rPr>
      <w:rFonts w:ascii="Times New Roman" w:hAnsi="Times New Roman" w:cs="Times New Roman"/>
      <w:sz w:val="28"/>
      <w:szCs w:val="28"/>
    </w:rPr>
  </w:style>
  <w:style w:type="paragraph" w:styleId="af7">
    <w:name w:val="Body Text Indent"/>
    <w:basedOn w:val="a"/>
    <w:link w:val="af8"/>
    <w:autoRedefine/>
    <w:uiPriority w:val="99"/>
    <w:rsid w:val="002F15BD"/>
    <w:pPr>
      <w:spacing w:after="0" w:line="240" w:lineRule="auto"/>
      <w:jc w:val="both"/>
    </w:pPr>
    <w:rPr>
      <w:rFonts w:ascii="Times New Roman CYR" w:eastAsia="Times New Roman" w:hAnsi="Times New Roman CYR" w:cs="Times New Roman CYR"/>
      <w:color w:val="000000"/>
      <w:lang w:eastAsia="ru-RU"/>
    </w:rPr>
  </w:style>
  <w:style w:type="character" w:customStyle="1" w:styleId="af8">
    <w:name w:val="Основной текст с отступом Знак"/>
    <w:basedOn w:val="a0"/>
    <w:link w:val="af7"/>
    <w:uiPriority w:val="99"/>
    <w:rsid w:val="002F15BD"/>
    <w:rPr>
      <w:rFonts w:ascii="Times New Roman CYR" w:eastAsia="Times New Roman" w:hAnsi="Times New Roman CYR" w:cs="Times New Roman CYR"/>
      <w:color w:val="000000"/>
      <w:lang w:eastAsia="ru-RU"/>
    </w:rPr>
  </w:style>
  <w:style w:type="paragraph" w:customStyle="1" w:styleId="af9">
    <w:name w:val="основной рабочий текст"/>
    <w:basedOn w:val="a"/>
    <w:link w:val="afa"/>
    <w:uiPriority w:val="99"/>
    <w:rsid w:val="002F15BD"/>
    <w:pPr>
      <w:spacing w:after="0" w:line="360" w:lineRule="auto"/>
      <w:ind w:firstLine="720"/>
      <w:jc w:val="both"/>
    </w:pPr>
    <w:rPr>
      <w:rFonts w:ascii="Times New Roman" w:eastAsia="Times New Roman" w:hAnsi="Times New Roman" w:cs="Times New Roman"/>
      <w:color w:val="000000"/>
      <w:lang w:eastAsia="ru-RU"/>
    </w:rPr>
  </w:style>
  <w:style w:type="character" w:customStyle="1" w:styleId="afa">
    <w:name w:val="основной рабочий текст Знак Знак"/>
    <w:basedOn w:val="a0"/>
    <w:link w:val="af9"/>
    <w:uiPriority w:val="99"/>
    <w:locked/>
    <w:rsid w:val="002F15BD"/>
    <w:rPr>
      <w:rFonts w:ascii="Times New Roman" w:eastAsia="Times New Roman" w:hAnsi="Times New Roman" w:cs="Times New Roman"/>
      <w:color w:val="000000"/>
      <w:lang w:eastAsia="ru-RU"/>
    </w:rPr>
  </w:style>
  <w:style w:type="character" w:customStyle="1" w:styleId="142">
    <w:name w:val="Стиль 14 пт Черный"/>
    <w:basedOn w:val="a0"/>
    <w:uiPriority w:val="99"/>
    <w:rsid w:val="002F15BD"/>
    <w:rPr>
      <w:rFonts w:ascii="Times New Roman" w:hAnsi="Times New Roman" w:cs="Times New Roman"/>
      <w:color w:val="000000"/>
      <w:sz w:val="28"/>
      <w:szCs w:val="28"/>
    </w:rPr>
  </w:style>
  <w:style w:type="paragraph" w:styleId="afb">
    <w:name w:val="Normal (Web)"/>
    <w:basedOn w:val="a"/>
    <w:uiPriority w:val="99"/>
    <w:rsid w:val="002F15BD"/>
    <w:pPr>
      <w:spacing w:before="100" w:beforeAutospacing="1" w:after="100" w:afterAutospacing="1" w:line="240" w:lineRule="auto"/>
      <w:jc w:val="both"/>
    </w:pPr>
    <w:rPr>
      <w:rFonts w:ascii="Times New Roman" w:eastAsia="Times New Roman" w:hAnsi="Times New Roman" w:cs="Times New Roman"/>
      <w:color w:val="000000"/>
      <w:lang w:eastAsia="ru-RU"/>
    </w:rPr>
  </w:style>
  <w:style w:type="paragraph" w:customStyle="1" w:styleId="8">
    <w:name w:val="оглавление 8"/>
    <w:basedOn w:val="a"/>
    <w:next w:val="a"/>
    <w:uiPriority w:val="99"/>
    <w:rsid w:val="002F15BD"/>
    <w:pPr>
      <w:tabs>
        <w:tab w:val="right" w:pos="6407"/>
      </w:tabs>
      <w:spacing w:after="0" w:line="240" w:lineRule="auto"/>
      <w:ind w:left="1400" w:firstLine="397"/>
    </w:pPr>
    <w:rPr>
      <w:rFonts w:ascii="Times New Roman" w:eastAsia="Times New Roman" w:hAnsi="Times New Roman" w:cs="Times New Roman"/>
      <w:color w:val="000000"/>
      <w:kern w:val="28"/>
      <w:sz w:val="20"/>
      <w:szCs w:val="20"/>
      <w:lang w:eastAsia="ru-RU"/>
    </w:rPr>
  </w:style>
  <w:style w:type="paragraph" w:customStyle="1" w:styleId="7">
    <w:name w:val="оглавление 7"/>
    <w:basedOn w:val="a"/>
    <w:next w:val="a"/>
    <w:uiPriority w:val="99"/>
    <w:rsid w:val="002F15BD"/>
    <w:pPr>
      <w:tabs>
        <w:tab w:val="right" w:pos="6407"/>
      </w:tabs>
      <w:spacing w:after="0" w:line="240" w:lineRule="auto"/>
      <w:ind w:left="1200" w:firstLine="397"/>
    </w:pPr>
    <w:rPr>
      <w:rFonts w:ascii="Times New Roman" w:eastAsia="Times New Roman" w:hAnsi="Times New Roman" w:cs="Times New Roman"/>
      <w:color w:val="000000"/>
      <w:kern w:val="28"/>
      <w:sz w:val="20"/>
      <w:szCs w:val="20"/>
      <w:lang w:eastAsia="ru-RU"/>
    </w:rPr>
  </w:style>
  <w:style w:type="paragraph" w:customStyle="1" w:styleId="9">
    <w:name w:val="оглавление 9"/>
    <w:basedOn w:val="a"/>
    <w:next w:val="a"/>
    <w:uiPriority w:val="99"/>
    <w:rsid w:val="002F15BD"/>
    <w:pPr>
      <w:tabs>
        <w:tab w:val="right" w:pos="6407"/>
      </w:tabs>
      <w:spacing w:after="0" w:line="240" w:lineRule="auto"/>
      <w:ind w:left="1600" w:firstLine="397"/>
    </w:pPr>
    <w:rPr>
      <w:rFonts w:ascii="Times New Roman" w:eastAsia="Times New Roman" w:hAnsi="Times New Roman" w:cs="Times New Roman"/>
      <w:color w:val="000000"/>
      <w:kern w:val="28"/>
      <w:sz w:val="20"/>
      <w:szCs w:val="20"/>
      <w:lang w:eastAsia="ru-RU"/>
    </w:rPr>
  </w:style>
  <w:style w:type="paragraph" w:styleId="afc">
    <w:name w:val="Body Text"/>
    <w:basedOn w:val="a"/>
    <w:link w:val="afd"/>
    <w:uiPriority w:val="99"/>
    <w:rsid w:val="002F15BD"/>
    <w:pPr>
      <w:spacing w:after="120" w:line="240" w:lineRule="auto"/>
      <w:jc w:val="both"/>
    </w:pPr>
    <w:rPr>
      <w:rFonts w:ascii="Times New Roman" w:eastAsia="Times New Roman" w:hAnsi="Times New Roman" w:cs="Times New Roman"/>
      <w:color w:val="000000"/>
      <w:lang w:eastAsia="ru-RU"/>
    </w:rPr>
  </w:style>
  <w:style w:type="character" w:customStyle="1" w:styleId="afd">
    <w:name w:val="Основной текст Знак"/>
    <w:basedOn w:val="a0"/>
    <w:link w:val="afc"/>
    <w:uiPriority w:val="99"/>
    <w:rsid w:val="002F15BD"/>
    <w:rPr>
      <w:rFonts w:ascii="Times New Roman" w:eastAsia="Times New Roman" w:hAnsi="Times New Roman" w:cs="Times New Roman"/>
      <w:color w:val="000000"/>
      <w:lang w:eastAsia="ru-RU"/>
    </w:rPr>
  </w:style>
  <w:style w:type="paragraph" w:customStyle="1" w:styleId="afe">
    <w:name w:val="Цитаты"/>
    <w:basedOn w:val="a"/>
    <w:autoRedefine/>
    <w:uiPriority w:val="99"/>
    <w:rsid w:val="002F15BD"/>
    <w:pPr>
      <w:autoSpaceDE w:val="0"/>
      <w:autoSpaceDN w:val="0"/>
      <w:spacing w:after="0" w:line="240" w:lineRule="auto"/>
      <w:jc w:val="right"/>
    </w:pPr>
    <w:rPr>
      <w:rFonts w:ascii="Times New Roman" w:eastAsia="Times New Roman" w:hAnsi="Times New Roman" w:cs="Times New Roman"/>
      <w:i/>
      <w:iCs/>
      <w:color w:val="000000"/>
      <w:kern w:val="28"/>
      <w:sz w:val="20"/>
      <w:szCs w:val="20"/>
      <w:lang w:eastAsia="ru-RU"/>
    </w:rPr>
  </w:style>
  <w:style w:type="table" w:styleId="5">
    <w:name w:val="Table Grid 5"/>
    <w:basedOn w:val="a1"/>
    <w:uiPriority w:val="99"/>
    <w:rsid w:val="002F15BD"/>
    <w:pPr>
      <w:spacing w:after="0" w:line="240" w:lineRule="auto"/>
    </w:pPr>
    <w:rPr>
      <w:rFonts w:ascii="Times New Roman" w:eastAsia="SimSu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32">
    <w:name w:val="Body Text Indent 3"/>
    <w:basedOn w:val="a"/>
    <w:link w:val="33"/>
    <w:uiPriority w:val="99"/>
    <w:rsid w:val="002F15BD"/>
    <w:pPr>
      <w:spacing w:after="120" w:line="240" w:lineRule="auto"/>
      <w:ind w:left="283"/>
      <w:jc w:val="both"/>
    </w:pPr>
    <w:rPr>
      <w:rFonts w:ascii="Times New Roman" w:eastAsia="Times New Roman" w:hAnsi="Times New Roman" w:cs="Times New Roman"/>
      <w:color w:val="000000"/>
      <w:sz w:val="16"/>
      <w:szCs w:val="16"/>
      <w:lang w:eastAsia="ru-RU"/>
    </w:rPr>
  </w:style>
  <w:style w:type="character" w:customStyle="1" w:styleId="33">
    <w:name w:val="Основной текст с отступом 3 Знак"/>
    <w:basedOn w:val="a0"/>
    <w:link w:val="32"/>
    <w:uiPriority w:val="99"/>
    <w:rsid w:val="002F15BD"/>
    <w:rPr>
      <w:rFonts w:ascii="Times New Roman" w:eastAsia="Times New Roman" w:hAnsi="Times New Roman" w:cs="Times New Roman"/>
      <w:color w:val="000000"/>
      <w:sz w:val="16"/>
      <w:szCs w:val="16"/>
      <w:lang w:eastAsia="ru-RU"/>
    </w:rPr>
  </w:style>
  <w:style w:type="character" w:styleId="aff">
    <w:name w:val="Emphasis"/>
    <w:basedOn w:val="a0"/>
    <w:uiPriority w:val="99"/>
    <w:qFormat/>
    <w:rsid w:val="002F15BD"/>
    <w:rPr>
      <w:rFonts w:cs="Times New Roman"/>
      <w:i/>
      <w:iCs/>
    </w:rPr>
  </w:style>
  <w:style w:type="table" w:styleId="13">
    <w:name w:val="Table Grid 1"/>
    <w:basedOn w:val="a1"/>
    <w:uiPriority w:val="99"/>
    <w:rsid w:val="002F15B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22">
    <w:name w:val="Body Text Indent 2"/>
    <w:basedOn w:val="a"/>
    <w:link w:val="23"/>
    <w:uiPriority w:val="99"/>
    <w:rsid w:val="002F15BD"/>
    <w:pPr>
      <w:spacing w:after="120" w:line="480" w:lineRule="auto"/>
      <w:ind w:left="283"/>
      <w:jc w:val="both"/>
    </w:pPr>
    <w:rPr>
      <w:rFonts w:ascii="Times New Roman" w:eastAsia="Times New Roman" w:hAnsi="Times New Roman" w:cs="Times New Roman"/>
      <w:color w:val="000000"/>
      <w:lang w:eastAsia="ru-RU"/>
    </w:rPr>
  </w:style>
  <w:style w:type="character" w:customStyle="1" w:styleId="23">
    <w:name w:val="Основной текст с отступом 2 Знак"/>
    <w:basedOn w:val="a0"/>
    <w:link w:val="22"/>
    <w:uiPriority w:val="99"/>
    <w:rsid w:val="002F15BD"/>
    <w:rPr>
      <w:rFonts w:ascii="Times New Roman" w:eastAsia="Times New Roman" w:hAnsi="Times New Roman" w:cs="Times New Roman"/>
      <w:color w:val="000000"/>
      <w:lang w:eastAsia="ru-RU"/>
    </w:rPr>
  </w:style>
  <w:style w:type="table" w:customStyle="1" w:styleId="aff0">
    <w:name w:val="Табличный"/>
    <w:basedOn w:val="13"/>
    <w:uiPriority w:val="99"/>
    <w:rsid w:val="002F15BD"/>
    <w:pPr>
      <w:jc w:val="center"/>
    </w:pPr>
    <w:rPr>
      <w:sz w:val="24"/>
      <w:szCs w:val="24"/>
    </w:rP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aininfo.ru" TargetMode="External"/><Relationship Id="rId26" Type="http://schemas.openxmlformats.org/officeDocument/2006/relationships/image" Target="media/image3.png"/><Relationship Id="rId39" Type="http://schemas.openxmlformats.org/officeDocument/2006/relationships/image" Target="media/image16.jpg"/><Relationship Id="rId21" Type="http://schemas.openxmlformats.org/officeDocument/2006/relationships/hyperlink" Target="http://www.rusobzor.ru" TargetMode="Externa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hyperlink" Target="http://www.rusnadzor.ru"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helsinkischool.fi/"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jpg"/><Relationship Id="rId46"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hyperlink" Target="http://www.photographer.ru" TargetMode="External"/><Relationship Id="rId20" Type="http://schemas.openxmlformats.org/officeDocument/2006/relationships/hyperlink" Target="http://www.rusvesna.ru" TargetMode="External"/><Relationship Id="rId29"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hotographer.ru" TargetMode="Externa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image" Target="media/image13.jpg"/><Relationship Id="rId49" Type="http://schemas.openxmlformats.org/officeDocument/2006/relationships/hyperlink" Target="http://www.worldpressphoto.org" TargetMode="External"/><Relationship Id="rId10" Type="http://schemas.openxmlformats.org/officeDocument/2006/relationships/footer" Target="footer1.xml"/><Relationship Id="rId19" Type="http://schemas.openxmlformats.org/officeDocument/2006/relationships/hyperlink" Target="http://www.photographer.r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hotographer.ru" TargetMode="External"/><Relationship Id="rId22" Type="http://schemas.openxmlformats.org/officeDocument/2006/relationships/hyperlink" Target="https://poyi.or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gif"/><Relationship Id="rId48" Type="http://schemas.openxmlformats.org/officeDocument/2006/relationships/image" Target="media/image24.jpg"/><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harripalviranta.com/Research" TargetMode="External"/><Relationship Id="rId2" Type="http://schemas.openxmlformats.org/officeDocument/2006/relationships/hyperlink" Target="http://www.intellectbooks.co.uk/journals/view-Article,id=13566" TargetMode="External"/><Relationship Id="rId1" Type="http://schemas.openxmlformats.org/officeDocument/2006/relationships/hyperlink" Target="http://www.media-ecology.org/media_ecology/index.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5.67</c:v>
                </c:pt>
                <c:pt idx="1">
                  <c:v>4.41</c:v>
                </c:pt>
                <c:pt idx="2" formatCode="0.00%">
                  <c:v>3.78</c:v>
                </c:pt>
                <c:pt idx="3">
                  <c:v>3.2</c:v>
                </c:pt>
                <c:pt idx="4">
                  <c:v>2.56</c:v>
                </c:pt>
                <c:pt idx="5">
                  <c:v>3.4</c:v>
                </c:pt>
                <c:pt idx="6">
                  <c:v>4.2300000000000004</c:v>
                </c:pt>
                <c:pt idx="7">
                  <c:v>3.32</c:v>
                </c:pt>
                <c:pt idx="8">
                  <c:v>4.0999999999999996</c:v>
                </c:pt>
                <c:pt idx="9">
                  <c:v>3.28</c:v>
                </c:pt>
                <c:pt idx="10">
                  <c:v>4.75</c:v>
                </c:pt>
              </c:numCache>
            </c:numRef>
          </c:val>
        </c:ser>
        <c:dLbls>
          <c:showLegendKey val="0"/>
          <c:showVal val="0"/>
          <c:showCatName val="0"/>
          <c:showSerName val="0"/>
          <c:showPercent val="0"/>
          <c:showBubbleSize val="0"/>
        </c:dLbls>
        <c:gapWidth val="150"/>
        <c:axId val="600715104"/>
        <c:axId val="600716672"/>
      </c:barChart>
      <c:catAx>
        <c:axId val="60071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716672"/>
        <c:crosses val="autoZero"/>
        <c:auto val="1"/>
        <c:lblAlgn val="ctr"/>
        <c:lblOffset val="100"/>
        <c:noMultiLvlLbl val="0"/>
      </c:catAx>
      <c:valAx>
        <c:axId val="60071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a:t>
                </a:r>
                <a:r>
                  <a:rPr lang="ru-RU" baseline="0"/>
                  <a:t> фотографий с проблематикой насилия</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715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Функциональная</a:t>
            </a:r>
            <a:r>
              <a:rPr lang="ru-RU" baseline="0"/>
              <a:t> значимость насилия в фотоконтенте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3.5881936913574428E-2"/>
          <c:y val="0.1242925278219396"/>
          <c:w val="0.94765099721816215"/>
          <c:h val="0.70064118773706541"/>
        </c:manualLayout>
      </c:layout>
      <c:barChart>
        <c:barDir val="col"/>
        <c:grouping val="clustered"/>
        <c:varyColors val="0"/>
        <c:ser>
          <c:idx val="0"/>
          <c:order val="0"/>
          <c:tx>
            <c:strRef>
              <c:f>Лист1!$B$1</c:f>
              <c:strCache>
                <c:ptCount val="1"/>
                <c:pt idx="0">
                  <c:v>фото №1</c:v>
                </c:pt>
              </c:strCache>
            </c:strRef>
          </c:tx>
          <c:spPr>
            <a:solidFill>
              <a:schemeClr val="accent1"/>
            </a:solidFill>
            <a:ln>
              <a:noFill/>
            </a:ln>
            <a:effectLst/>
          </c:spPr>
          <c:invertIfNegative val="0"/>
          <c:cat>
            <c:strRef>
              <c:f>Лист1!$A$2:$A$7</c:f>
              <c:strCache>
                <c:ptCount val="6"/>
                <c:pt idx="0">
                  <c:v>информирует</c:v>
                </c:pt>
                <c:pt idx="1">
                  <c:v>развлекает</c:v>
                </c:pt>
                <c:pt idx="2">
                  <c:v>передаёт знания</c:v>
                </c:pt>
                <c:pt idx="3">
                  <c:v>формирует мировоззрение</c:v>
                </c:pt>
                <c:pt idx="4">
                  <c:v>формирует основы нравственности</c:v>
                </c:pt>
                <c:pt idx="5">
                  <c:v>укрепляет веру в бога</c:v>
                </c:pt>
              </c:strCache>
            </c:strRef>
          </c:cat>
          <c:val>
            <c:numRef>
              <c:f>Лист1!$B$2:$B$7</c:f>
              <c:numCache>
                <c:formatCode>General</c:formatCode>
                <c:ptCount val="6"/>
                <c:pt idx="0">
                  <c:v>45</c:v>
                </c:pt>
                <c:pt idx="1">
                  <c:v>5</c:v>
                </c:pt>
                <c:pt idx="2">
                  <c:v>30</c:v>
                </c:pt>
                <c:pt idx="3">
                  <c:v>30</c:v>
                </c:pt>
                <c:pt idx="4">
                  <c:v>25</c:v>
                </c:pt>
                <c:pt idx="5">
                  <c:v>35</c:v>
                </c:pt>
              </c:numCache>
            </c:numRef>
          </c:val>
        </c:ser>
        <c:ser>
          <c:idx val="1"/>
          <c:order val="1"/>
          <c:tx>
            <c:strRef>
              <c:f>Лист1!$C$1</c:f>
              <c:strCache>
                <c:ptCount val="1"/>
                <c:pt idx="0">
                  <c:v>фото №2</c:v>
                </c:pt>
              </c:strCache>
            </c:strRef>
          </c:tx>
          <c:spPr>
            <a:solidFill>
              <a:schemeClr val="accent2"/>
            </a:solidFill>
            <a:ln>
              <a:noFill/>
            </a:ln>
            <a:effectLst/>
          </c:spPr>
          <c:invertIfNegative val="0"/>
          <c:cat>
            <c:strRef>
              <c:f>Лист1!$A$2:$A$7</c:f>
              <c:strCache>
                <c:ptCount val="6"/>
                <c:pt idx="0">
                  <c:v>информирует</c:v>
                </c:pt>
                <c:pt idx="1">
                  <c:v>развлекает</c:v>
                </c:pt>
                <c:pt idx="2">
                  <c:v>передаёт знания</c:v>
                </c:pt>
                <c:pt idx="3">
                  <c:v>формирует мировоззрение</c:v>
                </c:pt>
                <c:pt idx="4">
                  <c:v>формирует основы нравственности</c:v>
                </c:pt>
                <c:pt idx="5">
                  <c:v>укрепляет веру в бога</c:v>
                </c:pt>
              </c:strCache>
            </c:strRef>
          </c:cat>
          <c:val>
            <c:numRef>
              <c:f>Лист1!$C$2:$C$7</c:f>
              <c:numCache>
                <c:formatCode>General</c:formatCode>
                <c:ptCount val="6"/>
                <c:pt idx="0">
                  <c:v>55</c:v>
                </c:pt>
                <c:pt idx="1">
                  <c:v>5</c:v>
                </c:pt>
                <c:pt idx="2">
                  <c:v>30</c:v>
                </c:pt>
                <c:pt idx="3">
                  <c:v>55</c:v>
                </c:pt>
                <c:pt idx="4">
                  <c:v>40</c:v>
                </c:pt>
                <c:pt idx="5">
                  <c:v>5</c:v>
                </c:pt>
              </c:numCache>
            </c:numRef>
          </c:val>
        </c:ser>
        <c:dLbls>
          <c:showLegendKey val="0"/>
          <c:showVal val="0"/>
          <c:showCatName val="0"/>
          <c:showSerName val="0"/>
          <c:showPercent val="0"/>
          <c:showBubbleSize val="0"/>
        </c:dLbls>
        <c:gapWidth val="219"/>
        <c:overlap val="-27"/>
        <c:axId val="600717064"/>
        <c:axId val="600713928"/>
      </c:barChart>
      <c:catAx>
        <c:axId val="60071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713928"/>
        <c:crosses val="autoZero"/>
        <c:auto val="1"/>
        <c:lblAlgn val="ctr"/>
        <c:lblOffset val="100"/>
        <c:noMultiLvlLbl val="0"/>
      </c:catAx>
      <c:valAx>
        <c:axId val="600713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71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5FC"/>
    <w:rsid w:val="00163BFC"/>
    <w:rsid w:val="00790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9733D8368844801AB6C9C536217AD85">
    <w:name w:val="69733D8368844801AB6C9C536217AD85"/>
    <w:rsid w:val="007905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2F40C-3057-443E-8A85-959F2A1D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32098</TotalTime>
  <Pages>98</Pages>
  <Words>21169</Words>
  <Characters>120667</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efendieva</dc:creator>
  <cp:keywords/>
  <dc:description/>
  <cp:lastModifiedBy>alisa efendieva</cp:lastModifiedBy>
  <cp:revision>20</cp:revision>
  <cp:lastPrinted>2015-03-16T09:43:00Z</cp:lastPrinted>
  <dcterms:created xsi:type="dcterms:W3CDTF">2015-03-13T09:54:00Z</dcterms:created>
  <dcterms:modified xsi:type="dcterms:W3CDTF">2015-05-23T08:18:00Z</dcterms:modified>
</cp:coreProperties>
</file>