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7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6604A3" w:rsidRDefault="00DF7FE8" w:rsidP="00AF554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53.8pt;margin-top:2.25pt;width:114.75pt;height:68.25pt;z-index:-251656192;mso-position-vertical:absolute" strokecolor="white [3212]" strokeweight=".25pt">
            <v:textbox>
              <w:txbxContent>
                <w:p w:rsidR="00DF7FE8" w:rsidRPr="00DF7FE8" w:rsidRDefault="00DF7FE8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8"/>
                      <w:szCs w:val="8"/>
                    </w:rPr>
                    <w:drawing>
                      <wp:inline distT="0" distB="0" distL="0" distR="0">
                        <wp:extent cx="1308100" cy="762000"/>
                        <wp:effectExtent l="19050" t="0" r="6350" b="0"/>
                        <wp:docPr id="17" name="Рисунок 16" descr="сканирование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канирование0006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641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A6E0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A6E07" w:rsidRPr="006604A3">
        <w:rPr>
          <w:rFonts w:ascii="Times New Roman" w:hAnsi="Times New Roman" w:cs="Times New Roman"/>
          <w:b/>
          <w:i/>
          <w:sz w:val="28"/>
          <w:szCs w:val="28"/>
        </w:rPr>
        <w:t>а правах рукописи</w:t>
      </w:r>
    </w:p>
    <w:p w:rsidR="007A6E07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6604A3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Кетова Алевтина Юрьевна</w:t>
      </w:r>
    </w:p>
    <w:p w:rsidR="007A6E07" w:rsidRPr="00872306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06" w:rsidRPr="00D80E6C" w:rsidRDefault="00872306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06" w:rsidRPr="00D80E6C" w:rsidRDefault="00872306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63503E" w:rsidP="00AF55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Речевая реализация</w:t>
      </w:r>
    </w:p>
    <w:p w:rsidR="00695BF2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</w:t>
      </w:r>
      <w:r w:rsidR="00AF554E">
        <w:rPr>
          <w:rFonts w:ascii="Times New Roman" w:hAnsi="Times New Roman" w:cs="Times New Roman"/>
          <w:b/>
          <w:sz w:val="40"/>
          <w:szCs w:val="40"/>
        </w:rPr>
        <w:t>мационно-воздействующей функции</w:t>
      </w:r>
    </w:p>
    <w:p w:rsidR="007A6E07" w:rsidRDefault="00F47086" w:rsidP="00AF554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современных</w:t>
      </w:r>
      <w:r w:rsidR="00695B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B13">
        <w:rPr>
          <w:rFonts w:ascii="Times New Roman" w:hAnsi="Times New Roman" w:cs="Times New Roman"/>
          <w:b/>
          <w:sz w:val="40"/>
          <w:szCs w:val="40"/>
        </w:rPr>
        <w:t>публицистических текст</w:t>
      </w:r>
      <w:r>
        <w:rPr>
          <w:rFonts w:ascii="Times New Roman" w:hAnsi="Times New Roman" w:cs="Times New Roman"/>
          <w:b/>
          <w:sz w:val="40"/>
          <w:szCs w:val="40"/>
        </w:rPr>
        <w:t>ов</w:t>
      </w:r>
    </w:p>
    <w:p w:rsidR="00CF6AA8" w:rsidRPr="00AF554E" w:rsidRDefault="00CF6AA8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695BF2" w:rsidP="00AF554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Специальность </w:t>
      </w:r>
      <w:r w:rsidR="00462EAB">
        <w:rPr>
          <w:rFonts w:ascii="Times New Roman" w:hAnsi="Times New Roman" w:cs="Times New Roman"/>
          <w:sz w:val="36"/>
          <w:szCs w:val="36"/>
        </w:rPr>
        <w:t>10.02.01 – р</w:t>
      </w:r>
      <w:r w:rsidR="007A6E07">
        <w:rPr>
          <w:rFonts w:ascii="Times New Roman" w:hAnsi="Times New Roman" w:cs="Times New Roman"/>
          <w:sz w:val="36"/>
          <w:szCs w:val="36"/>
        </w:rPr>
        <w:t>усский язык</w:t>
      </w:r>
    </w:p>
    <w:p w:rsidR="007A6E07" w:rsidRPr="002000DA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2000DA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2000DA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2000DA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EAB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7A6E07" w:rsidRPr="00462EAB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EAB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7A6E07" w:rsidRPr="00462EAB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EAB">
        <w:rPr>
          <w:rFonts w:ascii="Times New Roman" w:hAnsi="Times New Roman" w:cs="Times New Roman"/>
          <w:sz w:val="28"/>
          <w:szCs w:val="28"/>
        </w:rPr>
        <w:t>кандидата филологических наук</w:t>
      </w:r>
    </w:p>
    <w:p w:rsidR="007A6E07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Pr="00D80E6C" w:rsidRDefault="007A6E07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06" w:rsidRPr="00D80E6C" w:rsidRDefault="00872306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06" w:rsidRPr="00D80E6C" w:rsidRDefault="00872306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306" w:rsidRPr="00D80E6C" w:rsidRDefault="00872306" w:rsidP="00645D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E07" w:rsidRDefault="007A6E07" w:rsidP="00AF55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6EA3">
        <w:rPr>
          <w:rFonts w:ascii="Times New Roman" w:hAnsi="Times New Roman" w:cs="Times New Roman"/>
          <w:sz w:val="32"/>
          <w:szCs w:val="32"/>
        </w:rPr>
        <w:t>Пермь – 2013</w:t>
      </w:r>
    </w:p>
    <w:p w:rsidR="00013F42" w:rsidRDefault="00013F42" w:rsidP="00013F4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554E">
        <w:rPr>
          <w:rFonts w:ascii="Times New Roman" w:hAnsi="Times New Roman" w:cs="Times New Roman"/>
          <w:sz w:val="28"/>
          <w:szCs w:val="28"/>
        </w:rPr>
        <w:lastRenderedPageBreak/>
        <w:t>Работа выполнена в Федера</w:t>
      </w:r>
      <w:r>
        <w:rPr>
          <w:rFonts w:ascii="Times New Roman" w:hAnsi="Times New Roman" w:cs="Times New Roman"/>
          <w:sz w:val="28"/>
          <w:szCs w:val="28"/>
        </w:rPr>
        <w:t>льном государственном бюджетном</w:t>
      </w:r>
    </w:p>
    <w:p w:rsidR="00013F42" w:rsidRPr="00AF554E" w:rsidRDefault="00013F42" w:rsidP="00013F4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554E">
        <w:rPr>
          <w:rFonts w:ascii="Times New Roman" w:hAnsi="Times New Roman" w:cs="Times New Roman"/>
          <w:sz w:val="28"/>
          <w:szCs w:val="28"/>
        </w:rPr>
        <w:t>образовательном учреждении высшего профессионального образования</w:t>
      </w:r>
    </w:p>
    <w:p w:rsidR="00013F42" w:rsidRDefault="00013F42" w:rsidP="00013F42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554E">
        <w:rPr>
          <w:rFonts w:ascii="Times New Roman" w:hAnsi="Times New Roman" w:cs="Times New Roman"/>
          <w:sz w:val="28"/>
          <w:szCs w:val="28"/>
        </w:rPr>
        <w:t>«Пермский государственный национальный исследовательский университет»</w:t>
      </w:r>
    </w:p>
    <w:p w:rsidR="000C09DB" w:rsidRPr="000C09DB" w:rsidRDefault="000C09DB" w:rsidP="000C09DB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F42" w:rsidRDefault="00013F42" w:rsidP="000C09DB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jc w:val="center"/>
        <w:tblInd w:w="2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1929"/>
        <w:gridCol w:w="7614"/>
      </w:tblGrid>
      <w:tr w:rsidR="00013F42" w:rsidRPr="000A1723" w:rsidTr="000C09DB">
        <w:trPr>
          <w:jc w:val="center"/>
        </w:trPr>
        <w:tc>
          <w:tcPr>
            <w:tcW w:w="1929" w:type="dxa"/>
          </w:tcPr>
          <w:p w:rsidR="00013F42" w:rsidRPr="001F6F37" w:rsidRDefault="00013F42" w:rsidP="00FC049D">
            <w:pPr>
              <w:spacing w:after="0" w:line="3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F37">
              <w:rPr>
                <w:rFonts w:ascii="Times New Roman" w:hAnsi="Times New Roman"/>
                <w:bCs/>
                <w:sz w:val="28"/>
                <w:szCs w:val="28"/>
              </w:rPr>
              <w:t>Научный</w:t>
            </w:r>
          </w:p>
          <w:p w:rsidR="00013F42" w:rsidRPr="000A1723" w:rsidRDefault="00013F42" w:rsidP="000C09DB">
            <w:pPr>
              <w:spacing w:after="120" w:line="3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F6F3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7614" w:type="dxa"/>
          </w:tcPr>
          <w:p w:rsidR="00013F42" w:rsidRPr="001F6F37" w:rsidRDefault="00013F42" w:rsidP="00FC049D">
            <w:pPr>
              <w:tabs>
                <w:tab w:val="left" w:pos="4253"/>
              </w:tabs>
              <w:spacing w:after="0" w:line="380" w:lineRule="exact"/>
              <w:ind w:firstLine="1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37">
              <w:rPr>
                <w:rFonts w:ascii="Times New Roman" w:hAnsi="Times New Roman"/>
                <w:color w:val="000000"/>
                <w:sz w:val="28"/>
                <w:szCs w:val="28"/>
              </w:rPr>
              <w:t>доктор филологических наук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F6F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профессор</w:t>
            </w:r>
          </w:p>
          <w:p w:rsidR="00013F42" w:rsidRPr="00396B3B" w:rsidRDefault="00013F42" w:rsidP="000C09DB">
            <w:pPr>
              <w:spacing w:after="120" w:line="3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3B">
              <w:rPr>
                <w:rFonts w:ascii="Times New Roman" w:hAnsi="Times New Roman" w:cs="Times New Roman"/>
                <w:b/>
                <w:sz w:val="28"/>
                <w:szCs w:val="28"/>
              </w:rPr>
              <w:t>Котюрова Мария Павловна</w:t>
            </w:r>
          </w:p>
        </w:tc>
      </w:tr>
      <w:tr w:rsidR="00013F42" w:rsidRPr="000A1723" w:rsidTr="000C09DB">
        <w:trPr>
          <w:jc w:val="center"/>
        </w:trPr>
        <w:tc>
          <w:tcPr>
            <w:tcW w:w="1929" w:type="dxa"/>
          </w:tcPr>
          <w:p w:rsidR="00013F42" w:rsidRPr="004631EA" w:rsidRDefault="00013F42" w:rsidP="000C09DB">
            <w:pPr>
              <w:spacing w:before="120" w:after="0" w:line="38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31EA">
              <w:rPr>
                <w:rFonts w:ascii="Times New Roman" w:hAnsi="Times New Roman"/>
                <w:bCs/>
                <w:sz w:val="28"/>
                <w:szCs w:val="28"/>
              </w:rPr>
              <w:t>Официальные</w:t>
            </w:r>
          </w:p>
          <w:p w:rsidR="00013F42" w:rsidRPr="000A1723" w:rsidRDefault="00013F42" w:rsidP="00FC049D">
            <w:pPr>
              <w:spacing w:after="0" w:line="3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EA">
              <w:rPr>
                <w:rFonts w:ascii="Times New Roman" w:hAnsi="Times New Roman"/>
                <w:bCs/>
                <w:sz w:val="28"/>
                <w:szCs w:val="28"/>
              </w:rPr>
              <w:t>оппоненты:</w:t>
            </w:r>
          </w:p>
        </w:tc>
        <w:tc>
          <w:tcPr>
            <w:tcW w:w="7614" w:type="dxa"/>
          </w:tcPr>
          <w:p w:rsidR="00013F42" w:rsidRDefault="00013F42" w:rsidP="000C09DB">
            <w:pPr>
              <w:spacing w:before="120" w:after="0" w:line="3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:rsidR="00013F42" w:rsidRPr="00396B3B" w:rsidRDefault="00013F42" w:rsidP="00FC049D">
            <w:pPr>
              <w:spacing w:after="0" w:line="3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3B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Денис Иванович</w:t>
            </w:r>
          </w:p>
          <w:p w:rsidR="00013F42" w:rsidRDefault="00013F42" w:rsidP="00FC049D">
            <w:pPr>
              <w:spacing w:after="0" w:line="3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ВПО </w:t>
            </w:r>
            <w:r w:rsidRPr="001F6F3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Северо-Кавказс</w:t>
            </w:r>
            <w:r w:rsidRPr="001F6F37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013F42" w:rsidRPr="000A1723" w:rsidRDefault="00013F42" w:rsidP="00FC049D">
            <w:pPr>
              <w:spacing w:after="0" w:line="380" w:lineRule="exac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F6F37">
              <w:rPr>
                <w:rFonts w:ascii="Times New Roman" w:hAnsi="Times New Roman"/>
                <w:sz w:val="28"/>
                <w:szCs w:val="28"/>
              </w:rPr>
              <w:t>универс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6F37">
              <w:rPr>
                <w:rFonts w:ascii="Times New Roman" w:hAnsi="Times New Roman"/>
                <w:sz w:val="28"/>
                <w:szCs w:val="28"/>
              </w:rPr>
              <w:t>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5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</w:t>
            </w:r>
          </w:p>
        </w:tc>
      </w:tr>
      <w:tr w:rsidR="00013F42" w:rsidRPr="000A1723" w:rsidTr="000C09DB">
        <w:trPr>
          <w:jc w:val="center"/>
        </w:trPr>
        <w:tc>
          <w:tcPr>
            <w:tcW w:w="1929" w:type="dxa"/>
          </w:tcPr>
          <w:p w:rsidR="00013F42" w:rsidRPr="000A1723" w:rsidRDefault="00013F42" w:rsidP="00FC049D">
            <w:pPr>
              <w:spacing w:after="0" w:line="3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013F42" w:rsidRDefault="00013F42" w:rsidP="000C09DB">
            <w:pPr>
              <w:spacing w:before="120" w:after="0" w:line="3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:rsidR="00013F42" w:rsidRPr="00396B3B" w:rsidRDefault="00013F42" w:rsidP="00FC049D">
            <w:pPr>
              <w:spacing w:after="0" w:line="3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3B"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Пермякова Татьяна Михайловна</w:t>
            </w:r>
          </w:p>
          <w:p w:rsidR="00013F42" w:rsidRDefault="00013F42" w:rsidP="00FC049D">
            <w:pPr>
              <w:spacing w:after="0" w:line="3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ВПО </w:t>
            </w:r>
            <w:r>
              <w:rPr>
                <w:rFonts w:ascii="Times New Roman" w:hAnsi="Times New Roman"/>
                <w:sz w:val="28"/>
                <w:szCs w:val="28"/>
              </w:rPr>
              <w:t>«Национальный исследовательский</w:t>
            </w:r>
          </w:p>
          <w:p w:rsidR="00013F42" w:rsidRPr="000A1723" w:rsidRDefault="00013F42" w:rsidP="000C09DB">
            <w:pPr>
              <w:spacing w:after="120" w:line="380" w:lineRule="exac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271"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  <w:r w:rsidRPr="00B575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2271">
              <w:rPr>
                <w:rFonts w:ascii="Times New Roman" w:hAnsi="Times New Roman"/>
                <w:sz w:val="28"/>
                <w:szCs w:val="28"/>
              </w:rPr>
              <w:t xml:space="preserve"> Высшая школа экономики»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5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Пермь</w:t>
            </w:r>
          </w:p>
        </w:tc>
      </w:tr>
      <w:tr w:rsidR="00013F42" w:rsidRPr="000A1723" w:rsidTr="000C09DB">
        <w:trPr>
          <w:jc w:val="center"/>
        </w:trPr>
        <w:tc>
          <w:tcPr>
            <w:tcW w:w="1929" w:type="dxa"/>
          </w:tcPr>
          <w:p w:rsidR="00013F42" w:rsidRDefault="00013F42" w:rsidP="000C09DB">
            <w:pPr>
              <w:spacing w:before="120" w:after="0" w:line="3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13F42" w:rsidRPr="005854FE" w:rsidRDefault="00013F42" w:rsidP="00FC049D">
            <w:pPr>
              <w:spacing w:after="0" w:line="3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7614" w:type="dxa"/>
          </w:tcPr>
          <w:p w:rsidR="00013F42" w:rsidRDefault="00013F42" w:rsidP="000C09DB">
            <w:pPr>
              <w:pStyle w:val="20"/>
              <w:spacing w:before="120" w:after="0" w:line="380" w:lineRule="exac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ВПО «Уральский государственный</w:t>
            </w:r>
          </w:p>
          <w:p w:rsidR="00013F42" w:rsidRPr="009C29DB" w:rsidRDefault="00013F42" w:rsidP="00FC049D">
            <w:pPr>
              <w:pStyle w:val="20"/>
              <w:spacing w:after="0" w:line="380" w:lineRule="exact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университет»</w:t>
            </w:r>
            <w:r w:rsidRPr="00792271">
              <w:rPr>
                <w:rFonts w:ascii="Verdana" w:eastAsiaTheme="minorHAnsi" w:hAnsi="Verdana" w:cstheme="minorBidi"/>
                <w:color w:val="201600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B575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271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</w:tr>
    </w:tbl>
    <w:p w:rsidR="00013F42" w:rsidRPr="00AF554E" w:rsidRDefault="00013F42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3F42" w:rsidRDefault="00013F42" w:rsidP="00013F42">
      <w:pPr>
        <w:tabs>
          <w:tab w:val="left" w:pos="426"/>
          <w:tab w:val="left" w:pos="851"/>
          <w:tab w:val="left" w:pos="993"/>
        </w:tabs>
        <w:spacing w:after="0" w:line="3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состоится </w:t>
      </w:r>
      <w:r w:rsidRPr="00AF554E">
        <w:rPr>
          <w:rFonts w:ascii="Times New Roman" w:hAnsi="Times New Roman" w:cs="Times New Roman"/>
          <w:sz w:val="28"/>
          <w:szCs w:val="28"/>
        </w:rPr>
        <w:t>«</w:t>
      </w:r>
      <w:r w:rsidR="0063503E" w:rsidRPr="0063503E">
        <w:rPr>
          <w:rFonts w:ascii="Times New Roman" w:hAnsi="Times New Roman" w:cs="Times New Roman"/>
          <w:sz w:val="28"/>
          <w:szCs w:val="28"/>
        </w:rPr>
        <w:t>19</w:t>
      </w:r>
      <w:r w:rsidRPr="00AF55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F7FE8">
        <w:rPr>
          <w:rFonts w:ascii="Times New Roman" w:hAnsi="Times New Roman" w:cs="Times New Roman"/>
          <w:sz w:val="28"/>
          <w:szCs w:val="28"/>
        </w:rPr>
        <w:t>2013 г. в 15</w:t>
      </w:r>
      <w:r w:rsidRPr="00AF554E">
        <w:rPr>
          <w:rFonts w:ascii="Times New Roman" w:hAnsi="Times New Roman" w:cs="Times New Roman"/>
          <w:sz w:val="28"/>
          <w:szCs w:val="28"/>
        </w:rPr>
        <w:t xml:space="preserve"> часов на заседании диссертац</w:t>
      </w:r>
      <w:r w:rsidRPr="00AF554E">
        <w:rPr>
          <w:rFonts w:ascii="Times New Roman" w:hAnsi="Times New Roman" w:cs="Times New Roman"/>
          <w:sz w:val="28"/>
          <w:szCs w:val="28"/>
        </w:rPr>
        <w:t>и</w:t>
      </w:r>
      <w:r w:rsidRPr="00AF554E">
        <w:rPr>
          <w:rFonts w:ascii="Times New Roman" w:hAnsi="Times New Roman" w:cs="Times New Roman"/>
          <w:sz w:val="28"/>
          <w:szCs w:val="28"/>
        </w:rPr>
        <w:t>онного совета</w:t>
      </w:r>
      <w:proofErr w:type="gramStart"/>
      <w:r w:rsidRPr="00AF554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F554E">
        <w:rPr>
          <w:rFonts w:ascii="Times New Roman" w:hAnsi="Times New Roman" w:cs="Times New Roman"/>
          <w:sz w:val="28"/>
          <w:szCs w:val="28"/>
        </w:rPr>
        <w:t xml:space="preserve"> 212.189.11 по защите кандидатских и докторских диссерт</w:t>
      </w:r>
      <w:r w:rsidRPr="00AF554E">
        <w:rPr>
          <w:rFonts w:ascii="Times New Roman" w:hAnsi="Times New Roman" w:cs="Times New Roman"/>
          <w:sz w:val="28"/>
          <w:szCs w:val="28"/>
        </w:rPr>
        <w:t>а</w:t>
      </w:r>
      <w:r w:rsidRPr="00AF554E">
        <w:rPr>
          <w:rFonts w:ascii="Times New Roman" w:hAnsi="Times New Roman" w:cs="Times New Roman"/>
          <w:sz w:val="28"/>
          <w:szCs w:val="28"/>
        </w:rPr>
        <w:t>ций при ФГБОУ ВПО «Пермский государственный национальный исследовател</w:t>
      </w:r>
      <w:r w:rsidRPr="00AF554E">
        <w:rPr>
          <w:rFonts w:ascii="Times New Roman" w:hAnsi="Times New Roman" w:cs="Times New Roman"/>
          <w:sz w:val="28"/>
          <w:szCs w:val="28"/>
        </w:rPr>
        <w:t>ь</w:t>
      </w:r>
      <w:r w:rsidRPr="00AF55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университет» по адресу: 614</w:t>
      </w:r>
      <w:r w:rsidRPr="00AF554E">
        <w:rPr>
          <w:rFonts w:ascii="Times New Roman" w:hAnsi="Times New Roman" w:cs="Times New Roman"/>
          <w:sz w:val="28"/>
          <w:szCs w:val="28"/>
        </w:rPr>
        <w:t>990, г.</w:t>
      </w:r>
      <w:r w:rsidR="001B41FF">
        <w:rPr>
          <w:rFonts w:ascii="Times New Roman" w:hAnsi="Times New Roman" w:cs="Times New Roman"/>
          <w:sz w:val="28"/>
          <w:szCs w:val="28"/>
        </w:rPr>
        <w:t xml:space="preserve"> </w:t>
      </w:r>
      <w:r w:rsidRPr="00AF554E">
        <w:rPr>
          <w:rFonts w:ascii="Times New Roman" w:hAnsi="Times New Roman" w:cs="Times New Roman"/>
          <w:sz w:val="28"/>
          <w:szCs w:val="28"/>
        </w:rPr>
        <w:t>Пермь, ул. Букирева, 15</w:t>
      </w:r>
      <w:r>
        <w:rPr>
          <w:rFonts w:ascii="Times New Roman" w:hAnsi="Times New Roman" w:cs="Times New Roman"/>
          <w:sz w:val="28"/>
          <w:szCs w:val="28"/>
        </w:rPr>
        <w:t>, зал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даний ученого совета.</w:t>
      </w:r>
    </w:p>
    <w:p w:rsidR="00134C20" w:rsidRDefault="00013F42" w:rsidP="00013F42">
      <w:pPr>
        <w:tabs>
          <w:tab w:val="left" w:pos="426"/>
          <w:tab w:val="left" w:pos="851"/>
          <w:tab w:val="left" w:pos="993"/>
        </w:tabs>
        <w:spacing w:after="0" w:line="3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54E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</w:t>
      </w:r>
      <w:r w:rsidR="00134C20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AF554E">
        <w:rPr>
          <w:rFonts w:ascii="Times New Roman" w:hAnsi="Times New Roman" w:cs="Times New Roman"/>
          <w:sz w:val="28"/>
          <w:szCs w:val="28"/>
        </w:rPr>
        <w:t>библиотеке 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54E">
        <w:rPr>
          <w:rFonts w:ascii="Times New Roman" w:hAnsi="Times New Roman" w:cs="Times New Roman"/>
          <w:sz w:val="28"/>
          <w:szCs w:val="28"/>
        </w:rPr>
        <w:t xml:space="preserve"> г</w:t>
      </w:r>
      <w:r w:rsidRPr="00AF554E">
        <w:rPr>
          <w:rFonts w:ascii="Times New Roman" w:hAnsi="Times New Roman" w:cs="Times New Roman"/>
          <w:sz w:val="28"/>
          <w:szCs w:val="28"/>
        </w:rPr>
        <w:t>о</w:t>
      </w:r>
      <w:r w:rsidRPr="00AF554E">
        <w:rPr>
          <w:rFonts w:ascii="Times New Roman" w:hAnsi="Times New Roman" w:cs="Times New Roman"/>
          <w:sz w:val="28"/>
          <w:szCs w:val="28"/>
        </w:rPr>
        <w:t>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54E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54E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>
        <w:rPr>
          <w:rFonts w:ascii="Times New Roman" w:hAnsi="Times New Roman" w:cs="Times New Roman"/>
          <w:sz w:val="28"/>
          <w:szCs w:val="28"/>
        </w:rPr>
        <w:t>кого университета</w:t>
      </w:r>
      <w:r w:rsidR="00134C20" w:rsidRPr="00134C20">
        <w:rPr>
          <w:rFonts w:ascii="Times New Roman" w:hAnsi="Times New Roman" w:cs="Times New Roman"/>
          <w:sz w:val="28"/>
          <w:szCs w:val="28"/>
        </w:rPr>
        <w:t xml:space="preserve"> </w:t>
      </w:r>
      <w:r w:rsidR="00134C20">
        <w:rPr>
          <w:rFonts w:ascii="Times New Roman" w:hAnsi="Times New Roman" w:cs="Times New Roman"/>
          <w:sz w:val="28"/>
          <w:szCs w:val="28"/>
        </w:rPr>
        <w:t xml:space="preserve">по адресу: 614990, </w:t>
      </w:r>
      <w:r w:rsidR="00134C20" w:rsidRPr="00AF554E">
        <w:rPr>
          <w:rFonts w:ascii="Times New Roman" w:hAnsi="Times New Roman" w:cs="Times New Roman"/>
          <w:sz w:val="28"/>
          <w:szCs w:val="28"/>
        </w:rPr>
        <w:t>г.</w:t>
      </w:r>
      <w:r w:rsidR="00134C20">
        <w:rPr>
          <w:rFonts w:ascii="Times New Roman" w:hAnsi="Times New Roman" w:cs="Times New Roman"/>
          <w:sz w:val="28"/>
          <w:szCs w:val="28"/>
        </w:rPr>
        <w:t xml:space="preserve"> </w:t>
      </w:r>
      <w:r w:rsidR="00134C20" w:rsidRPr="00AF554E">
        <w:rPr>
          <w:rFonts w:ascii="Times New Roman" w:hAnsi="Times New Roman" w:cs="Times New Roman"/>
          <w:sz w:val="28"/>
          <w:szCs w:val="28"/>
        </w:rPr>
        <w:t>Пермь, ул. Букирева, 15</w:t>
      </w:r>
      <w:r w:rsidR="00134C20">
        <w:rPr>
          <w:rFonts w:ascii="Times New Roman" w:hAnsi="Times New Roman" w:cs="Times New Roman"/>
          <w:sz w:val="28"/>
          <w:szCs w:val="28"/>
        </w:rPr>
        <w:t>.</w:t>
      </w:r>
    </w:p>
    <w:p w:rsidR="00013F42" w:rsidRPr="00026013" w:rsidRDefault="00134C20" w:rsidP="00013F42">
      <w:pPr>
        <w:tabs>
          <w:tab w:val="left" w:pos="426"/>
          <w:tab w:val="left" w:pos="851"/>
          <w:tab w:val="left" w:pos="993"/>
        </w:tabs>
        <w:spacing w:after="0" w:line="3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размещен на сайте ВАК</w:t>
      </w:r>
      <w:r w:rsidR="0001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C09DB">
          <w:rPr>
            <w:rStyle w:val="a5"/>
          </w:rPr>
          <w:t>http://vak.ed.gov.ru/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13F42">
        <w:rPr>
          <w:rFonts w:ascii="Times New Roman" w:hAnsi="Times New Roman" w:cs="Times New Roman"/>
          <w:sz w:val="28"/>
          <w:szCs w:val="28"/>
        </w:rPr>
        <w:t>и</w:t>
      </w:r>
      <w:r w:rsidR="00013F42" w:rsidRPr="00C17014">
        <w:rPr>
          <w:rFonts w:ascii="Times New Roman" w:hAnsi="Times New Roman" w:cs="Times New Roman"/>
          <w:sz w:val="28"/>
          <w:szCs w:val="28"/>
        </w:rPr>
        <w:t xml:space="preserve"> </w:t>
      </w:r>
      <w:r w:rsidR="00013F4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13F42" w:rsidRPr="00AF554E">
        <w:rPr>
          <w:rFonts w:ascii="Times New Roman" w:hAnsi="Times New Roman" w:cs="Times New Roman"/>
          <w:sz w:val="28"/>
          <w:szCs w:val="28"/>
        </w:rPr>
        <w:t>библи</w:t>
      </w:r>
      <w:r w:rsidR="00013F42" w:rsidRPr="00AF554E">
        <w:rPr>
          <w:rFonts w:ascii="Times New Roman" w:hAnsi="Times New Roman" w:cs="Times New Roman"/>
          <w:sz w:val="28"/>
          <w:szCs w:val="28"/>
        </w:rPr>
        <w:t>о</w:t>
      </w:r>
      <w:r w:rsidR="00013F42" w:rsidRPr="00AF554E">
        <w:rPr>
          <w:rFonts w:ascii="Times New Roman" w:hAnsi="Times New Roman" w:cs="Times New Roman"/>
          <w:sz w:val="28"/>
          <w:szCs w:val="28"/>
        </w:rPr>
        <w:t>тек</w:t>
      </w:r>
      <w:r w:rsidR="00013F42">
        <w:rPr>
          <w:rFonts w:ascii="Times New Roman" w:hAnsi="Times New Roman" w:cs="Times New Roman"/>
          <w:sz w:val="28"/>
          <w:szCs w:val="28"/>
        </w:rPr>
        <w:t>и</w:t>
      </w:r>
      <w:r w:rsidR="00013F42" w:rsidRPr="00AF554E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013F42">
        <w:rPr>
          <w:rFonts w:ascii="Times New Roman" w:hAnsi="Times New Roman" w:cs="Times New Roman"/>
          <w:sz w:val="28"/>
          <w:szCs w:val="28"/>
        </w:rPr>
        <w:t>ого</w:t>
      </w:r>
      <w:r w:rsidR="00013F42" w:rsidRPr="00AF554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13F42">
        <w:rPr>
          <w:rFonts w:ascii="Times New Roman" w:hAnsi="Times New Roman" w:cs="Times New Roman"/>
          <w:sz w:val="28"/>
          <w:szCs w:val="28"/>
        </w:rPr>
        <w:t>ого</w:t>
      </w:r>
      <w:r w:rsidR="00013F42" w:rsidRPr="00AF554E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013F42">
        <w:rPr>
          <w:rFonts w:ascii="Times New Roman" w:hAnsi="Times New Roman" w:cs="Times New Roman"/>
          <w:sz w:val="28"/>
          <w:szCs w:val="28"/>
        </w:rPr>
        <w:t>ого</w:t>
      </w:r>
      <w:r w:rsidR="00013F42" w:rsidRPr="00AF554E">
        <w:rPr>
          <w:rFonts w:ascii="Times New Roman" w:hAnsi="Times New Roman" w:cs="Times New Roman"/>
          <w:sz w:val="28"/>
          <w:szCs w:val="28"/>
        </w:rPr>
        <w:t xml:space="preserve"> исследовательс</w:t>
      </w:r>
      <w:r w:rsidR="00013F42">
        <w:rPr>
          <w:rFonts w:ascii="Times New Roman" w:hAnsi="Times New Roman" w:cs="Times New Roman"/>
          <w:sz w:val="28"/>
          <w:szCs w:val="28"/>
        </w:rPr>
        <w:t>кого униве</w:t>
      </w:r>
      <w:r w:rsidR="00013F42">
        <w:rPr>
          <w:rFonts w:ascii="Times New Roman" w:hAnsi="Times New Roman" w:cs="Times New Roman"/>
          <w:sz w:val="28"/>
          <w:szCs w:val="28"/>
        </w:rPr>
        <w:t>р</w:t>
      </w:r>
      <w:r w:rsidR="00013F42">
        <w:rPr>
          <w:rFonts w:ascii="Times New Roman" w:hAnsi="Times New Roman" w:cs="Times New Roman"/>
          <w:sz w:val="28"/>
          <w:szCs w:val="28"/>
        </w:rPr>
        <w:t>ситета (</w:t>
      </w:r>
      <w:hyperlink r:id="rId10" w:history="1">
        <w:r w:rsidR="000C09DB">
          <w:rPr>
            <w:rStyle w:val="a5"/>
          </w:rPr>
          <w:t>http://www.psu.ru/</w:t>
        </w:r>
      </w:hyperlink>
      <w:r w:rsidR="00013F42">
        <w:rPr>
          <w:rFonts w:ascii="Times New Roman" w:hAnsi="Times New Roman" w:cs="Times New Roman"/>
          <w:sz w:val="28"/>
          <w:szCs w:val="28"/>
        </w:rPr>
        <w:t>).</w:t>
      </w:r>
    </w:p>
    <w:p w:rsidR="00013F42" w:rsidRPr="00AF554E" w:rsidRDefault="00013F42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3F42" w:rsidRPr="00AF554E" w:rsidRDefault="00013F42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</w:t>
      </w:r>
      <w:r w:rsidR="0097224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AF554E">
        <w:rPr>
          <w:rFonts w:ascii="Times New Roman" w:hAnsi="Times New Roman" w:cs="Times New Roman"/>
          <w:sz w:val="28"/>
          <w:szCs w:val="28"/>
        </w:rPr>
        <w:t>2013 г.</w:t>
      </w:r>
    </w:p>
    <w:p w:rsidR="00013F42" w:rsidRDefault="00013F42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3F42" w:rsidRDefault="00013F42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A94" w:rsidRDefault="00F3560E" w:rsidP="00013F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4.35pt;margin-top:11.4pt;width:160.7pt;height:69.95pt;z-index:-251657216;mso-position-horizontal:absolute" strokecolor="white [3212]" strokeweight=".25pt">
            <v:textbox>
              <w:txbxContent>
                <w:p w:rsidR="00DA0A94" w:rsidRPr="00DA0A94" w:rsidRDefault="00DA0A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8794" cy="708338"/>
                        <wp:effectExtent l="19050" t="0" r="956" b="0"/>
                        <wp:docPr id="13" name="Рисунок 12" descr="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1231" cy="709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a6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9"/>
        <w:gridCol w:w="4110"/>
      </w:tblGrid>
      <w:tr w:rsidR="00013F42" w:rsidTr="00F3560E">
        <w:tc>
          <w:tcPr>
            <w:tcW w:w="5529" w:type="dxa"/>
          </w:tcPr>
          <w:p w:rsidR="00013F42" w:rsidRPr="00F3560E" w:rsidRDefault="00013F42" w:rsidP="00FC049D">
            <w:pPr>
              <w:spacing w:line="380" w:lineRule="exact"/>
              <w:rPr>
                <w:rFonts w:ascii="Times New Roman" w:hAnsi="Times New Roman" w:cs="Times New Roman"/>
                <w:sz w:val="8"/>
                <w:szCs w:val="8"/>
              </w:rPr>
            </w:pP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диссертационного сов</w:t>
            </w: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55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013F42" w:rsidRPr="001B41FF" w:rsidRDefault="00013F42" w:rsidP="00FC049D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наук, профессор</w:t>
            </w:r>
          </w:p>
        </w:tc>
        <w:tc>
          <w:tcPr>
            <w:tcW w:w="4110" w:type="dxa"/>
          </w:tcPr>
          <w:p w:rsidR="00013F42" w:rsidRPr="00907359" w:rsidRDefault="00013F42" w:rsidP="00FC049D">
            <w:pPr>
              <w:spacing w:line="3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42" w:rsidRDefault="00013F42" w:rsidP="00FC049D">
            <w:pPr>
              <w:spacing w:line="3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B3B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</w:t>
            </w:r>
            <w:r w:rsidRPr="00396B3B">
              <w:rPr>
                <w:rFonts w:ascii="Times New Roman" w:hAnsi="Times New Roman" w:cs="Times New Roman"/>
                <w:b/>
                <w:sz w:val="28"/>
                <w:szCs w:val="28"/>
              </w:rPr>
              <w:t>Мишланова</w:t>
            </w:r>
          </w:p>
        </w:tc>
      </w:tr>
    </w:tbl>
    <w:p w:rsidR="00CA49D4" w:rsidRPr="00972247" w:rsidRDefault="00B65558" w:rsidP="00F915FD">
      <w:pPr>
        <w:spacing w:after="12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CA49D4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Cs/>
          <w:sz w:val="28"/>
          <w:szCs w:val="28"/>
        </w:rPr>
        <w:t>Данное исследование посвящено</w:t>
      </w:r>
      <w:r w:rsidR="00AF6B13" w:rsidRPr="00972247">
        <w:rPr>
          <w:rFonts w:ascii="Times New Roman" w:hAnsi="Times New Roman" w:cs="Times New Roman"/>
          <w:bCs/>
          <w:sz w:val="28"/>
          <w:szCs w:val="28"/>
        </w:rPr>
        <w:t xml:space="preserve"> изучению </w:t>
      </w:r>
      <w:r w:rsidR="0063503E" w:rsidRPr="00972247">
        <w:rPr>
          <w:rFonts w:ascii="Times New Roman" w:hAnsi="Times New Roman" w:cs="Times New Roman"/>
          <w:bCs/>
          <w:sz w:val="28"/>
          <w:szCs w:val="28"/>
        </w:rPr>
        <w:t>речевой реализации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информ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 xml:space="preserve">ционно-воздействующей функции </w:t>
      </w:r>
      <w:r w:rsidR="00F47086" w:rsidRPr="00972247">
        <w:rPr>
          <w:rFonts w:ascii="Times New Roman" w:hAnsi="Times New Roman" w:cs="Times New Roman"/>
          <w:sz w:val="28"/>
          <w:szCs w:val="28"/>
        </w:rPr>
        <w:t>современных</w:t>
      </w:r>
      <w:r w:rsidR="00AF6B13" w:rsidRPr="00972247">
        <w:rPr>
          <w:rFonts w:ascii="Times New Roman" w:hAnsi="Times New Roman" w:cs="Times New Roman"/>
          <w:sz w:val="28"/>
          <w:szCs w:val="28"/>
        </w:rPr>
        <w:t xml:space="preserve"> публицистических текст</w:t>
      </w:r>
      <w:r w:rsidR="00F47086" w:rsidRPr="00972247">
        <w:rPr>
          <w:rFonts w:ascii="Times New Roman" w:hAnsi="Times New Roman" w:cs="Times New Roman"/>
          <w:sz w:val="28"/>
          <w:szCs w:val="28"/>
        </w:rPr>
        <w:t>ов</w:t>
      </w:r>
      <w:r w:rsidR="00695BF2" w:rsidRPr="00972247">
        <w:rPr>
          <w:rFonts w:ascii="Times New Roman" w:hAnsi="Times New Roman" w:cs="Times New Roman"/>
          <w:sz w:val="28"/>
          <w:szCs w:val="28"/>
        </w:rPr>
        <w:t xml:space="preserve"> в жанре газетной аналитической статьи на экономическ</w:t>
      </w:r>
      <w:r w:rsidR="00310E2B" w:rsidRPr="00972247">
        <w:rPr>
          <w:rFonts w:ascii="Times New Roman" w:hAnsi="Times New Roman" w:cs="Times New Roman"/>
          <w:sz w:val="28"/>
          <w:szCs w:val="28"/>
        </w:rPr>
        <w:t xml:space="preserve">ую </w:t>
      </w:r>
      <w:r w:rsidR="00695BF2" w:rsidRPr="00972247">
        <w:rPr>
          <w:rFonts w:ascii="Times New Roman" w:hAnsi="Times New Roman" w:cs="Times New Roman"/>
          <w:sz w:val="28"/>
          <w:szCs w:val="28"/>
        </w:rPr>
        <w:t>тем</w:t>
      </w:r>
      <w:r w:rsidR="00310E2B" w:rsidRPr="00972247">
        <w:rPr>
          <w:rFonts w:ascii="Times New Roman" w:hAnsi="Times New Roman" w:cs="Times New Roman"/>
          <w:sz w:val="28"/>
          <w:szCs w:val="28"/>
        </w:rPr>
        <w:t>у</w:t>
      </w:r>
      <w:r w:rsidR="00695BF2" w:rsidRPr="00972247">
        <w:rPr>
          <w:rFonts w:ascii="Times New Roman" w:hAnsi="Times New Roman" w:cs="Times New Roman"/>
          <w:sz w:val="28"/>
          <w:szCs w:val="28"/>
        </w:rPr>
        <w:t>.</w:t>
      </w:r>
    </w:p>
    <w:p w:rsidR="00AC1DAC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DAC" w:rsidRPr="00972247">
        <w:rPr>
          <w:rFonts w:ascii="Times New Roman" w:hAnsi="Times New Roman" w:cs="Times New Roman"/>
          <w:sz w:val="28"/>
          <w:szCs w:val="28"/>
        </w:rPr>
        <w:t>обусловлена возрастающей ролью эконом</w:t>
      </w:r>
      <w:r w:rsidR="00AC1DAC" w:rsidRPr="00972247">
        <w:rPr>
          <w:rFonts w:ascii="Times New Roman" w:hAnsi="Times New Roman" w:cs="Times New Roman"/>
          <w:sz w:val="28"/>
          <w:szCs w:val="28"/>
        </w:rPr>
        <w:t>и</w:t>
      </w:r>
      <w:r w:rsidR="00AC1DAC" w:rsidRPr="00972247">
        <w:rPr>
          <w:rFonts w:ascii="Times New Roman" w:hAnsi="Times New Roman" w:cs="Times New Roman"/>
          <w:sz w:val="28"/>
          <w:szCs w:val="28"/>
        </w:rPr>
        <w:t>ческой сферы и интенсивным развитием масс-медиальной коммуникации в о</w:t>
      </w:r>
      <w:r w:rsidR="00AC1DAC" w:rsidRPr="00972247">
        <w:rPr>
          <w:rFonts w:ascii="Times New Roman" w:hAnsi="Times New Roman" w:cs="Times New Roman"/>
          <w:sz w:val="28"/>
          <w:szCs w:val="28"/>
        </w:rPr>
        <w:t>б</w:t>
      </w:r>
      <w:r w:rsidR="00AC1DAC" w:rsidRPr="00972247">
        <w:rPr>
          <w:rFonts w:ascii="Times New Roman" w:hAnsi="Times New Roman" w:cs="Times New Roman"/>
          <w:sz w:val="28"/>
          <w:szCs w:val="28"/>
        </w:rPr>
        <w:t>ществе. В потребительском обществе публицистический дискурс способствует управлению экономическими интересами, управление же экономическими пр</w:t>
      </w:r>
      <w:r w:rsidR="00AC1DAC" w:rsidRPr="00972247">
        <w:rPr>
          <w:rFonts w:ascii="Times New Roman" w:hAnsi="Times New Roman" w:cs="Times New Roman"/>
          <w:sz w:val="28"/>
          <w:szCs w:val="28"/>
        </w:rPr>
        <w:t>о</w:t>
      </w:r>
      <w:r w:rsidR="00AC1DAC" w:rsidRPr="00972247">
        <w:rPr>
          <w:rFonts w:ascii="Times New Roman" w:hAnsi="Times New Roman" w:cs="Times New Roman"/>
          <w:sz w:val="28"/>
          <w:szCs w:val="28"/>
        </w:rPr>
        <w:t>цессами предполагает информирование членов общества об этих процессах. Анали</w:t>
      </w:r>
      <w:r w:rsidR="00F87371" w:rsidRPr="00972247">
        <w:rPr>
          <w:rFonts w:ascii="Times New Roman" w:hAnsi="Times New Roman" w:cs="Times New Roman"/>
          <w:sz w:val="28"/>
          <w:szCs w:val="28"/>
        </w:rPr>
        <w:t>тические статьи на экономическую тему</w:t>
      </w:r>
      <w:r w:rsidR="00AC1DAC" w:rsidRPr="00972247">
        <w:rPr>
          <w:rFonts w:ascii="Times New Roman" w:hAnsi="Times New Roman" w:cs="Times New Roman"/>
          <w:sz w:val="28"/>
          <w:szCs w:val="28"/>
        </w:rPr>
        <w:t xml:space="preserve"> ориентированы на формиров</w:t>
      </w:r>
      <w:r w:rsidR="00AC1DAC" w:rsidRPr="00972247">
        <w:rPr>
          <w:rFonts w:ascii="Times New Roman" w:hAnsi="Times New Roman" w:cs="Times New Roman"/>
          <w:sz w:val="28"/>
          <w:szCs w:val="28"/>
        </w:rPr>
        <w:t>а</w:t>
      </w:r>
      <w:r w:rsidR="00F87371" w:rsidRPr="00972247">
        <w:rPr>
          <w:rFonts w:ascii="Times New Roman" w:hAnsi="Times New Roman" w:cs="Times New Roman"/>
          <w:sz w:val="28"/>
          <w:szCs w:val="28"/>
        </w:rPr>
        <w:t>ние у читателей экономической картины мира</w:t>
      </w:r>
      <w:r w:rsidR="00AC1DAC" w:rsidRPr="00972247">
        <w:rPr>
          <w:rFonts w:ascii="Times New Roman" w:hAnsi="Times New Roman" w:cs="Times New Roman"/>
          <w:sz w:val="28"/>
          <w:szCs w:val="28"/>
        </w:rPr>
        <w:t>.</w:t>
      </w:r>
    </w:p>
    <w:p w:rsidR="00AC1DAC" w:rsidRPr="00972247" w:rsidRDefault="00AC1DAC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Актуальность данного исследования связана с активными процессами в с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временной лингвистике. К ним относятся:</w:t>
      </w:r>
    </w:p>
    <w:p w:rsidR="004A5D7F" w:rsidRPr="00972247" w:rsidRDefault="00B575EA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CA49D4" w:rsidRPr="00972247">
        <w:rPr>
          <w:rFonts w:ascii="Times New Roman" w:hAnsi="Times New Roman" w:cs="Times New Roman"/>
          <w:sz w:val="28"/>
          <w:szCs w:val="28"/>
        </w:rPr>
        <w:t>исследование понимания как одной из мировых проблем печатной коммун</w:t>
      </w:r>
      <w:r w:rsidR="00CA49D4" w:rsidRPr="00972247">
        <w:rPr>
          <w:rFonts w:ascii="Times New Roman" w:hAnsi="Times New Roman" w:cs="Times New Roman"/>
          <w:sz w:val="28"/>
          <w:szCs w:val="28"/>
        </w:rPr>
        <w:t>и</w:t>
      </w:r>
      <w:r w:rsidR="00CA49D4" w:rsidRPr="00972247">
        <w:rPr>
          <w:rFonts w:ascii="Times New Roman" w:hAnsi="Times New Roman" w:cs="Times New Roman"/>
          <w:sz w:val="28"/>
          <w:szCs w:val="28"/>
        </w:rPr>
        <w:t>кации. Эта проблема изучается в рамках философского подх</w:t>
      </w:r>
      <w:r w:rsidR="00B15364" w:rsidRPr="00972247">
        <w:rPr>
          <w:rFonts w:ascii="Times New Roman" w:hAnsi="Times New Roman" w:cs="Times New Roman"/>
          <w:sz w:val="28"/>
          <w:szCs w:val="28"/>
        </w:rPr>
        <w:t xml:space="preserve">ода (Н.С.Автономова, </w:t>
      </w:r>
      <w:r w:rsidR="00CA49D4" w:rsidRPr="00972247">
        <w:rPr>
          <w:rFonts w:ascii="Times New Roman" w:hAnsi="Times New Roman" w:cs="Times New Roman"/>
          <w:sz w:val="28"/>
          <w:szCs w:val="28"/>
        </w:rPr>
        <w:t>Л.Г.Тульчинский и др.), с позиций герменев</w:t>
      </w:r>
      <w:r w:rsidR="00B15364" w:rsidRPr="00972247">
        <w:rPr>
          <w:rFonts w:ascii="Times New Roman" w:hAnsi="Times New Roman" w:cs="Times New Roman"/>
          <w:sz w:val="28"/>
          <w:szCs w:val="28"/>
        </w:rPr>
        <w:t xml:space="preserve">тики (Г.И.Богин, Г.Г.Гадамер, М.Хайдеггер </w:t>
      </w:r>
      <w:r w:rsidR="00CA49D4" w:rsidRPr="00972247">
        <w:rPr>
          <w:rFonts w:ascii="Times New Roman" w:hAnsi="Times New Roman" w:cs="Times New Roman"/>
          <w:sz w:val="28"/>
          <w:szCs w:val="28"/>
        </w:rPr>
        <w:t>и др.), семиосоциопсихологии (Т.М.Дридзе и др.), психолингвистики (</w:t>
      </w:r>
      <w:r w:rsidR="00AC1DAC" w:rsidRPr="00972247">
        <w:rPr>
          <w:rFonts w:ascii="Times New Roman" w:hAnsi="Times New Roman" w:cs="Times New Roman"/>
          <w:sz w:val="28"/>
          <w:szCs w:val="28"/>
        </w:rPr>
        <w:t xml:space="preserve">В.П.Белянин, </w:t>
      </w:r>
      <w:r w:rsidR="00CA49D4" w:rsidRPr="00972247">
        <w:rPr>
          <w:rFonts w:ascii="Times New Roman" w:hAnsi="Times New Roman" w:cs="Times New Roman"/>
          <w:sz w:val="28"/>
          <w:szCs w:val="28"/>
        </w:rPr>
        <w:t>Н.И.Жинкин, И.А.Зимняя,</w:t>
      </w:r>
      <w:r w:rsidR="00AC1DAC" w:rsidRPr="00972247">
        <w:rPr>
          <w:rFonts w:ascii="Times New Roman" w:hAnsi="Times New Roman" w:cs="Times New Roman"/>
          <w:sz w:val="28"/>
          <w:szCs w:val="28"/>
        </w:rPr>
        <w:t xml:space="preserve"> Н.</w:t>
      </w:r>
      <w:r w:rsidR="00CA49D4" w:rsidRPr="00972247">
        <w:rPr>
          <w:rFonts w:ascii="Times New Roman" w:hAnsi="Times New Roman" w:cs="Times New Roman"/>
          <w:sz w:val="28"/>
          <w:szCs w:val="28"/>
        </w:rPr>
        <w:t xml:space="preserve">А.Залевская, </w:t>
      </w:r>
      <w:r w:rsidR="00B15364" w:rsidRPr="00972247">
        <w:rPr>
          <w:rFonts w:ascii="Times New Roman" w:hAnsi="Times New Roman" w:cs="Times New Roman"/>
          <w:sz w:val="28"/>
          <w:szCs w:val="28"/>
        </w:rPr>
        <w:t>А.И.Новиков</w:t>
      </w:r>
      <w:r w:rsidR="00AC1DAC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CA49D4" w:rsidRPr="00972247">
        <w:rPr>
          <w:rFonts w:ascii="Times New Roman" w:hAnsi="Times New Roman" w:cs="Times New Roman"/>
          <w:sz w:val="28"/>
          <w:szCs w:val="28"/>
        </w:rPr>
        <w:t>и др.), психосемантики (Ч.Осгуд, В.Ф.Петренко и др.);</w:t>
      </w:r>
    </w:p>
    <w:p w:rsidR="00D47006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D47006" w:rsidRPr="00972247">
        <w:rPr>
          <w:rFonts w:ascii="Times New Roman" w:hAnsi="Times New Roman" w:cs="Times New Roman"/>
          <w:sz w:val="28"/>
          <w:szCs w:val="28"/>
        </w:rPr>
        <w:t>научные подходы, связанные с декодированием информации (В.И.Герасимов, И.А.Зимняя, А.Е.Кибрик, Е.В.Падучева, Т.Н.Ушаков и др.);</w:t>
      </w:r>
    </w:p>
    <w:p w:rsidR="00CA49D4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CA49D4" w:rsidRPr="00972247">
        <w:rPr>
          <w:rFonts w:ascii="Times New Roman" w:hAnsi="Times New Roman" w:cs="Times New Roman"/>
          <w:sz w:val="28"/>
          <w:szCs w:val="28"/>
        </w:rPr>
        <w:t>психолингвистические исследования эффективности коммуникативного во</w:t>
      </w:r>
      <w:r w:rsidR="00CA49D4" w:rsidRPr="00972247">
        <w:rPr>
          <w:rFonts w:ascii="Times New Roman" w:hAnsi="Times New Roman" w:cs="Times New Roman"/>
          <w:sz w:val="28"/>
          <w:szCs w:val="28"/>
        </w:rPr>
        <w:t>з</w:t>
      </w:r>
      <w:r w:rsidR="00CA49D4" w:rsidRPr="00972247">
        <w:rPr>
          <w:rFonts w:ascii="Times New Roman" w:hAnsi="Times New Roman" w:cs="Times New Roman"/>
          <w:sz w:val="28"/>
          <w:szCs w:val="28"/>
        </w:rPr>
        <w:t>действия разных текстов на реципиента (</w:t>
      </w:r>
      <w:r w:rsidR="00B15364" w:rsidRPr="00972247">
        <w:rPr>
          <w:rFonts w:ascii="Times New Roman" w:hAnsi="Times New Roman" w:cs="Times New Roman"/>
          <w:sz w:val="28"/>
          <w:szCs w:val="28"/>
        </w:rPr>
        <w:t xml:space="preserve">Р.М.Блакар, </w:t>
      </w:r>
      <w:r w:rsidR="00D37FEC" w:rsidRPr="00972247">
        <w:rPr>
          <w:rFonts w:ascii="Times New Roman" w:hAnsi="Times New Roman" w:cs="Times New Roman"/>
          <w:sz w:val="28"/>
          <w:szCs w:val="28"/>
        </w:rPr>
        <w:t xml:space="preserve">А.Н.Баранов, </w:t>
      </w:r>
      <w:r w:rsidR="00CA49D4" w:rsidRPr="00972247">
        <w:rPr>
          <w:rFonts w:ascii="Times New Roman" w:hAnsi="Times New Roman" w:cs="Times New Roman"/>
          <w:sz w:val="28"/>
          <w:szCs w:val="28"/>
        </w:rPr>
        <w:t xml:space="preserve">Ч.Осгуд, В.Ф.Петренко, </w:t>
      </w:r>
      <w:r w:rsidR="00D37FEC" w:rsidRPr="00972247">
        <w:rPr>
          <w:rFonts w:ascii="Times New Roman" w:hAnsi="Times New Roman" w:cs="Times New Roman"/>
          <w:sz w:val="28"/>
          <w:szCs w:val="28"/>
        </w:rPr>
        <w:t xml:space="preserve">П.Б.Паршин, Г.Г.Почепцов, </w:t>
      </w:r>
      <w:r w:rsidR="00CA49D4" w:rsidRPr="00972247">
        <w:rPr>
          <w:rFonts w:ascii="Times New Roman" w:hAnsi="Times New Roman" w:cs="Times New Roman"/>
          <w:sz w:val="28"/>
          <w:szCs w:val="28"/>
        </w:rPr>
        <w:t>О.Н.Сапсолева и др.);</w:t>
      </w:r>
    </w:p>
    <w:p w:rsidR="00CA49D4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CA49D4" w:rsidRPr="00972247">
        <w:rPr>
          <w:rFonts w:ascii="Times New Roman" w:hAnsi="Times New Roman" w:cs="Times New Roman"/>
          <w:sz w:val="28"/>
          <w:szCs w:val="28"/>
        </w:rPr>
        <w:t>опасность утраты национальной самобытности, включая самобытность яз</w:t>
      </w:r>
      <w:r w:rsidR="00CA49D4" w:rsidRPr="00972247">
        <w:rPr>
          <w:rFonts w:ascii="Times New Roman" w:hAnsi="Times New Roman" w:cs="Times New Roman"/>
          <w:sz w:val="28"/>
          <w:szCs w:val="28"/>
        </w:rPr>
        <w:t>ы</w:t>
      </w:r>
      <w:r w:rsidR="00CA49D4" w:rsidRPr="00972247">
        <w:rPr>
          <w:rFonts w:ascii="Times New Roman" w:hAnsi="Times New Roman" w:cs="Times New Roman"/>
          <w:sz w:val="28"/>
          <w:szCs w:val="28"/>
        </w:rPr>
        <w:t>ковую. В связи с этим особенно остро встает вопрос о формировании информ</w:t>
      </w:r>
      <w:r w:rsidR="00CA49D4" w:rsidRPr="00972247">
        <w:rPr>
          <w:rFonts w:ascii="Times New Roman" w:hAnsi="Times New Roman" w:cs="Times New Roman"/>
          <w:sz w:val="28"/>
          <w:szCs w:val="28"/>
        </w:rPr>
        <w:t>а</w:t>
      </w:r>
      <w:r w:rsidR="00CA49D4" w:rsidRPr="00972247">
        <w:rPr>
          <w:rFonts w:ascii="Times New Roman" w:hAnsi="Times New Roman" w:cs="Times New Roman"/>
          <w:sz w:val="28"/>
          <w:szCs w:val="28"/>
        </w:rPr>
        <w:t>ционно-языковой культуры в обществе, о сохранении национальных языковых традиций и культуры речи (</w:t>
      </w:r>
      <w:r w:rsidR="00D37FEC" w:rsidRPr="00972247">
        <w:rPr>
          <w:rFonts w:ascii="Times New Roman" w:hAnsi="Times New Roman" w:cs="Times New Roman"/>
          <w:sz w:val="28"/>
          <w:szCs w:val="28"/>
        </w:rPr>
        <w:t xml:space="preserve">Е.А.Баженова, Г.А.Копнина, М.П.Котюрова, </w:t>
      </w:r>
      <w:r w:rsidR="00CA49D4" w:rsidRPr="00972247">
        <w:rPr>
          <w:rFonts w:ascii="Times New Roman" w:hAnsi="Times New Roman" w:cs="Times New Roman"/>
          <w:sz w:val="28"/>
          <w:szCs w:val="28"/>
        </w:rPr>
        <w:t>А.</w:t>
      </w:r>
      <w:r w:rsidR="00D37FEC" w:rsidRPr="00972247">
        <w:rPr>
          <w:rFonts w:ascii="Times New Roman" w:hAnsi="Times New Roman" w:cs="Times New Roman"/>
          <w:sz w:val="28"/>
          <w:szCs w:val="28"/>
        </w:rPr>
        <w:t>П.Сковородников, О.П.Сиротинина</w:t>
      </w:r>
      <w:r w:rsidR="00CA49D4" w:rsidRPr="0097224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A49D4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данного исследования являются газетные аналитические статьи экономической направленности, репрезентирующие процесс и результ</w:t>
      </w:r>
      <w:r w:rsidR="00D47006" w:rsidRPr="00972247">
        <w:rPr>
          <w:rFonts w:ascii="Times New Roman" w:hAnsi="Times New Roman" w:cs="Times New Roman"/>
          <w:sz w:val="28"/>
          <w:szCs w:val="28"/>
        </w:rPr>
        <w:t>ат реч</w:t>
      </w:r>
      <w:r w:rsidR="00D47006" w:rsidRPr="00972247">
        <w:rPr>
          <w:rFonts w:ascii="Times New Roman" w:hAnsi="Times New Roman" w:cs="Times New Roman"/>
          <w:sz w:val="28"/>
          <w:szCs w:val="28"/>
        </w:rPr>
        <w:t>е</w:t>
      </w:r>
      <w:r w:rsidR="00D47006" w:rsidRPr="00972247">
        <w:rPr>
          <w:rFonts w:ascii="Times New Roman" w:hAnsi="Times New Roman" w:cs="Times New Roman"/>
          <w:sz w:val="28"/>
          <w:szCs w:val="28"/>
        </w:rPr>
        <w:t>вой деятельности журналистов</w:t>
      </w:r>
      <w:r w:rsidRPr="00972247">
        <w:rPr>
          <w:rFonts w:ascii="Times New Roman" w:hAnsi="Times New Roman" w:cs="Times New Roman"/>
          <w:sz w:val="28"/>
          <w:szCs w:val="28"/>
        </w:rPr>
        <w:t>.</w:t>
      </w:r>
    </w:p>
    <w:p w:rsidR="00D47006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</w:t>
      </w:r>
      <w:r w:rsidR="003D7BFF" w:rsidRPr="00972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889" w:rsidRPr="00972247">
        <w:rPr>
          <w:rFonts w:ascii="Times New Roman" w:hAnsi="Times New Roman" w:cs="Times New Roman"/>
          <w:bCs/>
          <w:sz w:val="28"/>
          <w:szCs w:val="28"/>
        </w:rPr>
        <w:t>являю</w:t>
      </w:r>
      <w:r w:rsidR="003D7BFF" w:rsidRPr="00972247">
        <w:rPr>
          <w:rFonts w:ascii="Times New Roman" w:hAnsi="Times New Roman" w:cs="Times New Roman"/>
          <w:bCs/>
          <w:sz w:val="28"/>
          <w:szCs w:val="28"/>
        </w:rPr>
        <w:t>тся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889" w:rsidRPr="00972247">
        <w:rPr>
          <w:rFonts w:ascii="Times New Roman" w:hAnsi="Times New Roman" w:cs="Times New Roman"/>
          <w:bCs/>
          <w:sz w:val="28"/>
          <w:szCs w:val="28"/>
        </w:rPr>
        <w:t xml:space="preserve">способы и средства </w:t>
      </w:r>
      <w:r w:rsidR="000D5889" w:rsidRPr="00972247">
        <w:rPr>
          <w:rFonts w:ascii="Times New Roman" w:hAnsi="Times New Roman" w:cs="Times New Roman"/>
          <w:sz w:val="28"/>
          <w:szCs w:val="28"/>
        </w:rPr>
        <w:t>речевой</w:t>
      </w:r>
      <w:r w:rsidR="006252A9" w:rsidRPr="0097224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6252A9" w:rsidRPr="00972247">
        <w:rPr>
          <w:rFonts w:ascii="Times New Roman" w:hAnsi="Times New Roman" w:cs="Times New Roman"/>
          <w:sz w:val="28"/>
          <w:szCs w:val="28"/>
        </w:rPr>
        <w:t>а</w:t>
      </w:r>
      <w:r w:rsidR="000D5889" w:rsidRPr="00972247">
        <w:rPr>
          <w:rFonts w:ascii="Times New Roman" w:hAnsi="Times New Roman" w:cs="Times New Roman"/>
          <w:sz w:val="28"/>
          <w:szCs w:val="28"/>
        </w:rPr>
        <w:t>ции</w:t>
      </w:r>
      <w:r w:rsidR="006252A9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D47006" w:rsidRPr="00972247">
        <w:rPr>
          <w:rFonts w:ascii="Times New Roman" w:hAnsi="Times New Roman" w:cs="Times New Roman"/>
          <w:sz w:val="28"/>
          <w:szCs w:val="28"/>
        </w:rPr>
        <w:t>информационно-воздействующей функции в текстах газетных аналитич</w:t>
      </w:r>
      <w:r w:rsidR="00D47006" w:rsidRPr="00972247">
        <w:rPr>
          <w:rFonts w:ascii="Times New Roman" w:hAnsi="Times New Roman" w:cs="Times New Roman"/>
          <w:sz w:val="28"/>
          <w:szCs w:val="28"/>
        </w:rPr>
        <w:t>е</w:t>
      </w:r>
      <w:r w:rsidR="00D47006" w:rsidRPr="00972247">
        <w:rPr>
          <w:rFonts w:ascii="Times New Roman" w:hAnsi="Times New Roman" w:cs="Times New Roman"/>
          <w:sz w:val="28"/>
          <w:szCs w:val="28"/>
        </w:rPr>
        <w:lastRenderedPageBreak/>
        <w:t>ских статей на эконо</w:t>
      </w:r>
      <w:r w:rsidR="000D5889" w:rsidRPr="00972247">
        <w:rPr>
          <w:rFonts w:ascii="Times New Roman" w:hAnsi="Times New Roman" w:cs="Times New Roman"/>
          <w:sz w:val="28"/>
          <w:szCs w:val="28"/>
        </w:rPr>
        <w:t>мические темы, выявленные</w:t>
      </w:r>
      <w:r w:rsidR="00D47006" w:rsidRPr="00972247">
        <w:rPr>
          <w:rFonts w:ascii="Times New Roman" w:hAnsi="Times New Roman" w:cs="Times New Roman"/>
          <w:sz w:val="28"/>
          <w:szCs w:val="28"/>
        </w:rPr>
        <w:t xml:space="preserve"> посредством экспериментал</w:t>
      </w:r>
      <w:r w:rsidR="00D47006" w:rsidRPr="00972247">
        <w:rPr>
          <w:rFonts w:ascii="Times New Roman" w:hAnsi="Times New Roman" w:cs="Times New Roman"/>
          <w:sz w:val="28"/>
          <w:szCs w:val="28"/>
        </w:rPr>
        <w:t>ь</w:t>
      </w:r>
      <w:r w:rsidR="00D47006" w:rsidRPr="00972247">
        <w:rPr>
          <w:rFonts w:ascii="Times New Roman" w:hAnsi="Times New Roman" w:cs="Times New Roman"/>
          <w:sz w:val="28"/>
          <w:szCs w:val="28"/>
        </w:rPr>
        <w:t>ного иссл</w:t>
      </w:r>
      <w:r w:rsidR="00F87371" w:rsidRPr="00972247">
        <w:rPr>
          <w:rFonts w:ascii="Times New Roman" w:hAnsi="Times New Roman" w:cs="Times New Roman"/>
          <w:sz w:val="28"/>
          <w:szCs w:val="28"/>
        </w:rPr>
        <w:t>едования на материале современных</w:t>
      </w:r>
      <w:r w:rsidR="00D47006" w:rsidRPr="00972247">
        <w:rPr>
          <w:rFonts w:ascii="Times New Roman" w:hAnsi="Times New Roman" w:cs="Times New Roman"/>
          <w:sz w:val="28"/>
          <w:szCs w:val="28"/>
        </w:rPr>
        <w:t xml:space="preserve"> публицистических текстов.</w:t>
      </w:r>
    </w:p>
    <w:p w:rsidR="00D37FEC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</w:t>
      </w:r>
      <w:r w:rsidRPr="00972247">
        <w:rPr>
          <w:rFonts w:ascii="Times New Roman" w:hAnsi="Times New Roman" w:cs="Times New Roman"/>
          <w:sz w:val="28"/>
          <w:szCs w:val="28"/>
        </w:rPr>
        <w:t>исследования включает следующие предположения:</w:t>
      </w:r>
    </w:p>
    <w:p w:rsidR="00D37FEC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D47006" w:rsidRPr="00972247">
        <w:rPr>
          <w:rFonts w:ascii="Times New Roman" w:hAnsi="Times New Roman" w:cs="Times New Roman"/>
          <w:sz w:val="28"/>
          <w:szCs w:val="28"/>
        </w:rPr>
        <w:t>аналитическая статья экономической направленности является комплексным стилевым образованием (совмещает в себе доминирующие особенности нау</w:t>
      </w:r>
      <w:r w:rsidR="00D47006" w:rsidRPr="00972247">
        <w:rPr>
          <w:rFonts w:ascii="Times New Roman" w:hAnsi="Times New Roman" w:cs="Times New Roman"/>
          <w:sz w:val="28"/>
          <w:szCs w:val="28"/>
        </w:rPr>
        <w:t>ч</w:t>
      </w:r>
      <w:r w:rsidR="00D47006" w:rsidRPr="00972247">
        <w:rPr>
          <w:rFonts w:ascii="Times New Roman" w:hAnsi="Times New Roman" w:cs="Times New Roman"/>
          <w:sz w:val="28"/>
          <w:szCs w:val="28"/>
        </w:rPr>
        <w:t>ного и публицистического стилей), что обусловливает сложность</w:t>
      </w:r>
      <w:r w:rsidR="00310E2B" w:rsidRPr="00972247">
        <w:rPr>
          <w:rFonts w:ascii="Times New Roman" w:hAnsi="Times New Roman" w:cs="Times New Roman"/>
          <w:sz w:val="28"/>
          <w:szCs w:val="28"/>
        </w:rPr>
        <w:t xml:space="preserve"> ее</w:t>
      </w:r>
      <w:r w:rsidR="00D47006" w:rsidRPr="00972247">
        <w:rPr>
          <w:rFonts w:ascii="Times New Roman" w:hAnsi="Times New Roman" w:cs="Times New Roman"/>
          <w:sz w:val="28"/>
          <w:szCs w:val="28"/>
        </w:rPr>
        <w:t xml:space="preserve"> понимания;</w:t>
      </w:r>
    </w:p>
    <w:p w:rsidR="00D37FEC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D47006" w:rsidRPr="00972247">
        <w:rPr>
          <w:rFonts w:ascii="Times New Roman" w:hAnsi="Times New Roman" w:cs="Times New Roman"/>
          <w:sz w:val="28"/>
          <w:szCs w:val="28"/>
        </w:rPr>
        <w:t>на восприятие текста аналитической статьи экономической направленности оказывают влияние факторы как объективные, в частности, сложность соде</w:t>
      </w:r>
      <w:r w:rsidR="00D47006" w:rsidRPr="00972247">
        <w:rPr>
          <w:rFonts w:ascii="Times New Roman" w:hAnsi="Times New Roman" w:cs="Times New Roman"/>
          <w:sz w:val="28"/>
          <w:szCs w:val="28"/>
        </w:rPr>
        <w:t>р</w:t>
      </w:r>
      <w:r w:rsidR="00D47006" w:rsidRPr="00972247">
        <w:rPr>
          <w:rFonts w:ascii="Times New Roman" w:hAnsi="Times New Roman" w:cs="Times New Roman"/>
          <w:sz w:val="28"/>
          <w:szCs w:val="28"/>
        </w:rPr>
        <w:t>жательно-тематической структуры и семантической организации текста, так и субъективные, связанные с перцептивными и когнитивными механизмами, обеспечивающими восприятие текста;</w:t>
      </w:r>
    </w:p>
    <w:p w:rsidR="00D47006" w:rsidRPr="00972247" w:rsidRDefault="00B575EA" w:rsidP="00F915FD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D47006" w:rsidRPr="00972247">
        <w:rPr>
          <w:rFonts w:ascii="Times New Roman" w:hAnsi="Times New Roman" w:cs="Times New Roman"/>
          <w:sz w:val="28"/>
          <w:szCs w:val="28"/>
        </w:rPr>
        <w:t>вариативность смыслообразования обусловлена экономической, гуманита</w:t>
      </w:r>
      <w:r w:rsidR="00D47006" w:rsidRPr="00972247">
        <w:rPr>
          <w:rFonts w:ascii="Times New Roman" w:hAnsi="Times New Roman" w:cs="Times New Roman"/>
          <w:sz w:val="28"/>
          <w:szCs w:val="28"/>
        </w:rPr>
        <w:t>р</w:t>
      </w:r>
      <w:r w:rsidR="00D47006" w:rsidRPr="00972247">
        <w:rPr>
          <w:rFonts w:ascii="Times New Roman" w:hAnsi="Times New Roman" w:cs="Times New Roman"/>
          <w:sz w:val="28"/>
          <w:szCs w:val="28"/>
        </w:rPr>
        <w:t>ной, технической и др. компетенциями адресатов.</w:t>
      </w:r>
    </w:p>
    <w:p w:rsidR="00CA49D4" w:rsidRPr="00972247" w:rsidRDefault="00CA49D4" w:rsidP="00F915FD">
      <w:pPr>
        <w:tabs>
          <w:tab w:val="left" w:pos="567"/>
          <w:tab w:val="left" w:pos="709"/>
        </w:tabs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 xml:space="preserve">Целью исследования </w:t>
      </w:r>
      <w:r w:rsidRPr="00972247">
        <w:rPr>
          <w:rFonts w:ascii="Times New Roman" w:hAnsi="Times New Roman" w:cs="Times New Roman"/>
          <w:sz w:val="28"/>
          <w:szCs w:val="28"/>
        </w:rPr>
        <w:t xml:space="preserve">является изучение </w:t>
      </w:r>
      <w:r w:rsidR="00856C77" w:rsidRPr="00972247">
        <w:rPr>
          <w:rFonts w:ascii="Times New Roman" w:hAnsi="Times New Roman" w:cs="Times New Roman"/>
          <w:sz w:val="28"/>
          <w:szCs w:val="28"/>
        </w:rPr>
        <w:t xml:space="preserve">способов и средств </w:t>
      </w:r>
      <w:r w:rsidR="001B41FF" w:rsidRPr="00972247">
        <w:rPr>
          <w:rFonts w:ascii="Times New Roman" w:hAnsi="Times New Roman" w:cs="Times New Roman"/>
          <w:bCs/>
          <w:sz w:val="28"/>
          <w:szCs w:val="28"/>
        </w:rPr>
        <w:t>речевой реал</w:t>
      </w:r>
      <w:r w:rsidR="001B41FF" w:rsidRPr="00972247">
        <w:rPr>
          <w:rFonts w:ascii="Times New Roman" w:hAnsi="Times New Roman" w:cs="Times New Roman"/>
          <w:bCs/>
          <w:sz w:val="28"/>
          <w:szCs w:val="28"/>
        </w:rPr>
        <w:t>и</w:t>
      </w:r>
      <w:r w:rsidR="001B41FF" w:rsidRPr="00972247">
        <w:rPr>
          <w:rFonts w:ascii="Times New Roman" w:hAnsi="Times New Roman" w:cs="Times New Roman"/>
          <w:bCs/>
          <w:sz w:val="28"/>
          <w:szCs w:val="28"/>
        </w:rPr>
        <w:t>зации</w:t>
      </w:r>
      <w:r w:rsidRPr="00972247">
        <w:rPr>
          <w:rFonts w:ascii="Times New Roman" w:hAnsi="Times New Roman" w:cs="Times New Roman"/>
          <w:sz w:val="28"/>
          <w:szCs w:val="28"/>
        </w:rPr>
        <w:t xml:space="preserve"> информационно-воздействующей функции газетного аналитико-экономического текста, </w:t>
      </w:r>
      <w:r w:rsidR="001A596B" w:rsidRPr="00972247">
        <w:rPr>
          <w:rFonts w:ascii="Times New Roman" w:hAnsi="Times New Roman" w:cs="Times New Roman"/>
          <w:sz w:val="28"/>
          <w:szCs w:val="28"/>
        </w:rPr>
        <w:t>которая осуществляется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при восприятии статьи рец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пиентами</w:t>
      </w:r>
      <w:r w:rsidR="00C07A4B" w:rsidRPr="00972247">
        <w:rPr>
          <w:rFonts w:ascii="Times New Roman" w:hAnsi="Times New Roman" w:cs="Times New Roman"/>
          <w:sz w:val="28"/>
          <w:szCs w:val="28"/>
        </w:rPr>
        <w:t>, обладающими</w:t>
      </w:r>
      <w:r w:rsidRPr="00972247">
        <w:rPr>
          <w:rFonts w:ascii="Times New Roman" w:hAnsi="Times New Roman" w:cs="Times New Roman"/>
          <w:sz w:val="28"/>
          <w:szCs w:val="28"/>
        </w:rPr>
        <w:t xml:space="preserve"> эконом</w:t>
      </w:r>
      <w:bookmarkStart w:id="0" w:name="_GoBack"/>
      <w:bookmarkEnd w:id="0"/>
      <w:r w:rsidRPr="00972247">
        <w:rPr>
          <w:rFonts w:ascii="Times New Roman" w:hAnsi="Times New Roman" w:cs="Times New Roman"/>
          <w:sz w:val="28"/>
          <w:szCs w:val="28"/>
        </w:rPr>
        <w:t>ической, гуманитарной, технической комп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тенци</w:t>
      </w:r>
      <w:r w:rsidR="00310E2B" w:rsidRPr="00972247">
        <w:rPr>
          <w:rFonts w:ascii="Times New Roman" w:hAnsi="Times New Roman" w:cs="Times New Roman"/>
          <w:sz w:val="28"/>
          <w:szCs w:val="28"/>
        </w:rPr>
        <w:t>ями</w:t>
      </w:r>
      <w:r w:rsidRPr="00972247">
        <w:rPr>
          <w:rFonts w:ascii="Times New Roman" w:hAnsi="Times New Roman" w:cs="Times New Roman"/>
          <w:sz w:val="28"/>
          <w:szCs w:val="28"/>
        </w:rPr>
        <w:t>.</w:t>
      </w:r>
    </w:p>
    <w:p w:rsidR="00D37FEC" w:rsidRPr="00972247" w:rsidRDefault="00CA49D4" w:rsidP="00F915FD">
      <w:pPr>
        <w:tabs>
          <w:tab w:val="left" w:pos="567"/>
          <w:tab w:val="left" w:pos="709"/>
        </w:tabs>
        <w:spacing w:after="0" w:line="40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–</w:t>
      </w:r>
      <w:r w:rsidR="00C07A4B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0A7EC2" w:rsidRPr="00972247">
        <w:rPr>
          <w:rFonts w:ascii="Times New Roman" w:hAnsi="Times New Roman" w:cs="Times New Roman"/>
          <w:bCs/>
          <w:sz w:val="28"/>
          <w:szCs w:val="28"/>
        </w:rPr>
        <w:t>определить понятие газетной аналитической статьи;</w:t>
      </w:r>
      <w:r w:rsidR="00C07A4B"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E2B" w:rsidRPr="00972247">
        <w:rPr>
          <w:rFonts w:ascii="Times New Roman" w:hAnsi="Times New Roman" w:cs="Times New Roman"/>
          <w:bCs/>
          <w:sz w:val="28"/>
          <w:szCs w:val="28"/>
        </w:rPr>
        <w:t>провести</w:t>
      </w:r>
      <w:r w:rsidR="00C07A4B" w:rsidRPr="00972247">
        <w:rPr>
          <w:rFonts w:ascii="Times New Roman" w:hAnsi="Times New Roman" w:cs="Times New Roman"/>
          <w:bCs/>
          <w:sz w:val="28"/>
          <w:szCs w:val="28"/>
        </w:rPr>
        <w:t xml:space="preserve"> анализ подх</w:t>
      </w:r>
      <w:r w:rsidR="00C07A4B" w:rsidRPr="00972247">
        <w:rPr>
          <w:rFonts w:ascii="Times New Roman" w:hAnsi="Times New Roman" w:cs="Times New Roman"/>
          <w:bCs/>
          <w:sz w:val="28"/>
          <w:szCs w:val="28"/>
        </w:rPr>
        <w:t>о</w:t>
      </w:r>
      <w:r w:rsidR="00C07A4B" w:rsidRPr="00972247">
        <w:rPr>
          <w:rFonts w:ascii="Times New Roman" w:hAnsi="Times New Roman" w:cs="Times New Roman"/>
          <w:bCs/>
          <w:sz w:val="28"/>
          <w:szCs w:val="28"/>
        </w:rPr>
        <w:t>дов к тексту с различных теоретических позиций;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>определить воздействие публицистического дискурса экономической напра</w:t>
      </w:r>
      <w:r w:rsidR="000A7EC2" w:rsidRPr="00972247">
        <w:rPr>
          <w:rFonts w:ascii="Times New Roman" w:hAnsi="Times New Roman" w:cs="Times New Roman"/>
          <w:sz w:val="28"/>
          <w:szCs w:val="28"/>
        </w:rPr>
        <w:t>в</w:t>
      </w:r>
      <w:r w:rsidR="000A7EC2" w:rsidRPr="00972247">
        <w:rPr>
          <w:rFonts w:ascii="Times New Roman" w:hAnsi="Times New Roman" w:cs="Times New Roman"/>
          <w:sz w:val="28"/>
          <w:szCs w:val="28"/>
        </w:rPr>
        <w:t>ленности на текстовую экономическую картину мира;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описать структуру </w:t>
      </w:r>
      <w:r w:rsidR="0000053F" w:rsidRPr="00972247">
        <w:rPr>
          <w:rFonts w:ascii="Times New Roman" w:hAnsi="Times New Roman" w:cs="Times New Roman"/>
          <w:sz w:val="28"/>
          <w:szCs w:val="28"/>
        </w:rPr>
        <w:t>специального</w:t>
      </w:r>
      <w:r w:rsidR="001A596B" w:rsidRPr="00972247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понятия в области экономики, влияющего на функционирование соответствующего термина в </w:t>
      </w:r>
      <w:proofErr w:type="gramStart"/>
      <w:r w:rsidR="000A7EC2" w:rsidRPr="00972247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0A7EC2" w:rsidRPr="00972247">
        <w:rPr>
          <w:rFonts w:ascii="Times New Roman" w:hAnsi="Times New Roman" w:cs="Times New Roman"/>
          <w:sz w:val="28"/>
          <w:szCs w:val="28"/>
        </w:rPr>
        <w:t xml:space="preserve"> публицистическом дискурсе;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>выявить основные приемы имплицитного убеждения, используемые автором-журналистом при интерпретации описываемых событий;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разработать «грамматику статьи» </w:t>
      </w:r>
      <w:r w:rsidR="00310E2B" w:rsidRPr="00972247">
        <w:rPr>
          <w:rFonts w:ascii="Times New Roman" w:hAnsi="Times New Roman" w:cs="Times New Roman"/>
          <w:sz w:val="28"/>
          <w:szCs w:val="28"/>
        </w:rPr>
        <w:t xml:space="preserve">с опорой на </w:t>
      </w:r>
      <w:r w:rsidR="000A7EC2" w:rsidRPr="00972247">
        <w:rPr>
          <w:rFonts w:ascii="Times New Roman" w:hAnsi="Times New Roman" w:cs="Times New Roman"/>
          <w:sz w:val="28"/>
          <w:szCs w:val="28"/>
        </w:rPr>
        <w:t>синтаксис ментального сюжета газетной аналитической статьи;</w:t>
      </w:r>
    </w:p>
    <w:p w:rsidR="00D37FEC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определить степень влияния определенности / неопределенности </w:t>
      </w:r>
      <w:r w:rsidR="001A596B" w:rsidRPr="00972247">
        <w:rPr>
          <w:rFonts w:ascii="Times New Roman" w:hAnsi="Times New Roman" w:cs="Times New Roman"/>
          <w:sz w:val="28"/>
          <w:szCs w:val="28"/>
        </w:rPr>
        <w:t>с</w:t>
      </w:r>
      <w:r w:rsidR="0000053F" w:rsidRPr="00972247">
        <w:rPr>
          <w:rFonts w:ascii="Times New Roman" w:hAnsi="Times New Roman" w:cs="Times New Roman"/>
          <w:sz w:val="28"/>
          <w:szCs w:val="28"/>
        </w:rPr>
        <w:t>пециальн</w:t>
      </w:r>
      <w:r w:rsidR="0000053F" w:rsidRPr="00972247">
        <w:rPr>
          <w:rFonts w:ascii="Times New Roman" w:hAnsi="Times New Roman" w:cs="Times New Roman"/>
          <w:sz w:val="28"/>
          <w:szCs w:val="28"/>
        </w:rPr>
        <w:t>о</w:t>
      </w:r>
      <w:r w:rsidR="0000053F" w:rsidRPr="00972247">
        <w:rPr>
          <w:rFonts w:ascii="Times New Roman" w:hAnsi="Times New Roman" w:cs="Times New Roman"/>
          <w:sz w:val="28"/>
          <w:szCs w:val="28"/>
        </w:rPr>
        <w:t>го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содержания статьи экономической тематики на формирование текстовой экономической картины мира;</w:t>
      </w:r>
    </w:p>
    <w:p w:rsidR="00B575EA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>выявить стилистические особенности единства публицистического и научн</w:t>
      </w:r>
      <w:r w:rsidR="000A7EC2" w:rsidRPr="00972247">
        <w:rPr>
          <w:rFonts w:ascii="Times New Roman" w:hAnsi="Times New Roman" w:cs="Times New Roman"/>
          <w:sz w:val="28"/>
          <w:szCs w:val="28"/>
        </w:rPr>
        <w:t>о</w:t>
      </w:r>
      <w:r w:rsidR="000A7EC2" w:rsidRPr="00972247">
        <w:rPr>
          <w:rFonts w:ascii="Times New Roman" w:hAnsi="Times New Roman" w:cs="Times New Roman"/>
          <w:sz w:val="28"/>
          <w:szCs w:val="28"/>
        </w:rPr>
        <w:t>го начал в жанре аналитической статьи на экономическую тему</w:t>
      </w:r>
      <w:r w:rsidR="00AF6B13" w:rsidRPr="00972247">
        <w:rPr>
          <w:rFonts w:ascii="Times New Roman" w:hAnsi="Times New Roman" w:cs="Times New Roman"/>
          <w:sz w:val="28"/>
          <w:szCs w:val="28"/>
        </w:rPr>
        <w:t>;</w:t>
      </w:r>
    </w:p>
    <w:p w:rsidR="000A7EC2" w:rsidRPr="00972247" w:rsidRDefault="00B575EA" w:rsidP="00F915FD">
      <w:pPr>
        <w:tabs>
          <w:tab w:val="left" w:pos="567"/>
          <w:tab w:val="left" w:pos="709"/>
        </w:tabs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A7EC2" w:rsidRPr="00972247">
        <w:rPr>
          <w:rFonts w:ascii="Times New Roman" w:hAnsi="Times New Roman" w:cs="Times New Roman"/>
          <w:sz w:val="28"/>
          <w:szCs w:val="28"/>
        </w:rPr>
        <w:t>провести психолингвистический эксперимент, в результате которого выявить индивидуальные особенности восприятия текстов газетных аналитических ст</w:t>
      </w:r>
      <w:r w:rsidR="000A7EC2" w:rsidRPr="00972247">
        <w:rPr>
          <w:rFonts w:ascii="Times New Roman" w:hAnsi="Times New Roman" w:cs="Times New Roman"/>
          <w:sz w:val="28"/>
          <w:szCs w:val="28"/>
        </w:rPr>
        <w:t>а</w:t>
      </w:r>
      <w:r w:rsidR="000A7EC2" w:rsidRPr="00972247">
        <w:rPr>
          <w:rFonts w:ascii="Times New Roman" w:hAnsi="Times New Roman" w:cs="Times New Roman"/>
          <w:sz w:val="28"/>
          <w:szCs w:val="28"/>
        </w:rPr>
        <w:t>тей группами реципиентов, обладающих экономической, гуманитарной или технической компетенцией.</w:t>
      </w:r>
    </w:p>
    <w:p w:rsidR="00CA49D4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Методологической базой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Cs/>
          <w:sz w:val="28"/>
          <w:szCs w:val="28"/>
        </w:rPr>
        <w:t>диссертации послужили исследования отечес</w:t>
      </w:r>
      <w:r w:rsidRPr="00972247">
        <w:rPr>
          <w:rFonts w:ascii="Times New Roman" w:hAnsi="Times New Roman" w:cs="Times New Roman"/>
          <w:bCs/>
          <w:sz w:val="28"/>
          <w:szCs w:val="28"/>
        </w:rPr>
        <w:t>т</w:t>
      </w:r>
      <w:r w:rsidRPr="00972247">
        <w:rPr>
          <w:rFonts w:ascii="Times New Roman" w:hAnsi="Times New Roman" w:cs="Times New Roman"/>
          <w:bCs/>
          <w:sz w:val="28"/>
          <w:szCs w:val="28"/>
        </w:rPr>
        <w:t>венных и зарубежных ученых – филологов, теоретиков журналистики, психол</w:t>
      </w:r>
      <w:r w:rsidRPr="00972247">
        <w:rPr>
          <w:rFonts w:ascii="Times New Roman" w:hAnsi="Times New Roman" w:cs="Times New Roman"/>
          <w:bCs/>
          <w:sz w:val="28"/>
          <w:szCs w:val="28"/>
        </w:rPr>
        <w:t>о</w:t>
      </w:r>
      <w:r w:rsidRPr="00972247">
        <w:rPr>
          <w:rFonts w:ascii="Times New Roman" w:hAnsi="Times New Roman" w:cs="Times New Roman"/>
          <w:bCs/>
          <w:sz w:val="28"/>
          <w:szCs w:val="28"/>
        </w:rPr>
        <w:t>гов, культ</w:t>
      </w:r>
      <w:r w:rsidR="000A7EC2" w:rsidRPr="00972247">
        <w:rPr>
          <w:rFonts w:ascii="Times New Roman" w:hAnsi="Times New Roman" w:cs="Times New Roman"/>
          <w:bCs/>
          <w:sz w:val="28"/>
          <w:szCs w:val="28"/>
        </w:rPr>
        <w:t>урологов и социологов;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в частности, учитывались </w:t>
      </w:r>
      <w:r w:rsidR="003D7BFF" w:rsidRPr="00972247">
        <w:rPr>
          <w:rFonts w:ascii="Times New Roman" w:hAnsi="Times New Roman" w:cs="Times New Roman"/>
          <w:sz w:val="28"/>
          <w:szCs w:val="28"/>
        </w:rPr>
        <w:t xml:space="preserve">функционально-стилистическая концепция М.Н.Кожиной, 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C07A4B" w:rsidRPr="00972247">
        <w:rPr>
          <w:rFonts w:ascii="Times New Roman" w:hAnsi="Times New Roman" w:cs="Times New Roman"/>
          <w:sz w:val="28"/>
          <w:szCs w:val="28"/>
        </w:rPr>
        <w:t>декодирования информ</w:t>
      </w:r>
      <w:r w:rsidR="00C07A4B" w:rsidRPr="00972247">
        <w:rPr>
          <w:rFonts w:ascii="Times New Roman" w:hAnsi="Times New Roman" w:cs="Times New Roman"/>
          <w:sz w:val="28"/>
          <w:szCs w:val="28"/>
        </w:rPr>
        <w:t>а</w:t>
      </w:r>
      <w:r w:rsidR="00C07A4B" w:rsidRPr="00972247">
        <w:rPr>
          <w:rFonts w:ascii="Times New Roman" w:hAnsi="Times New Roman" w:cs="Times New Roman"/>
          <w:sz w:val="28"/>
          <w:szCs w:val="28"/>
        </w:rPr>
        <w:t>ции в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C07A4B" w:rsidRPr="00972247">
        <w:rPr>
          <w:rFonts w:ascii="Times New Roman" w:hAnsi="Times New Roman" w:cs="Times New Roman"/>
          <w:sz w:val="28"/>
          <w:szCs w:val="28"/>
        </w:rPr>
        <w:t>м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7A4B" w:rsidRPr="00972247">
        <w:rPr>
          <w:rFonts w:ascii="Times New Roman" w:hAnsi="Times New Roman" w:cs="Times New Roman"/>
          <w:sz w:val="28"/>
          <w:szCs w:val="28"/>
        </w:rPr>
        <w:t>и, разработанная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И.А.Зимней, психолингвистический подход к восприятию текста A.A.Залевской, психолингвистическая концепция текста Н.И.Жинкина, получившая дальнейшее</w:t>
      </w:r>
      <w:r w:rsidR="00AF6B13" w:rsidRPr="00972247">
        <w:rPr>
          <w:rFonts w:ascii="Times New Roman" w:hAnsi="Times New Roman" w:cs="Times New Roman"/>
          <w:sz w:val="28"/>
          <w:szCs w:val="28"/>
        </w:rPr>
        <w:t xml:space="preserve"> развитие в трудах А.И.Новикова</w:t>
      </w:r>
      <w:r w:rsidR="00C07A4B" w:rsidRPr="00972247">
        <w:rPr>
          <w:rFonts w:ascii="Times New Roman" w:hAnsi="Times New Roman" w:cs="Times New Roman"/>
          <w:sz w:val="28"/>
          <w:szCs w:val="28"/>
        </w:rPr>
        <w:t>,</w:t>
      </w:r>
      <w:r w:rsidR="000A7EC2" w:rsidRPr="00972247">
        <w:rPr>
          <w:rFonts w:ascii="Times New Roman" w:hAnsi="Times New Roman" w:cs="Times New Roman"/>
          <w:sz w:val="28"/>
          <w:szCs w:val="28"/>
        </w:rPr>
        <w:t xml:space="preserve"> и другие теоретические положения в области смежных наук.</w:t>
      </w:r>
    </w:p>
    <w:p w:rsidR="00013F42" w:rsidRPr="00972247" w:rsidRDefault="00013F42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1BD" w:rsidRPr="00972247">
        <w:rPr>
          <w:rFonts w:ascii="Times New Roman" w:hAnsi="Times New Roman" w:cs="Times New Roman"/>
          <w:sz w:val="28"/>
          <w:szCs w:val="28"/>
        </w:rPr>
        <w:t xml:space="preserve">работы соотносится с тем, что </w:t>
      </w:r>
      <w:r w:rsidRPr="00972247">
        <w:rPr>
          <w:rFonts w:ascii="Times New Roman" w:hAnsi="Times New Roman" w:cs="Times New Roman"/>
          <w:sz w:val="28"/>
          <w:szCs w:val="28"/>
        </w:rPr>
        <w:t>впервые предпринято ди</w:t>
      </w:r>
      <w:r w:rsidRPr="00972247">
        <w:rPr>
          <w:rFonts w:ascii="Times New Roman" w:hAnsi="Times New Roman" w:cs="Times New Roman"/>
          <w:sz w:val="28"/>
          <w:szCs w:val="28"/>
        </w:rPr>
        <w:t>с</w:t>
      </w:r>
      <w:r w:rsidRPr="00972247">
        <w:rPr>
          <w:rFonts w:ascii="Times New Roman" w:hAnsi="Times New Roman" w:cs="Times New Roman"/>
          <w:sz w:val="28"/>
          <w:szCs w:val="28"/>
        </w:rPr>
        <w:t>курсивно-стилистическое описание материала: определена единая информ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тивно-воздействующая функция публицистического текста; выявлена степень влияния определенности / неопределенности излагаемого содержания; разраб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 xml:space="preserve">тана пропозиционная модель газетной аналитической статьи экономической направленности; впервые применен метод семантического дифференциала к тексту аналитической статьи экономической направленности, позволяющий </w:t>
      </w:r>
      <w:r w:rsidR="006E22B4" w:rsidRPr="00972247">
        <w:rPr>
          <w:rFonts w:ascii="Times New Roman" w:hAnsi="Times New Roman" w:cs="Times New Roman"/>
          <w:sz w:val="28"/>
          <w:szCs w:val="28"/>
        </w:rPr>
        <w:t>выявить вариативность восприятия газетной аналитической статьи в зависим</w:t>
      </w:r>
      <w:r w:rsidR="006E22B4" w:rsidRPr="00972247">
        <w:rPr>
          <w:rFonts w:ascii="Times New Roman" w:hAnsi="Times New Roman" w:cs="Times New Roman"/>
          <w:sz w:val="28"/>
          <w:szCs w:val="28"/>
        </w:rPr>
        <w:t>о</w:t>
      </w:r>
      <w:r w:rsidR="006E22B4" w:rsidRPr="00972247">
        <w:rPr>
          <w:rFonts w:ascii="Times New Roman" w:hAnsi="Times New Roman" w:cs="Times New Roman"/>
          <w:sz w:val="28"/>
          <w:szCs w:val="28"/>
        </w:rPr>
        <w:t>сти</w:t>
      </w:r>
      <w:r w:rsidR="00E775E8" w:rsidRPr="00972247">
        <w:rPr>
          <w:rFonts w:ascii="Times New Roman" w:hAnsi="Times New Roman" w:cs="Times New Roman"/>
          <w:sz w:val="28"/>
          <w:szCs w:val="28"/>
        </w:rPr>
        <w:t xml:space="preserve"> от </w:t>
      </w:r>
      <w:r w:rsidRPr="00972247">
        <w:rPr>
          <w:rFonts w:ascii="Times New Roman" w:hAnsi="Times New Roman" w:cs="Times New Roman"/>
          <w:sz w:val="28"/>
          <w:szCs w:val="28"/>
        </w:rPr>
        <w:t>экономической, гуманитарной, технической компетенции реципиентов</w:t>
      </w:r>
      <w:r w:rsidR="00D10B3C" w:rsidRPr="00972247">
        <w:rPr>
          <w:rFonts w:ascii="Times New Roman" w:hAnsi="Times New Roman" w:cs="Times New Roman"/>
          <w:sz w:val="28"/>
          <w:szCs w:val="28"/>
        </w:rPr>
        <w:t xml:space="preserve">; </w:t>
      </w:r>
      <w:r w:rsidRPr="00972247">
        <w:rPr>
          <w:rFonts w:ascii="Times New Roman" w:hAnsi="Times New Roman" w:cs="Times New Roman"/>
          <w:sz w:val="28"/>
          <w:szCs w:val="28"/>
        </w:rPr>
        <w:t>установлены психолингвистические модели восприятия газетного аналитич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 xml:space="preserve">ского текста, учитывающие </w:t>
      </w:r>
      <w:r w:rsidR="006F6930" w:rsidRPr="00972247">
        <w:rPr>
          <w:rFonts w:ascii="Times New Roman" w:hAnsi="Times New Roman" w:cs="Times New Roman"/>
          <w:sz w:val="28"/>
          <w:szCs w:val="28"/>
        </w:rPr>
        <w:t xml:space="preserve">когнитивные </w:t>
      </w:r>
      <w:r w:rsidRPr="00972247">
        <w:rPr>
          <w:rFonts w:ascii="Times New Roman" w:hAnsi="Times New Roman" w:cs="Times New Roman"/>
          <w:sz w:val="28"/>
          <w:szCs w:val="28"/>
        </w:rPr>
        <w:t>индивидуальные осо</w:t>
      </w:r>
      <w:r w:rsidR="006F6930" w:rsidRPr="00972247">
        <w:rPr>
          <w:rFonts w:ascii="Times New Roman" w:hAnsi="Times New Roman" w:cs="Times New Roman"/>
          <w:sz w:val="28"/>
          <w:szCs w:val="28"/>
        </w:rPr>
        <w:t>бенности.</w:t>
      </w:r>
    </w:p>
    <w:p w:rsidR="000A7EC2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C77" w:rsidRPr="00972247">
        <w:rPr>
          <w:rFonts w:ascii="Times New Roman" w:hAnsi="Times New Roman" w:cs="Times New Roman"/>
          <w:sz w:val="28"/>
          <w:szCs w:val="28"/>
        </w:rPr>
        <w:t>исследования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связана с разработкой </w:t>
      </w:r>
      <w:r w:rsidR="00F9361D" w:rsidRPr="00972247">
        <w:rPr>
          <w:rFonts w:ascii="Times New Roman" w:hAnsi="Times New Roman" w:cs="Times New Roman"/>
          <w:sz w:val="28"/>
          <w:szCs w:val="28"/>
        </w:rPr>
        <w:t>вопросов лингвоэкономики, развитием лингвистических методов и</w:t>
      </w:r>
      <w:r w:rsidR="00F20B33" w:rsidRPr="00972247">
        <w:rPr>
          <w:rFonts w:ascii="Times New Roman" w:hAnsi="Times New Roman" w:cs="Times New Roman"/>
          <w:sz w:val="28"/>
          <w:szCs w:val="28"/>
        </w:rPr>
        <w:t>зучения текстов на экономическую тему</w:t>
      </w:r>
      <w:r w:rsidR="00F9361D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6E22B4" w:rsidRPr="00972247">
        <w:rPr>
          <w:rFonts w:ascii="Times New Roman" w:hAnsi="Times New Roman" w:cs="Times New Roman"/>
          <w:sz w:val="28"/>
          <w:szCs w:val="28"/>
        </w:rPr>
        <w:t xml:space="preserve">и </w:t>
      </w:r>
      <w:r w:rsidR="00F9361D" w:rsidRPr="00972247">
        <w:rPr>
          <w:rFonts w:ascii="Times New Roman" w:hAnsi="Times New Roman" w:cs="Times New Roman"/>
          <w:sz w:val="28"/>
          <w:szCs w:val="28"/>
        </w:rPr>
        <w:t>механизма формирования текстовой экономической картины мира ч</w:t>
      </w:r>
      <w:r w:rsidR="00C07A4B" w:rsidRPr="00972247">
        <w:rPr>
          <w:rFonts w:ascii="Times New Roman" w:hAnsi="Times New Roman" w:cs="Times New Roman"/>
          <w:sz w:val="28"/>
          <w:szCs w:val="28"/>
        </w:rPr>
        <w:t>итателя</w:t>
      </w:r>
      <w:r w:rsidR="00F9361D" w:rsidRPr="00972247">
        <w:rPr>
          <w:rFonts w:ascii="Times New Roman" w:hAnsi="Times New Roman" w:cs="Times New Roman"/>
          <w:sz w:val="28"/>
          <w:szCs w:val="28"/>
        </w:rPr>
        <w:t>; осуществлением психолингвистического эксперимента по восприятию текста экономической направленности; уточнением вариативн</w:t>
      </w:r>
      <w:r w:rsidR="00F9361D" w:rsidRPr="00972247">
        <w:rPr>
          <w:rFonts w:ascii="Times New Roman" w:hAnsi="Times New Roman" w:cs="Times New Roman"/>
          <w:sz w:val="28"/>
          <w:szCs w:val="28"/>
        </w:rPr>
        <w:t>о</w:t>
      </w:r>
      <w:r w:rsidR="00F9361D" w:rsidRPr="00972247">
        <w:rPr>
          <w:rFonts w:ascii="Times New Roman" w:hAnsi="Times New Roman" w:cs="Times New Roman"/>
          <w:sz w:val="28"/>
          <w:szCs w:val="28"/>
        </w:rPr>
        <w:t xml:space="preserve">го понимания текста в зависимости от профессиональной – экономической, технической, гуманитарной </w:t>
      </w:r>
      <w:r w:rsidR="007B4C5B" w:rsidRPr="00972247">
        <w:rPr>
          <w:rFonts w:ascii="Times New Roman" w:hAnsi="Times New Roman" w:cs="Times New Roman"/>
          <w:sz w:val="28"/>
          <w:szCs w:val="28"/>
        </w:rPr>
        <w:t xml:space="preserve">– </w:t>
      </w:r>
      <w:r w:rsidR="00F9361D" w:rsidRPr="00972247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="00B76CA4" w:rsidRPr="00972247">
        <w:rPr>
          <w:rFonts w:ascii="Times New Roman" w:hAnsi="Times New Roman" w:cs="Times New Roman"/>
          <w:sz w:val="28"/>
          <w:szCs w:val="28"/>
        </w:rPr>
        <w:t>реципиентов</w:t>
      </w:r>
      <w:r w:rsidR="00F9361D" w:rsidRPr="00972247">
        <w:rPr>
          <w:rFonts w:ascii="Times New Roman" w:hAnsi="Times New Roman" w:cs="Times New Roman"/>
          <w:sz w:val="28"/>
          <w:szCs w:val="28"/>
        </w:rPr>
        <w:t>.</w:t>
      </w:r>
    </w:p>
    <w:p w:rsidR="00CA49D4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работы соотносится с возможностью использ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 xml:space="preserve">вания результатов исследования в преподавании </w:t>
      </w:r>
      <w:r w:rsidR="007B4C5B" w:rsidRPr="00972247">
        <w:rPr>
          <w:rFonts w:ascii="Times New Roman" w:hAnsi="Times New Roman" w:cs="Times New Roman"/>
          <w:sz w:val="28"/>
          <w:szCs w:val="28"/>
        </w:rPr>
        <w:t xml:space="preserve">стилистики, </w:t>
      </w:r>
      <w:r w:rsidRPr="00972247">
        <w:rPr>
          <w:rFonts w:ascii="Times New Roman" w:hAnsi="Times New Roman" w:cs="Times New Roman"/>
          <w:sz w:val="28"/>
          <w:szCs w:val="28"/>
        </w:rPr>
        <w:t>прикладной ли</w:t>
      </w:r>
      <w:r w:rsidRPr="00972247">
        <w:rPr>
          <w:rFonts w:ascii="Times New Roman" w:hAnsi="Times New Roman" w:cs="Times New Roman"/>
          <w:sz w:val="28"/>
          <w:szCs w:val="28"/>
        </w:rPr>
        <w:t>н</w:t>
      </w:r>
      <w:r w:rsidRPr="00972247">
        <w:rPr>
          <w:rFonts w:ascii="Times New Roman" w:hAnsi="Times New Roman" w:cs="Times New Roman"/>
          <w:sz w:val="28"/>
          <w:szCs w:val="28"/>
        </w:rPr>
        <w:t>гвистики, психолингвистики, когнитивной лингвистики, экспериментальной лингвистики. Полученные выводы могут быть полезны журналистам при со</w:t>
      </w:r>
      <w:r w:rsidRPr="00972247">
        <w:rPr>
          <w:rFonts w:ascii="Times New Roman" w:hAnsi="Times New Roman" w:cs="Times New Roman"/>
          <w:sz w:val="28"/>
          <w:szCs w:val="28"/>
        </w:rPr>
        <w:t>з</w:t>
      </w:r>
      <w:r w:rsidRPr="00972247">
        <w:rPr>
          <w:rFonts w:ascii="Times New Roman" w:hAnsi="Times New Roman" w:cs="Times New Roman"/>
          <w:sz w:val="28"/>
          <w:szCs w:val="28"/>
        </w:rPr>
        <w:t>дании газетных аналитических статей экономической направленности, что та</w:t>
      </w:r>
      <w:r w:rsidRPr="00972247">
        <w:rPr>
          <w:rFonts w:ascii="Times New Roman" w:hAnsi="Times New Roman" w:cs="Times New Roman"/>
          <w:sz w:val="28"/>
          <w:szCs w:val="28"/>
        </w:rPr>
        <w:t>к</w:t>
      </w:r>
      <w:r w:rsidRPr="00972247">
        <w:rPr>
          <w:rFonts w:ascii="Times New Roman" w:hAnsi="Times New Roman" w:cs="Times New Roman"/>
          <w:sz w:val="28"/>
          <w:szCs w:val="28"/>
        </w:rPr>
        <w:t>же обусловливает практическую значимость исследования.</w:t>
      </w:r>
    </w:p>
    <w:p w:rsidR="00CA49D4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защиту вынесены следующие положения: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1. Основой текстовой лингвоэкономической картины мира является комплекс «экономика – медиатекст – сознание – речевая культура».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2. Тексты газетных аналитических статей экономической направленности – это речевые произведения, организованные в целях информирования адресата в смысло-содержательном, языковом и композиционном отношениях в единую систему, в пределах экономического дискурса представляющую собой лингв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экономическую (текстовую) картину мира.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3. Экономический дискурс формируется из взаимосвязанных речевых актов, соотносящихся с э</w:t>
      </w:r>
      <w:r w:rsidR="00856C77" w:rsidRPr="00972247">
        <w:rPr>
          <w:rFonts w:ascii="Times New Roman" w:hAnsi="Times New Roman" w:cs="Times New Roman"/>
          <w:sz w:val="28"/>
          <w:szCs w:val="28"/>
        </w:rPr>
        <w:t>кономической действительностью</w:t>
      </w:r>
      <w:r w:rsidR="00ED6A70" w:rsidRPr="00972247">
        <w:rPr>
          <w:rFonts w:ascii="Times New Roman" w:hAnsi="Times New Roman" w:cs="Times New Roman"/>
          <w:sz w:val="28"/>
          <w:szCs w:val="28"/>
        </w:rPr>
        <w:t>,</w:t>
      </w:r>
      <w:r w:rsidR="00856C77" w:rsidRPr="00972247">
        <w:rPr>
          <w:rFonts w:ascii="Times New Roman" w:hAnsi="Times New Roman" w:cs="Times New Roman"/>
          <w:sz w:val="28"/>
          <w:szCs w:val="28"/>
        </w:rPr>
        <w:t xml:space="preserve"> и </w:t>
      </w:r>
      <w:r w:rsidRPr="00972247">
        <w:rPr>
          <w:rFonts w:ascii="Times New Roman" w:hAnsi="Times New Roman" w:cs="Times New Roman"/>
          <w:sz w:val="28"/>
          <w:szCs w:val="28"/>
        </w:rPr>
        <w:t>является разновидн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стью институционального дискурса, целесообразно объединяющего целый ряд компонентов – участников, хронотоп, речевые стратегии и др.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4. Смысловая структура аналитической статьи на экономическую тему может быть представлена в виде модели, названной нами «грамматикой статьи», объ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 xml:space="preserve">диняющей репрезентацию таких компонентов, как тема, проблема, гипотеза, </w:t>
      </w:r>
      <w:r w:rsidR="00856C77" w:rsidRPr="00972247">
        <w:rPr>
          <w:rFonts w:ascii="Times New Roman" w:hAnsi="Times New Roman" w:cs="Times New Roman"/>
          <w:sz w:val="28"/>
          <w:szCs w:val="28"/>
        </w:rPr>
        <w:t>тезис, аргументы, оценка, вывод</w:t>
      </w:r>
      <w:r w:rsidRPr="00972247">
        <w:rPr>
          <w:rFonts w:ascii="Times New Roman" w:hAnsi="Times New Roman" w:cs="Times New Roman"/>
          <w:sz w:val="28"/>
          <w:szCs w:val="28"/>
        </w:rPr>
        <w:t>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5. Функциональная интеграция жанра аналитической статьи обусловливает взаимодействие стилевых особенностей текстов в рамках данного жанра, соо</w:t>
      </w:r>
      <w:r w:rsidRPr="00972247">
        <w:rPr>
          <w:rFonts w:ascii="Times New Roman" w:hAnsi="Times New Roman" w:cs="Times New Roman"/>
          <w:sz w:val="28"/>
          <w:szCs w:val="28"/>
        </w:rPr>
        <w:t>т</w:t>
      </w:r>
      <w:r w:rsidRPr="00972247">
        <w:rPr>
          <w:rFonts w:ascii="Times New Roman" w:hAnsi="Times New Roman" w:cs="Times New Roman"/>
          <w:sz w:val="28"/>
          <w:szCs w:val="28"/>
        </w:rPr>
        <w:t xml:space="preserve">носимых, прежде всего, с такими функциональными стилями, как </w:t>
      </w:r>
      <w:proofErr w:type="gramStart"/>
      <w:r w:rsidR="00856C77" w:rsidRPr="00972247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="00856C77" w:rsidRPr="00972247">
        <w:rPr>
          <w:rFonts w:ascii="Times New Roman" w:hAnsi="Times New Roman" w:cs="Times New Roman"/>
          <w:sz w:val="28"/>
          <w:szCs w:val="28"/>
        </w:rPr>
        <w:t xml:space="preserve"> и </w:t>
      </w:r>
      <w:r w:rsidRPr="00972247">
        <w:rPr>
          <w:rFonts w:ascii="Times New Roman" w:hAnsi="Times New Roman" w:cs="Times New Roman"/>
          <w:sz w:val="28"/>
          <w:szCs w:val="28"/>
        </w:rPr>
        <w:t>публицистический.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6. Информационно-воздействующая функция текста аналитической статьи на экономическую тему осуществляется при условии его восприятия и понимания читателем. Степень воздействия обусловлена иерархической структурой см</w:t>
      </w:r>
      <w:r w:rsidRPr="00972247">
        <w:rPr>
          <w:rFonts w:ascii="Times New Roman" w:hAnsi="Times New Roman" w:cs="Times New Roman"/>
          <w:sz w:val="28"/>
          <w:szCs w:val="28"/>
        </w:rPr>
        <w:t>ы</w:t>
      </w:r>
      <w:r w:rsidRPr="00972247">
        <w:rPr>
          <w:rFonts w:ascii="Times New Roman" w:hAnsi="Times New Roman" w:cs="Times New Roman"/>
          <w:sz w:val="28"/>
          <w:szCs w:val="28"/>
        </w:rPr>
        <w:t>словых компонентов, актуализацией тематических элементов высшего уровня, а также отбором и употреблением языковых единиц со значением определенн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сти / неопределенности. На основании анализа установлено, что пониманию текста способствует употребление единиц с семой определенности.</w:t>
      </w:r>
    </w:p>
    <w:p w:rsidR="00F9361D" w:rsidRPr="00972247" w:rsidRDefault="00F9361D" w:rsidP="00F915FD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7. </w:t>
      </w:r>
      <w:r w:rsidR="007B4C5B"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нформационно-воздействующая функция текста аналитической статьи на экономическую тему осуществляется благодаря эмоционально-оценочному восприятию текста (курсивом выделена доминанта: «</w:t>
      </w:r>
      <w:proofErr w:type="gramStart"/>
      <w:r w:rsidRPr="00972247">
        <w:rPr>
          <w:rFonts w:ascii="Times New Roman" w:hAnsi="Times New Roman" w:cs="Times New Roman"/>
          <w:i/>
          <w:sz w:val="28"/>
          <w:szCs w:val="28"/>
        </w:rPr>
        <w:t>хороший</w:t>
      </w:r>
      <w:proofErr w:type="gramEnd"/>
      <w:r w:rsidRPr="00972247">
        <w:rPr>
          <w:rFonts w:ascii="Times New Roman" w:hAnsi="Times New Roman" w:cs="Times New Roman"/>
          <w:sz w:val="28"/>
          <w:szCs w:val="28"/>
        </w:rPr>
        <w:t xml:space="preserve"> – плохой», «</w:t>
      </w:r>
      <w:r w:rsidRPr="00972247">
        <w:rPr>
          <w:rFonts w:ascii="Times New Roman" w:hAnsi="Times New Roman" w:cs="Times New Roman"/>
          <w:i/>
          <w:sz w:val="28"/>
          <w:szCs w:val="28"/>
        </w:rPr>
        <w:t>св</w:t>
      </w:r>
      <w:r w:rsidRPr="00972247">
        <w:rPr>
          <w:rFonts w:ascii="Times New Roman" w:hAnsi="Times New Roman" w:cs="Times New Roman"/>
          <w:i/>
          <w:sz w:val="28"/>
          <w:szCs w:val="28"/>
        </w:rPr>
        <w:t>е</w:t>
      </w:r>
      <w:r w:rsidRPr="00972247">
        <w:rPr>
          <w:rFonts w:ascii="Times New Roman" w:hAnsi="Times New Roman" w:cs="Times New Roman"/>
          <w:i/>
          <w:sz w:val="28"/>
          <w:szCs w:val="28"/>
        </w:rPr>
        <w:t>жий</w:t>
      </w:r>
      <w:r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Pr="00972247">
        <w:rPr>
          <w:rFonts w:ascii="Times New Roman" w:hAnsi="Times New Roman" w:cs="Times New Roman"/>
          <w:i/>
          <w:sz w:val="28"/>
          <w:szCs w:val="28"/>
        </w:rPr>
        <w:t>ч</w:t>
      </w:r>
      <w:r w:rsidRPr="00972247">
        <w:rPr>
          <w:rFonts w:ascii="Times New Roman" w:hAnsi="Times New Roman" w:cs="Times New Roman"/>
          <w:sz w:val="28"/>
          <w:szCs w:val="28"/>
        </w:rPr>
        <w:t>ерствый», «</w:t>
      </w:r>
      <w:r w:rsidRPr="00972247">
        <w:rPr>
          <w:rFonts w:ascii="Times New Roman" w:hAnsi="Times New Roman" w:cs="Times New Roman"/>
          <w:i/>
          <w:sz w:val="28"/>
          <w:szCs w:val="28"/>
        </w:rPr>
        <w:t>полезный</w:t>
      </w:r>
      <w:r w:rsidRPr="00972247">
        <w:rPr>
          <w:rFonts w:ascii="Times New Roman" w:hAnsi="Times New Roman" w:cs="Times New Roman"/>
          <w:sz w:val="28"/>
          <w:szCs w:val="28"/>
        </w:rPr>
        <w:t xml:space="preserve"> – бесполезный» и др.). Кроме того</w:t>
      </w:r>
      <w:r w:rsidR="00B76CA4" w:rsidRPr="00972247">
        <w:rPr>
          <w:rFonts w:ascii="Times New Roman" w:hAnsi="Times New Roman" w:cs="Times New Roman"/>
          <w:sz w:val="28"/>
          <w:szCs w:val="28"/>
        </w:rPr>
        <w:t>,</w:t>
      </w:r>
      <w:r w:rsidRPr="00972247">
        <w:rPr>
          <w:rFonts w:ascii="Times New Roman" w:hAnsi="Times New Roman" w:cs="Times New Roman"/>
          <w:sz w:val="28"/>
          <w:szCs w:val="28"/>
        </w:rPr>
        <w:t xml:space="preserve"> степень во</w:t>
      </w:r>
      <w:r w:rsidRPr="00972247">
        <w:rPr>
          <w:rFonts w:ascii="Times New Roman" w:hAnsi="Times New Roman" w:cs="Times New Roman"/>
          <w:sz w:val="28"/>
          <w:szCs w:val="28"/>
        </w:rPr>
        <w:t>з</w:t>
      </w:r>
      <w:r w:rsidRPr="00972247">
        <w:rPr>
          <w:rFonts w:ascii="Times New Roman" w:hAnsi="Times New Roman" w:cs="Times New Roman"/>
          <w:sz w:val="28"/>
          <w:szCs w:val="28"/>
        </w:rPr>
        <w:t>действия текста зависит от профессиональной компетенци</w:t>
      </w:r>
      <w:r w:rsidR="007B4C5B" w:rsidRPr="00972247">
        <w:rPr>
          <w:rFonts w:ascii="Times New Roman" w:hAnsi="Times New Roman" w:cs="Times New Roman"/>
          <w:sz w:val="28"/>
          <w:szCs w:val="28"/>
        </w:rPr>
        <w:t>и адресата</w:t>
      </w:r>
      <w:r w:rsidRPr="00972247">
        <w:rPr>
          <w:rFonts w:ascii="Times New Roman" w:hAnsi="Times New Roman" w:cs="Times New Roman"/>
          <w:sz w:val="28"/>
          <w:szCs w:val="28"/>
        </w:rPr>
        <w:t>.</w:t>
      </w:r>
    </w:p>
    <w:p w:rsidR="00F9361D" w:rsidRPr="00972247" w:rsidRDefault="00CA49D4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sz w:val="28"/>
          <w:szCs w:val="28"/>
        </w:rPr>
        <w:t>Материалом для исследования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F9361D" w:rsidRPr="00972247">
        <w:rPr>
          <w:rFonts w:ascii="Times New Roman" w:hAnsi="Times New Roman" w:cs="Times New Roman"/>
          <w:sz w:val="28"/>
          <w:szCs w:val="28"/>
        </w:rPr>
        <w:t>послужили аналитические статьи экон</w:t>
      </w:r>
      <w:r w:rsidR="00F9361D" w:rsidRPr="00972247">
        <w:rPr>
          <w:rFonts w:ascii="Times New Roman" w:hAnsi="Times New Roman" w:cs="Times New Roman"/>
          <w:sz w:val="28"/>
          <w:szCs w:val="28"/>
        </w:rPr>
        <w:t>о</w:t>
      </w:r>
      <w:r w:rsidR="00F9361D" w:rsidRPr="00972247">
        <w:rPr>
          <w:rFonts w:ascii="Times New Roman" w:hAnsi="Times New Roman" w:cs="Times New Roman"/>
          <w:sz w:val="28"/>
          <w:szCs w:val="28"/>
        </w:rPr>
        <w:t>мической направленности, опубликованные в газетах «Аргументы и факты», «</w:t>
      </w:r>
      <w:proofErr w:type="gramStart"/>
      <w:r w:rsidR="00F9361D" w:rsidRPr="0097224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9361D" w:rsidRPr="00972247">
        <w:rPr>
          <w:rFonts w:ascii="Times New Roman" w:hAnsi="Times New Roman" w:cs="Times New Roman"/>
          <w:sz w:val="28"/>
          <w:szCs w:val="28"/>
        </w:rPr>
        <w:t xml:space="preserve"> правда», «Российская газета», «Экономика и жизнь» за 2007 – 2012 годы. Проанализировано более 3500 статей.</w:t>
      </w:r>
    </w:p>
    <w:p w:rsidR="00F9361D" w:rsidRPr="00972247" w:rsidRDefault="00F9361D" w:rsidP="00F915FD">
      <w:pPr>
        <w:pStyle w:val="1"/>
        <w:shd w:val="clear" w:color="auto" w:fill="auto"/>
        <w:spacing w:before="0" w:line="400" w:lineRule="exact"/>
        <w:ind w:firstLine="426"/>
        <w:jc w:val="both"/>
        <w:rPr>
          <w:bCs/>
          <w:sz w:val="28"/>
          <w:szCs w:val="28"/>
        </w:rPr>
      </w:pPr>
      <w:r w:rsidRPr="00972247">
        <w:rPr>
          <w:bCs/>
          <w:sz w:val="28"/>
          <w:szCs w:val="28"/>
        </w:rPr>
        <w:lastRenderedPageBreak/>
        <w:t xml:space="preserve">В соответствии с целью и задачами работы были использованы следующие </w:t>
      </w:r>
      <w:r w:rsidRPr="00972247">
        <w:rPr>
          <w:b/>
          <w:bCs/>
          <w:sz w:val="28"/>
          <w:szCs w:val="28"/>
        </w:rPr>
        <w:t>методы</w:t>
      </w:r>
      <w:r w:rsidR="00C04D9D" w:rsidRPr="00972247">
        <w:rPr>
          <w:b/>
          <w:bCs/>
          <w:sz w:val="28"/>
          <w:szCs w:val="28"/>
        </w:rPr>
        <w:t xml:space="preserve"> </w:t>
      </w:r>
      <w:r w:rsidRPr="00972247">
        <w:rPr>
          <w:b/>
          <w:bCs/>
          <w:sz w:val="28"/>
          <w:szCs w:val="28"/>
        </w:rPr>
        <w:t>и приемы исследования:</w:t>
      </w:r>
      <w:r w:rsidR="00645D8F" w:rsidRPr="00972247">
        <w:rPr>
          <w:bCs/>
          <w:sz w:val="28"/>
          <w:szCs w:val="28"/>
        </w:rPr>
        <w:t xml:space="preserve"> </w:t>
      </w:r>
      <w:r w:rsidR="00197A21" w:rsidRPr="00972247">
        <w:rPr>
          <w:i/>
          <w:sz w:val="28"/>
          <w:szCs w:val="28"/>
        </w:rPr>
        <w:t>дискурсивный анализ, элементы контекст</w:t>
      </w:r>
      <w:r w:rsidR="00197A21" w:rsidRPr="00972247">
        <w:rPr>
          <w:i/>
          <w:sz w:val="28"/>
          <w:szCs w:val="28"/>
        </w:rPr>
        <w:t>о</w:t>
      </w:r>
      <w:r w:rsidR="00197A21" w:rsidRPr="00972247">
        <w:rPr>
          <w:i/>
          <w:sz w:val="28"/>
          <w:szCs w:val="28"/>
        </w:rPr>
        <w:t>логического анализа, метод модели</w:t>
      </w:r>
      <w:r w:rsidR="003D7BFF" w:rsidRPr="00972247">
        <w:rPr>
          <w:i/>
          <w:sz w:val="28"/>
          <w:szCs w:val="28"/>
        </w:rPr>
        <w:t>рования.</w:t>
      </w:r>
      <w:r w:rsidR="003D7BFF" w:rsidRPr="00972247">
        <w:rPr>
          <w:sz w:val="28"/>
          <w:szCs w:val="28"/>
        </w:rPr>
        <w:t xml:space="preserve"> Общенаучные методы</w:t>
      </w:r>
      <w:r w:rsidRPr="00972247">
        <w:rPr>
          <w:sz w:val="28"/>
          <w:szCs w:val="28"/>
        </w:rPr>
        <w:t xml:space="preserve"> </w:t>
      </w:r>
      <w:r w:rsidRPr="00972247">
        <w:rPr>
          <w:i/>
          <w:sz w:val="28"/>
          <w:szCs w:val="28"/>
        </w:rPr>
        <w:t>наблюдения</w:t>
      </w:r>
      <w:r w:rsidR="009309A5" w:rsidRPr="00972247">
        <w:rPr>
          <w:i/>
          <w:sz w:val="28"/>
          <w:szCs w:val="28"/>
        </w:rPr>
        <w:t>,</w:t>
      </w:r>
      <w:r w:rsidR="00197A21" w:rsidRPr="00972247">
        <w:rPr>
          <w:i/>
          <w:sz w:val="28"/>
          <w:szCs w:val="28"/>
        </w:rPr>
        <w:t xml:space="preserve"> обобщения</w:t>
      </w:r>
      <w:r w:rsidR="00197A21" w:rsidRPr="00972247">
        <w:rPr>
          <w:sz w:val="28"/>
          <w:szCs w:val="28"/>
        </w:rPr>
        <w:t xml:space="preserve"> и </w:t>
      </w:r>
      <w:r w:rsidR="00197A21" w:rsidRPr="00972247">
        <w:rPr>
          <w:i/>
          <w:sz w:val="28"/>
          <w:szCs w:val="28"/>
        </w:rPr>
        <w:t>сопоставления</w:t>
      </w:r>
      <w:r w:rsidR="00197A21" w:rsidRPr="00972247">
        <w:rPr>
          <w:sz w:val="28"/>
          <w:szCs w:val="28"/>
        </w:rPr>
        <w:t>,</w:t>
      </w:r>
      <w:r w:rsidRPr="00972247">
        <w:rPr>
          <w:sz w:val="28"/>
          <w:szCs w:val="28"/>
        </w:rPr>
        <w:t xml:space="preserve"> </w:t>
      </w:r>
      <w:r w:rsidRPr="00972247">
        <w:rPr>
          <w:i/>
          <w:sz w:val="28"/>
          <w:szCs w:val="28"/>
        </w:rPr>
        <w:t>количественный анализ</w:t>
      </w:r>
      <w:r w:rsidRPr="00972247">
        <w:rPr>
          <w:sz w:val="28"/>
          <w:szCs w:val="28"/>
        </w:rPr>
        <w:t xml:space="preserve"> различных видов индив</w:t>
      </w:r>
      <w:r w:rsidRPr="00972247">
        <w:rPr>
          <w:sz w:val="28"/>
          <w:szCs w:val="28"/>
        </w:rPr>
        <w:t>и</w:t>
      </w:r>
      <w:r w:rsidRPr="00972247">
        <w:rPr>
          <w:sz w:val="28"/>
          <w:szCs w:val="28"/>
        </w:rPr>
        <w:t>дуальных реакций реципиентов</w:t>
      </w:r>
      <w:r w:rsidR="003B01F5" w:rsidRPr="00972247">
        <w:rPr>
          <w:sz w:val="28"/>
          <w:szCs w:val="28"/>
        </w:rPr>
        <w:t>;</w:t>
      </w:r>
      <w:r w:rsidRPr="00972247">
        <w:rPr>
          <w:sz w:val="28"/>
          <w:szCs w:val="28"/>
        </w:rPr>
        <w:t xml:space="preserve"> </w:t>
      </w:r>
      <w:r w:rsidRPr="00972247">
        <w:rPr>
          <w:i/>
          <w:sz w:val="28"/>
          <w:szCs w:val="28"/>
        </w:rPr>
        <w:t>сравнительный анализ</w:t>
      </w:r>
      <w:r w:rsidRPr="00972247">
        <w:rPr>
          <w:sz w:val="28"/>
          <w:szCs w:val="28"/>
        </w:rPr>
        <w:t xml:space="preserve"> реакций, принадлеж</w:t>
      </w:r>
      <w:r w:rsidRPr="00972247">
        <w:rPr>
          <w:sz w:val="28"/>
          <w:szCs w:val="28"/>
        </w:rPr>
        <w:t>а</w:t>
      </w:r>
      <w:r w:rsidRPr="00972247">
        <w:rPr>
          <w:sz w:val="28"/>
          <w:szCs w:val="28"/>
        </w:rPr>
        <w:t>щих испытуемым с разной профессиональной компетенцией;</w:t>
      </w:r>
      <w:r w:rsidR="006F55BC" w:rsidRPr="00972247">
        <w:rPr>
          <w:sz w:val="28"/>
          <w:szCs w:val="28"/>
        </w:rPr>
        <w:t xml:space="preserve"> </w:t>
      </w:r>
      <w:r w:rsidR="006F55BC" w:rsidRPr="00972247">
        <w:rPr>
          <w:i/>
          <w:iCs/>
          <w:sz w:val="28"/>
          <w:szCs w:val="28"/>
        </w:rPr>
        <w:t>эмпирический анали</w:t>
      </w:r>
      <w:r w:rsidR="00C04D9D" w:rsidRPr="00972247">
        <w:rPr>
          <w:i/>
          <w:iCs/>
          <w:sz w:val="28"/>
          <w:szCs w:val="28"/>
        </w:rPr>
        <w:t>з</w:t>
      </w:r>
      <w:r w:rsidR="006F55BC" w:rsidRPr="00972247">
        <w:rPr>
          <w:iCs/>
          <w:sz w:val="28"/>
          <w:szCs w:val="28"/>
        </w:rPr>
        <w:t xml:space="preserve"> </w:t>
      </w:r>
      <w:r w:rsidR="006F55BC" w:rsidRPr="00972247">
        <w:rPr>
          <w:sz w:val="28"/>
          <w:szCs w:val="28"/>
        </w:rPr>
        <w:t>текстового материала</w:t>
      </w:r>
      <w:r w:rsidR="00B27938" w:rsidRPr="00972247">
        <w:rPr>
          <w:sz w:val="28"/>
          <w:szCs w:val="28"/>
        </w:rPr>
        <w:t>,</w:t>
      </w:r>
      <w:r w:rsidR="006F55BC" w:rsidRPr="00972247">
        <w:rPr>
          <w:sz w:val="28"/>
          <w:szCs w:val="28"/>
        </w:rPr>
        <w:t xml:space="preserve"> позволяющий провести сравнительно-сопоставительное изучение текстов </w:t>
      </w:r>
      <w:r w:rsidR="00C04D9D" w:rsidRPr="00972247">
        <w:rPr>
          <w:sz w:val="28"/>
          <w:szCs w:val="28"/>
        </w:rPr>
        <w:t>(</w:t>
      </w:r>
      <w:r w:rsidR="006F55BC" w:rsidRPr="00972247">
        <w:rPr>
          <w:sz w:val="28"/>
          <w:szCs w:val="28"/>
        </w:rPr>
        <w:t>методика</w:t>
      </w:r>
      <w:r w:rsidR="00C04D9D" w:rsidRPr="00972247">
        <w:rPr>
          <w:sz w:val="28"/>
          <w:szCs w:val="28"/>
        </w:rPr>
        <w:t xml:space="preserve"> Я.А.Микка)</w:t>
      </w:r>
      <w:r w:rsidR="003D7BFF" w:rsidRPr="00972247">
        <w:rPr>
          <w:sz w:val="28"/>
          <w:szCs w:val="28"/>
        </w:rPr>
        <w:t>.</w:t>
      </w:r>
      <w:r w:rsidR="00197A21" w:rsidRPr="00972247">
        <w:rPr>
          <w:sz w:val="28"/>
          <w:szCs w:val="28"/>
        </w:rPr>
        <w:t xml:space="preserve"> </w:t>
      </w:r>
      <w:r w:rsidR="003D7BFF" w:rsidRPr="00972247">
        <w:rPr>
          <w:sz w:val="28"/>
          <w:szCs w:val="28"/>
        </w:rPr>
        <w:t>Э</w:t>
      </w:r>
      <w:r w:rsidRPr="00972247">
        <w:rPr>
          <w:sz w:val="28"/>
          <w:szCs w:val="28"/>
        </w:rPr>
        <w:t xml:space="preserve">кспериментальные методы: </w:t>
      </w:r>
      <w:r w:rsidRPr="00972247">
        <w:rPr>
          <w:i/>
          <w:sz w:val="28"/>
          <w:szCs w:val="28"/>
        </w:rPr>
        <w:t>направленный ассоциативный контекстный эксперимент</w:t>
      </w:r>
      <w:r w:rsidRPr="00972247">
        <w:rPr>
          <w:sz w:val="28"/>
          <w:szCs w:val="28"/>
        </w:rPr>
        <w:t xml:space="preserve">; </w:t>
      </w:r>
      <w:r w:rsidRPr="00972247">
        <w:rPr>
          <w:i/>
          <w:sz w:val="28"/>
          <w:szCs w:val="28"/>
        </w:rPr>
        <w:t>психоли</w:t>
      </w:r>
      <w:r w:rsidRPr="00972247">
        <w:rPr>
          <w:i/>
          <w:sz w:val="28"/>
          <w:szCs w:val="28"/>
        </w:rPr>
        <w:t>н</w:t>
      </w:r>
      <w:r w:rsidRPr="00972247">
        <w:rPr>
          <w:i/>
          <w:sz w:val="28"/>
          <w:szCs w:val="28"/>
        </w:rPr>
        <w:t>гвистический эксперимент</w:t>
      </w:r>
      <w:r w:rsidRPr="00972247">
        <w:rPr>
          <w:sz w:val="28"/>
          <w:szCs w:val="28"/>
        </w:rPr>
        <w:t>, способствующий выявлению индивидуальных ос</w:t>
      </w:r>
      <w:r w:rsidRPr="00972247">
        <w:rPr>
          <w:sz w:val="28"/>
          <w:szCs w:val="28"/>
        </w:rPr>
        <w:t>о</w:t>
      </w:r>
      <w:r w:rsidRPr="00972247">
        <w:rPr>
          <w:sz w:val="28"/>
          <w:szCs w:val="28"/>
        </w:rPr>
        <w:t xml:space="preserve">бенностей восприятия речевого произведения, </w:t>
      </w:r>
      <w:r w:rsidRPr="00972247">
        <w:rPr>
          <w:i/>
          <w:sz w:val="28"/>
          <w:szCs w:val="28"/>
        </w:rPr>
        <w:t>методика семантического ди</w:t>
      </w:r>
      <w:r w:rsidRPr="00972247">
        <w:rPr>
          <w:i/>
          <w:sz w:val="28"/>
          <w:szCs w:val="28"/>
        </w:rPr>
        <w:t>ф</w:t>
      </w:r>
      <w:r w:rsidRPr="00972247">
        <w:rPr>
          <w:i/>
          <w:sz w:val="28"/>
          <w:szCs w:val="28"/>
        </w:rPr>
        <w:t>ференциала</w:t>
      </w:r>
      <w:r w:rsidRPr="00972247">
        <w:rPr>
          <w:sz w:val="28"/>
          <w:szCs w:val="28"/>
        </w:rPr>
        <w:t xml:space="preserve"> (авторская модификация методик Ч.Осгуда, В.Ф.Петренко).</w:t>
      </w:r>
    </w:p>
    <w:p w:rsidR="00F9361D" w:rsidRPr="00972247" w:rsidRDefault="00F9361D" w:rsidP="00F915FD">
      <w:pPr>
        <w:pStyle w:val="Style16"/>
        <w:widowControl/>
        <w:spacing w:line="400" w:lineRule="exact"/>
        <w:ind w:firstLine="426"/>
        <w:rPr>
          <w:rFonts w:ascii="Times New Roman" w:hAnsi="Times New Roman"/>
          <w:sz w:val="28"/>
          <w:szCs w:val="28"/>
        </w:rPr>
      </w:pPr>
      <w:r w:rsidRPr="00972247">
        <w:rPr>
          <w:rFonts w:ascii="Times New Roman" w:hAnsi="Times New Roman"/>
          <w:sz w:val="28"/>
          <w:szCs w:val="28"/>
        </w:rPr>
        <w:t xml:space="preserve">Разработана и апробирована </w:t>
      </w:r>
      <w:r w:rsidRPr="00972247">
        <w:rPr>
          <w:rFonts w:ascii="Times New Roman" w:hAnsi="Times New Roman"/>
          <w:i/>
          <w:sz w:val="28"/>
          <w:szCs w:val="28"/>
        </w:rPr>
        <w:t>методика комплексного анализа</w:t>
      </w:r>
      <w:r w:rsidRPr="00972247">
        <w:rPr>
          <w:rFonts w:ascii="Times New Roman" w:hAnsi="Times New Roman"/>
          <w:sz w:val="28"/>
          <w:szCs w:val="28"/>
        </w:rPr>
        <w:t xml:space="preserve"> системы структурно-семантических параметров текста, включа</w:t>
      </w:r>
      <w:r w:rsidR="00FC062B" w:rsidRPr="00972247">
        <w:rPr>
          <w:rFonts w:ascii="Times New Roman" w:hAnsi="Times New Roman"/>
          <w:sz w:val="28"/>
          <w:szCs w:val="28"/>
        </w:rPr>
        <w:t xml:space="preserve">ющих </w:t>
      </w:r>
      <w:r w:rsidRPr="00972247">
        <w:rPr>
          <w:rFonts w:ascii="Times New Roman" w:hAnsi="Times New Roman"/>
          <w:sz w:val="28"/>
          <w:szCs w:val="28"/>
        </w:rPr>
        <w:t>такие его характ</w:t>
      </w:r>
      <w:r w:rsidRPr="00972247">
        <w:rPr>
          <w:rFonts w:ascii="Times New Roman" w:hAnsi="Times New Roman"/>
          <w:sz w:val="28"/>
          <w:szCs w:val="28"/>
        </w:rPr>
        <w:t>е</w:t>
      </w:r>
      <w:r w:rsidRPr="00972247">
        <w:rPr>
          <w:rFonts w:ascii="Times New Roman" w:hAnsi="Times New Roman"/>
          <w:sz w:val="28"/>
          <w:szCs w:val="28"/>
        </w:rPr>
        <w:t>ристики, как размер предложений, объем текста в словоформах, композицио</w:t>
      </w:r>
      <w:r w:rsidRPr="00972247">
        <w:rPr>
          <w:rFonts w:ascii="Times New Roman" w:hAnsi="Times New Roman"/>
          <w:sz w:val="28"/>
          <w:szCs w:val="28"/>
        </w:rPr>
        <w:t>н</w:t>
      </w:r>
      <w:r w:rsidRPr="00972247">
        <w:rPr>
          <w:rFonts w:ascii="Times New Roman" w:hAnsi="Times New Roman"/>
          <w:sz w:val="28"/>
          <w:szCs w:val="28"/>
        </w:rPr>
        <w:t>ная структура текста, распределение терминов и терминологических цепочек.</w:t>
      </w:r>
    </w:p>
    <w:p w:rsidR="00F9361D" w:rsidRPr="00972247" w:rsidRDefault="00CA49D4" w:rsidP="00F915FD">
      <w:pPr>
        <w:spacing w:after="0" w:line="400" w:lineRule="exact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Апробация результатов исследования</w:t>
      </w:r>
      <w:r w:rsidR="00F9361D" w:rsidRPr="009722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F9361D" w:rsidRPr="00972247">
        <w:rPr>
          <w:rFonts w:ascii="Times New Roman" w:hAnsi="Times New Roman" w:cs="Times New Roman"/>
          <w:bCs/>
          <w:sz w:val="28"/>
          <w:szCs w:val="28"/>
        </w:rPr>
        <w:t>Основные результаты и содерж</w:t>
      </w:r>
      <w:r w:rsidR="00F9361D" w:rsidRPr="00972247">
        <w:rPr>
          <w:rFonts w:ascii="Times New Roman" w:hAnsi="Times New Roman" w:cs="Times New Roman"/>
          <w:bCs/>
          <w:sz w:val="28"/>
          <w:szCs w:val="28"/>
        </w:rPr>
        <w:t>а</w:t>
      </w:r>
      <w:r w:rsidR="00F9361D" w:rsidRPr="00972247">
        <w:rPr>
          <w:rFonts w:ascii="Times New Roman" w:hAnsi="Times New Roman" w:cs="Times New Roman"/>
          <w:bCs/>
          <w:sz w:val="28"/>
          <w:szCs w:val="28"/>
        </w:rPr>
        <w:t>ние исследования были представлены в докладах и сообщениях: на</w:t>
      </w:r>
      <w:r w:rsidR="00F9361D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F9361D" w:rsidRPr="009722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9361D" w:rsidRPr="00972247">
        <w:rPr>
          <w:rFonts w:ascii="Times New Roman" w:hAnsi="Times New Roman" w:cs="Times New Roman"/>
          <w:sz w:val="28"/>
          <w:szCs w:val="28"/>
        </w:rPr>
        <w:t xml:space="preserve"> Межд</w:t>
      </w:r>
      <w:r w:rsidR="00F9361D" w:rsidRPr="00972247">
        <w:rPr>
          <w:rFonts w:ascii="Times New Roman" w:hAnsi="Times New Roman" w:cs="Times New Roman"/>
          <w:sz w:val="28"/>
          <w:szCs w:val="28"/>
        </w:rPr>
        <w:t>у</w:t>
      </w:r>
      <w:r w:rsidR="00F9361D" w:rsidRPr="00972247">
        <w:rPr>
          <w:rFonts w:ascii="Times New Roman" w:hAnsi="Times New Roman" w:cs="Times New Roman"/>
          <w:sz w:val="28"/>
          <w:szCs w:val="28"/>
        </w:rPr>
        <w:t>народном симпозиуме МАПРЯЛ «Теоретические и методические проблемы русского языка как иностранного в традиционной и корпусной лингвистике» (Болгария, Велико Тырново, 8</w:t>
      </w:r>
      <w:r w:rsidR="00FC062B"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="00F9361D" w:rsidRPr="00972247">
        <w:rPr>
          <w:rFonts w:ascii="Times New Roman" w:hAnsi="Times New Roman" w:cs="Times New Roman"/>
          <w:sz w:val="28"/>
          <w:szCs w:val="28"/>
        </w:rPr>
        <w:t>11 апреля 2010 г.); на Международной научной конференции «Стилистика сегодня и завтра: медиатекст в прагматическом, р</w:t>
      </w:r>
      <w:r w:rsidR="00F9361D" w:rsidRPr="00972247">
        <w:rPr>
          <w:rFonts w:ascii="Times New Roman" w:hAnsi="Times New Roman" w:cs="Times New Roman"/>
          <w:sz w:val="28"/>
          <w:szCs w:val="28"/>
        </w:rPr>
        <w:t>и</w:t>
      </w:r>
      <w:r w:rsidR="00F9361D" w:rsidRPr="00972247">
        <w:rPr>
          <w:rFonts w:ascii="Times New Roman" w:hAnsi="Times New Roman" w:cs="Times New Roman"/>
          <w:sz w:val="28"/>
          <w:szCs w:val="28"/>
        </w:rPr>
        <w:t>торическом и лингвокультурологическом аспектах» (Москва, МГУ, 28</w:t>
      </w:r>
      <w:r w:rsidR="00FC062B"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="00F9361D" w:rsidRPr="00972247">
        <w:rPr>
          <w:rFonts w:ascii="Times New Roman" w:hAnsi="Times New Roman" w:cs="Times New Roman"/>
          <w:sz w:val="28"/>
          <w:szCs w:val="28"/>
        </w:rPr>
        <w:t>29 о</w:t>
      </w:r>
      <w:r w:rsidR="00F9361D" w:rsidRPr="00972247">
        <w:rPr>
          <w:rFonts w:ascii="Times New Roman" w:hAnsi="Times New Roman" w:cs="Times New Roman"/>
          <w:sz w:val="28"/>
          <w:szCs w:val="28"/>
        </w:rPr>
        <w:t>к</w:t>
      </w:r>
      <w:r w:rsidR="00F9361D" w:rsidRPr="00972247">
        <w:rPr>
          <w:rFonts w:ascii="Times New Roman" w:hAnsi="Times New Roman" w:cs="Times New Roman"/>
          <w:sz w:val="28"/>
          <w:szCs w:val="28"/>
        </w:rPr>
        <w:t>тября 2010 г.);</w:t>
      </w:r>
      <w:proofErr w:type="gramEnd"/>
      <w:r w:rsidR="00F9361D" w:rsidRPr="00972247">
        <w:rPr>
          <w:rFonts w:ascii="Times New Roman" w:hAnsi="Times New Roman" w:cs="Times New Roman"/>
          <w:sz w:val="28"/>
          <w:szCs w:val="28"/>
        </w:rPr>
        <w:t xml:space="preserve"> на Международной научной конференции, посвященной юбилею профессора М.Н.Кожиной, «Речеведение: современное состояние и перспект</w:t>
      </w:r>
      <w:r w:rsidR="00F9361D" w:rsidRPr="00972247">
        <w:rPr>
          <w:rFonts w:ascii="Times New Roman" w:hAnsi="Times New Roman" w:cs="Times New Roman"/>
          <w:sz w:val="28"/>
          <w:szCs w:val="28"/>
        </w:rPr>
        <w:t>и</w:t>
      </w:r>
      <w:r w:rsidR="00F9361D" w:rsidRPr="00972247">
        <w:rPr>
          <w:rFonts w:ascii="Times New Roman" w:hAnsi="Times New Roman" w:cs="Times New Roman"/>
          <w:sz w:val="28"/>
          <w:szCs w:val="28"/>
        </w:rPr>
        <w:t>вы» (Пермь, ПГУ, 16</w:t>
      </w:r>
      <w:r w:rsidR="00A30230"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="00F9361D" w:rsidRPr="00972247">
        <w:rPr>
          <w:rFonts w:ascii="Times New Roman" w:hAnsi="Times New Roman" w:cs="Times New Roman"/>
          <w:sz w:val="28"/>
          <w:szCs w:val="28"/>
        </w:rPr>
        <w:t>20 ноября 2010 г.); на Национальной конференции с Международным участием (Шумен, Болгария 13</w:t>
      </w:r>
      <w:r w:rsidR="00A30230"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="00F9361D" w:rsidRPr="00972247">
        <w:rPr>
          <w:rFonts w:ascii="Times New Roman" w:hAnsi="Times New Roman" w:cs="Times New Roman"/>
          <w:sz w:val="28"/>
          <w:szCs w:val="28"/>
        </w:rPr>
        <w:t>14 сентября 2011 г.); на 51-ой Международной научно-практической конференции «Средства массовой информации в современном мире. Петербургские чтения» (Санкт-Петербург, СПбГУ, 19</w:t>
      </w:r>
      <w:r w:rsidR="00A30230" w:rsidRPr="00972247">
        <w:rPr>
          <w:rFonts w:ascii="Times New Roman" w:hAnsi="Times New Roman" w:cs="Times New Roman"/>
          <w:sz w:val="28"/>
          <w:szCs w:val="28"/>
        </w:rPr>
        <w:t xml:space="preserve"> – </w:t>
      </w:r>
      <w:r w:rsidR="00F9361D" w:rsidRPr="00972247">
        <w:rPr>
          <w:rFonts w:ascii="Times New Roman" w:hAnsi="Times New Roman" w:cs="Times New Roman"/>
          <w:sz w:val="28"/>
          <w:szCs w:val="28"/>
        </w:rPr>
        <w:t>20 апреля 2012 г.).</w:t>
      </w:r>
    </w:p>
    <w:p w:rsidR="00CA49D4" w:rsidRPr="00972247" w:rsidRDefault="00F9361D" w:rsidP="00F915FD">
      <w:pPr>
        <w:spacing w:after="0" w:line="400" w:lineRule="exact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Структура и объем работы.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Диссертационное исследование состоит из введения, трех глав, заключения, библиографического списка, списка иллюс</w:t>
      </w:r>
      <w:r w:rsidRPr="00972247">
        <w:rPr>
          <w:rFonts w:ascii="Times New Roman" w:hAnsi="Times New Roman" w:cs="Times New Roman"/>
          <w:sz w:val="28"/>
          <w:szCs w:val="28"/>
        </w:rPr>
        <w:t>т</w:t>
      </w:r>
      <w:r w:rsidRPr="00972247">
        <w:rPr>
          <w:rFonts w:ascii="Times New Roman" w:hAnsi="Times New Roman" w:cs="Times New Roman"/>
          <w:sz w:val="28"/>
          <w:szCs w:val="28"/>
        </w:rPr>
        <w:t xml:space="preserve">раций и приложения. Общий объем работы составляет 193 </w:t>
      </w:r>
      <w:proofErr w:type="gramStart"/>
      <w:r w:rsidRPr="00972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24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97224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2247">
        <w:rPr>
          <w:rFonts w:ascii="Times New Roman" w:hAnsi="Times New Roman" w:cs="Times New Roman"/>
          <w:sz w:val="28"/>
          <w:szCs w:val="28"/>
        </w:rPr>
        <w:t xml:space="preserve"> них 162 с. – основной текст, библиография включает 193 </w:t>
      </w:r>
      <w:r w:rsidR="007713F2" w:rsidRPr="00972247">
        <w:rPr>
          <w:rFonts w:ascii="Times New Roman" w:hAnsi="Times New Roman" w:cs="Times New Roman"/>
          <w:sz w:val="28"/>
          <w:szCs w:val="28"/>
        </w:rPr>
        <w:t>источника</w:t>
      </w:r>
      <w:r w:rsidRPr="00972247">
        <w:rPr>
          <w:rFonts w:ascii="Times New Roman" w:hAnsi="Times New Roman" w:cs="Times New Roman"/>
          <w:sz w:val="28"/>
          <w:szCs w:val="28"/>
        </w:rPr>
        <w:t>. Положения диссерт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ции иллюстрируются 20 таблицами, 8 рисунками, 6 схемами.</w:t>
      </w:r>
    </w:p>
    <w:p w:rsidR="005F7A3C" w:rsidRPr="00972247" w:rsidRDefault="00F22BE4" w:rsidP="00F915FD">
      <w:pPr>
        <w:spacing w:before="120" w:after="120" w:line="4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247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РАБОТЫ</w:t>
      </w:r>
    </w:p>
    <w:p w:rsidR="00E41546" w:rsidRPr="00972247" w:rsidRDefault="00B65558" w:rsidP="00F915FD">
      <w:pPr>
        <w:spacing w:after="0" w:line="400" w:lineRule="exact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b/>
          <w:bCs/>
          <w:sz w:val="28"/>
          <w:szCs w:val="28"/>
        </w:rPr>
        <w:t>Во введении</w:t>
      </w:r>
      <w:r w:rsidRPr="00972247">
        <w:rPr>
          <w:rFonts w:ascii="Times New Roman" w:hAnsi="Times New Roman" w:cs="Times New Roman"/>
          <w:sz w:val="28"/>
          <w:szCs w:val="28"/>
        </w:rPr>
        <w:t xml:space="preserve"> обосновывается </w:t>
      </w:r>
      <w:r w:rsidR="00A40F92" w:rsidRPr="00972247">
        <w:rPr>
          <w:rFonts w:ascii="Times New Roman" w:hAnsi="Times New Roman" w:cs="Times New Roman"/>
          <w:sz w:val="28"/>
          <w:szCs w:val="28"/>
        </w:rPr>
        <w:t>выбор темы исследования, определя</w:t>
      </w:r>
      <w:r w:rsidR="00B76CA4" w:rsidRPr="00972247">
        <w:rPr>
          <w:rFonts w:ascii="Times New Roman" w:hAnsi="Times New Roman" w:cs="Times New Roman"/>
          <w:sz w:val="28"/>
          <w:szCs w:val="28"/>
        </w:rPr>
        <w:t>е</w:t>
      </w:r>
      <w:r w:rsidR="00A40F92" w:rsidRPr="00972247">
        <w:rPr>
          <w:rFonts w:ascii="Times New Roman" w:hAnsi="Times New Roman" w:cs="Times New Roman"/>
          <w:sz w:val="28"/>
          <w:szCs w:val="28"/>
        </w:rPr>
        <w:t xml:space="preserve">тся 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2247">
        <w:rPr>
          <w:rFonts w:ascii="Times New Roman" w:hAnsi="Times New Roman" w:cs="Times New Roman"/>
          <w:sz w:val="28"/>
          <w:szCs w:val="28"/>
        </w:rPr>
        <w:t>актуальность, фо</w:t>
      </w:r>
      <w:r w:rsidR="00A40F92" w:rsidRPr="00972247">
        <w:rPr>
          <w:rFonts w:ascii="Times New Roman" w:hAnsi="Times New Roman" w:cs="Times New Roman"/>
          <w:sz w:val="28"/>
          <w:szCs w:val="28"/>
        </w:rPr>
        <w:t>рмулируются цель и задачи</w:t>
      </w:r>
      <w:r w:rsidRPr="00972247">
        <w:rPr>
          <w:rFonts w:ascii="Times New Roman" w:hAnsi="Times New Roman" w:cs="Times New Roman"/>
          <w:sz w:val="28"/>
          <w:szCs w:val="28"/>
        </w:rPr>
        <w:t>, определяется научная новизна, теоретическая и практическая значимость, характеризуется материал, описыв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 xml:space="preserve">ется методика анализа языковых фактов, излагаются </w:t>
      </w:r>
      <w:r w:rsidR="00557501" w:rsidRPr="00972247">
        <w:rPr>
          <w:rFonts w:ascii="Times New Roman" w:hAnsi="Times New Roman" w:cs="Times New Roman"/>
          <w:sz w:val="28"/>
          <w:szCs w:val="28"/>
        </w:rPr>
        <w:t>положения, выносимые на защиту.</w:t>
      </w:r>
    </w:p>
    <w:p w:rsidR="00B65558" w:rsidRPr="00972247" w:rsidRDefault="00A40F92" w:rsidP="001627D4">
      <w:pPr>
        <w:spacing w:before="100" w:beforeAutospacing="1" w:after="0" w:line="400" w:lineRule="exact"/>
        <w:ind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247">
        <w:rPr>
          <w:rFonts w:ascii="Times New Roman" w:hAnsi="Times New Roman" w:cs="Times New Roman"/>
          <w:bCs/>
          <w:sz w:val="28"/>
          <w:szCs w:val="28"/>
        </w:rPr>
        <w:t>Глава 1.</w:t>
      </w:r>
      <w:r w:rsidR="004F2739" w:rsidRPr="0097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/>
          <w:bCs/>
          <w:sz w:val="28"/>
          <w:szCs w:val="28"/>
        </w:rPr>
        <w:t>Интерпретация анали</w:t>
      </w:r>
      <w:r w:rsidR="005967BA" w:rsidRPr="00972247">
        <w:rPr>
          <w:rFonts w:ascii="Times New Roman" w:hAnsi="Times New Roman" w:cs="Times New Roman"/>
          <w:b/>
          <w:bCs/>
          <w:sz w:val="28"/>
          <w:szCs w:val="28"/>
        </w:rPr>
        <w:t>тических статей на экономическую тему</w:t>
      </w:r>
      <w:r w:rsidR="00557501" w:rsidRPr="00972247">
        <w:rPr>
          <w:rFonts w:ascii="Times New Roman" w:hAnsi="Times New Roman" w:cs="Times New Roman"/>
          <w:b/>
          <w:sz w:val="28"/>
          <w:szCs w:val="28"/>
        </w:rPr>
        <w:t>.</w:t>
      </w:r>
    </w:p>
    <w:p w:rsidR="00F44F6C" w:rsidRPr="00972247" w:rsidRDefault="00210749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1.1</w:t>
      </w:r>
      <w:r w:rsidR="00134667" w:rsidRPr="00972247">
        <w:rPr>
          <w:rFonts w:ascii="Times New Roman" w:hAnsi="Times New Roman" w:cs="Times New Roman"/>
          <w:sz w:val="28"/>
          <w:szCs w:val="28"/>
        </w:rPr>
        <w:t>.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833760" w:rsidRPr="00972247">
        <w:rPr>
          <w:rFonts w:ascii="Times New Roman" w:hAnsi="Times New Roman" w:cs="Times New Roman"/>
          <w:b/>
          <w:i/>
          <w:sz w:val="28"/>
          <w:szCs w:val="28"/>
        </w:rPr>
        <w:t>Лингвоэкономика – результат современных интеграционных пр</w:t>
      </w:r>
      <w:r w:rsidR="00833760" w:rsidRPr="0097224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3760" w:rsidRPr="00972247">
        <w:rPr>
          <w:rFonts w:ascii="Times New Roman" w:hAnsi="Times New Roman" w:cs="Times New Roman"/>
          <w:b/>
          <w:i/>
          <w:sz w:val="28"/>
          <w:szCs w:val="28"/>
        </w:rPr>
        <w:t>цессов в науке.</w:t>
      </w:r>
      <w:r w:rsidR="00F44F6C" w:rsidRPr="00972247">
        <w:rPr>
          <w:rFonts w:ascii="Times New Roman" w:hAnsi="Times New Roman" w:cs="Times New Roman"/>
          <w:sz w:val="28"/>
          <w:szCs w:val="28"/>
        </w:rPr>
        <w:t xml:space="preserve"> Развитие интеграционных процессов является одной из ва</w:t>
      </w:r>
      <w:r w:rsidR="00F44F6C" w:rsidRPr="00972247">
        <w:rPr>
          <w:rFonts w:ascii="Times New Roman" w:hAnsi="Times New Roman" w:cs="Times New Roman"/>
          <w:sz w:val="28"/>
          <w:szCs w:val="28"/>
        </w:rPr>
        <w:t>ж</w:t>
      </w:r>
      <w:r w:rsidR="00F44F6C" w:rsidRPr="00972247">
        <w:rPr>
          <w:rFonts w:ascii="Times New Roman" w:hAnsi="Times New Roman" w:cs="Times New Roman"/>
          <w:sz w:val="28"/>
          <w:szCs w:val="28"/>
        </w:rPr>
        <w:t>нейших характеристик современного мирового сообщества. Экономические о</w:t>
      </w:r>
      <w:r w:rsidR="00F44F6C" w:rsidRPr="00972247">
        <w:rPr>
          <w:rFonts w:ascii="Times New Roman" w:hAnsi="Times New Roman" w:cs="Times New Roman"/>
          <w:sz w:val="28"/>
          <w:szCs w:val="28"/>
        </w:rPr>
        <w:t>т</w:t>
      </w:r>
      <w:r w:rsidR="00F44F6C" w:rsidRPr="00972247">
        <w:rPr>
          <w:rFonts w:ascii="Times New Roman" w:hAnsi="Times New Roman" w:cs="Times New Roman"/>
          <w:sz w:val="28"/>
          <w:szCs w:val="28"/>
        </w:rPr>
        <w:t xml:space="preserve">ношения составляют основу всей общественной деятельности и затрагивают интересы людей в повседневной жизни. </w:t>
      </w:r>
      <w:r w:rsidR="005967BA" w:rsidRPr="00972247">
        <w:rPr>
          <w:rFonts w:ascii="Times New Roman" w:hAnsi="Times New Roman" w:cs="Times New Roman"/>
          <w:sz w:val="28"/>
          <w:szCs w:val="28"/>
        </w:rPr>
        <w:t>Рыночная</w:t>
      </w:r>
      <w:r w:rsidR="000A18D4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F44F6C" w:rsidRPr="00972247">
        <w:rPr>
          <w:rFonts w:ascii="Times New Roman" w:hAnsi="Times New Roman" w:cs="Times New Roman"/>
          <w:sz w:val="28"/>
          <w:szCs w:val="28"/>
        </w:rPr>
        <w:t>экономика вызвала стрем</w:t>
      </w:r>
      <w:r w:rsidR="00F44F6C" w:rsidRPr="00972247">
        <w:rPr>
          <w:rFonts w:ascii="Times New Roman" w:hAnsi="Times New Roman" w:cs="Times New Roman"/>
          <w:sz w:val="28"/>
          <w:szCs w:val="28"/>
        </w:rPr>
        <w:t>и</w:t>
      </w:r>
      <w:r w:rsidR="00F44F6C" w:rsidRPr="00972247">
        <w:rPr>
          <w:rFonts w:ascii="Times New Roman" w:hAnsi="Times New Roman" w:cs="Times New Roman"/>
          <w:sz w:val="28"/>
          <w:szCs w:val="28"/>
        </w:rPr>
        <w:t>тельное пополнение экономическими понятиями и терминами</w:t>
      </w:r>
      <w:r w:rsidR="001A596B" w:rsidRPr="00972247">
        <w:rPr>
          <w:rFonts w:ascii="Times New Roman" w:hAnsi="Times New Roman" w:cs="Times New Roman"/>
          <w:sz w:val="28"/>
          <w:szCs w:val="28"/>
        </w:rPr>
        <w:t xml:space="preserve"> лексического с</w:t>
      </w:r>
      <w:r w:rsidR="001A596B" w:rsidRPr="00972247">
        <w:rPr>
          <w:rFonts w:ascii="Times New Roman" w:hAnsi="Times New Roman" w:cs="Times New Roman"/>
          <w:sz w:val="28"/>
          <w:szCs w:val="28"/>
        </w:rPr>
        <w:t>о</w:t>
      </w:r>
      <w:r w:rsidR="001A596B" w:rsidRPr="00972247">
        <w:rPr>
          <w:rFonts w:ascii="Times New Roman" w:hAnsi="Times New Roman" w:cs="Times New Roman"/>
          <w:sz w:val="28"/>
          <w:szCs w:val="28"/>
        </w:rPr>
        <w:t>става русского языка.</w:t>
      </w:r>
      <w:r w:rsidR="00F44F6C" w:rsidRPr="00972247">
        <w:rPr>
          <w:rFonts w:ascii="Times New Roman" w:hAnsi="Times New Roman" w:cs="Times New Roman"/>
          <w:sz w:val="28"/>
          <w:szCs w:val="28"/>
        </w:rPr>
        <w:t xml:space="preserve"> Популяризации и объяснению этих процессов способс</w:t>
      </w:r>
      <w:r w:rsidR="00F44F6C" w:rsidRPr="00972247">
        <w:rPr>
          <w:rFonts w:ascii="Times New Roman" w:hAnsi="Times New Roman" w:cs="Times New Roman"/>
          <w:sz w:val="28"/>
          <w:szCs w:val="28"/>
        </w:rPr>
        <w:t>т</w:t>
      </w:r>
      <w:r w:rsidR="00F44F6C" w:rsidRPr="00972247">
        <w:rPr>
          <w:rFonts w:ascii="Times New Roman" w:hAnsi="Times New Roman" w:cs="Times New Roman"/>
          <w:sz w:val="28"/>
          <w:szCs w:val="28"/>
        </w:rPr>
        <w:t>вуют средства массовой коммуникации.</w:t>
      </w:r>
    </w:p>
    <w:p w:rsidR="00F44F6C" w:rsidRPr="00972247" w:rsidRDefault="00F44F6C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Задача журналиста (или экономиста) состоит в том, чтобы дать адекватное описание экономической </w:t>
      </w:r>
      <w:r w:rsidR="0000053F" w:rsidRPr="00972247">
        <w:rPr>
          <w:rFonts w:ascii="Times New Roman" w:hAnsi="Times New Roman" w:cs="Times New Roman"/>
          <w:sz w:val="28"/>
          <w:szCs w:val="28"/>
        </w:rPr>
        <w:t>действительности, аргументирова</w:t>
      </w:r>
      <w:r w:rsidRPr="00972247">
        <w:rPr>
          <w:rFonts w:ascii="Times New Roman" w:hAnsi="Times New Roman" w:cs="Times New Roman"/>
          <w:sz w:val="28"/>
          <w:szCs w:val="28"/>
        </w:rPr>
        <w:t>но представив ее н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стоящее и возможное будущее. Экономическая коммуникация – это общение, возникающее и реализующееся в сфере экономической деятельности. Не сл</w:t>
      </w:r>
      <w:r w:rsidRPr="00972247">
        <w:rPr>
          <w:rFonts w:ascii="Times New Roman" w:hAnsi="Times New Roman" w:cs="Times New Roman"/>
          <w:sz w:val="28"/>
          <w:szCs w:val="28"/>
        </w:rPr>
        <w:t>у</w:t>
      </w:r>
      <w:r w:rsidRPr="00972247">
        <w:rPr>
          <w:rFonts w:ascii="Times New Roman" w:hAnsi="Times New Roman" w:cs="Times New Roman"/>
          <w:sz w:val="28"/>
          <w:szCs w:val="28"/>
        </w:rPr>
        <w:t xml:space="preserve">чайно в последнее </w:t>
      </w:r>
      <w:r w:rsidR="001A596B" w:rsidRPr="00972247">
        <w:rPr>
          <w:rFonts w:ascii="Times New Roman" w:hAnsi="Times New Roman" w:cs="Times New Roman"/>
          <w:sz w:val="28"/>
          <w:szCs w:val="28"/>
        </w:rPr>
        <w:t xml:space="preserve">время ставится </w:t>
      </w:r>
      <w:r w:rsidRPr="00972247">
        <w:rPr>
          <w:rFonts w:ascii="Times New Roman" w:hAnsi="Times New Roman" w:cs="Times New Roman"/>
          <w:sz w:val="28"/>
          <w:szCs w:val="28"/>
        </w:rPr>
        <w:t>вопрос о необходимости новой научной ди</w:t>
      </w:r>
      <w:r w:rsidRPr="00972247">
        <w:rPr>
          <w:rFonts w:ascii="Times New Roman" w:hAnsi="Times New Roman" w:cs="Times New Roman"/>
          <w:sz w:val="28"/>
          <w:szCs w:val="28"/>
        </w:rPr>
        <w:t>с</w:t>
      </w:r>
      <w:r w:rsidRPr="00972247">
        <w:rPr>
          <w:rFonts w:ascii="Times New Roman" w:hAnsi="Times New Roman" w:cs="Times New Roman"/>
          <w:sz w:val="28"/>
          <w:szCs w:val="28"/>
        </w:rPr>
        <w:t>циплины – лингвоэкономики, развитие которой можно рассматривать в двух направлениях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: </w:t>
      </w:r>
      <w:r w:rsidRPr="00972247">
        <w:rPr>
          <w:rFonts w:ascii="Times New Roman" w:hAnsi="Times New Roman" w:cs="Times New Roman"/>
          <w:sz w:val="28"/>
          <w:szCs w:val="28"/>
        </w:rPr>
        <w:t>от языка к действительности и от действительности к языку.</w:t>
      </w:r>
    </w:p>
    <w:p w:rsidR="00134667" w:rsidRPr="00972247" w:rsidRDefault="00134667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 w:rsidRPr="00972247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Pr="00972247">
        <w:rPr>
          <w:rFonts w:ascii="Times New Roman" w:hAnsi="Times New Roman" w:cs="Times New Roman"/>
          <w:sz w:val="28"/>
          <w:szCs w:val="28"/>
        </w:rPr>
        <w:t>, аналитические жанры шире по факт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ческому материалу, масштабнее по мысли, по исследованию жизненно важных явлений. Одним из ведущих аналитических жанров является статья.</w:t>
      </w:r>
    </w:p>
    <w:p w:rsidR="0021311F" w:rsidRPr="00972247" w:rsidRDefault="00134667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713F2" w:rsidRPr="00972247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 xml:space="preserve"> подробный обзор и анализ актуальных событий и ситу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ций, опирается на самые различные методы работы журналиста, разъясняет происходящие процессы и ориентирует читателя на дальнейшие, самостоятел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 xml:space="preserve">ные размышления. Статья может </w:t>
      </w:r>
      <w:r w:rsidR="001A596B" w:rsidRPr="00972247">
        <w:rPr>
          <w:rFonts w:ascii="Times New Roman" w:eastAsia="Times New Roman" w:hAnsi="Times New Roman" w:cs="Times New Roman"/>
          <w:sz w:val="28"/>
          <w:szCs w:val="28"/>
        </w:rPr>
        <w:t xml:space="preserve">быть представлена 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жанро</w:t>
      </w:r>
      <w:r w:rsidR="001A596B" w:rsidRPr="00972247">
        <w:rPr>
          <w:rFonts w:ascii="Times New Roman" w:eastAsia="Times New Roman" w:hAnsi="Times New Roman" w:cs="Times New Roman"/>
          <w:sz w:val="28"/>
          <w:szCs w:val="28"/>
        </w:rPr>
        <w:t>выми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 xml:space="preserve"> разновидн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96B" w:rsidRPr="00972247">
        <w:rPr>
          <w:rFonts w:ascii="Times New Roman" w:eastAsia="Times New Roman" w:hAnsi="Times New Roman" w:cs="Times New Roman"/>
          <w:sz w:val="28"/>
          <w:szCs w:val="28"/>
        </w:rPr>
        <w:t>стями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. По нашим наблюдениям, аналитические статьи экономической напра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ленности можно дифференцировать на четыре основных вида: общетеоретич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2247">
        <w:rPr>
          <w:rFonts w:ascii="Times New Roman" w:eastAsia="Times New Roman" w:hAnsi="Times New Roman" w:cs="Times New Roman"/>
          <w:sz w:val="28"/>
          <w:szCs w:val="28"/>
        </w:rPr>
        <w:t>ские,</w:t>
      </w:r>
      <w:r w:rsidRPr="00972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практико-аналитические,</w:t>
      </w:r>
      <w:r w:rsidRPr="00972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научно-популярные, полемические.</w:t>
      </w:r>
    </w:p>
    <w:p w:rsidR="00015E3C" w:rsidRPr="00972247" w:rsidRDefault="0021311F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1.2</w:t>
      </w:r>
      <w:r w:rsidR="00134667" w:rsidRPr="00972247">
        <w:rPr>
          <w:rFonts w:ascii="Times New Roman" w:hAnsi="Times New Roman" w:cs="Times New Roman"/>
          <w:sz w:val="28"/>
          <w:szCs w:val="28"/>
        </w:rPr>
        <w:t xml:space="preserve">. </w:t>
      </w:r>
      <w:r w:rsidR="006702E9" w:rsidRPr="00972247">
        <w:rPr>
          <w:rFonts w:ascii="Times New Roman" w:hAnsi="Times New Roman" w:cs="Times New Roman"/>
          <w:b/>
          <w:i/>
          <w:sz w:val="28"/>
          <w:szCs w:val="28"/>
        </w:rPr>
        <w:t xml:space="preserve">Понятие о комплексе </w:t>
      </w:r>
      <w:r w:rsidR="00134667" w:rsidRPr="00972247">
        <w:rPr>
          <w:rFonts w:ascii="Times New Roman" w:hAnsi="Times New Roman" w:cs="Times New Roman"/>
          <w:b/>
          <w:i/>
          <w:sz w:val="28"/>
          <w:szCs w:val="28"/>
        </w:rPr>
        <w:t>«экономика – медиатекст – сознание – реч</w:t>
      </w:r>
      <w:r w:rsidR="00134667" w:rsidRPr="0097224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34667" w:rsidRPr="00972247">
        <w:rPr>
          <w:rFonts w:ascii="Times New Roman" w:hAnsi="Times New Roman" w:cs="Times New Roman"/>
          <w:b/>
          <w:i/>
          <w:sz w:val="28"/>
          <w:szCs w:val="28"/>
        </w:rPr>
        <w:t>вая культура» как интеграционном единстве.</w:t>
      </w:r>
      <w:r w:rsidR="00085F04" w:rsidRPr="00972247">
        <w:rPr>
          <w:rFonts w:ascii="Times New Roman" w:hAnsi="Times New Roman" w:cs="Times New Roman"/>
          <w:sz w:val="28"/>
          <w:szCs w:val="28"/>
        </w:rPr>
        <w:t xml:space="preserve"> Данный комплекс</w:t>
      </w:r>
      <w:r w:rsidR="00F33166" w:rsidRPr="00972247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F33166" w:rsidRPr="00972247">
        <w:rPr>
          <w:rFonts w:ascii="Times New Roman" w:hAnsi="Times New Roman" w:cs="Times New Roman"/>
          <w:sz w:val="28"/>
          <w:szCs w:val="28"/>
        </w:rPr>
        <w:t>н</w:t>
      </w:r>
      <w:r w:rsidR="00F33166" w:rsidRPr="00972247">
        <w:rPr>
          <w:rFonts w:ascii="Times New Roman" w:hAnsi="Times New Roman" w:cs="Times New Roman"/>
          <w:sz w:val="28"/>
          <w:szCs w:val="28"/>
        </w:rPr>
        <w:t>терпре</w:t>
      </w:r>
      <w:r w:rsidR="00202982" w:rsidRPr="00972247">
        <w:rPr>
          <w:rFonts w:ascii="Times New Roman" w:hAnsi="Times New Roman" w:cs="Times New Roman"/>
          <w:sz w:val="28"/>
          <w:szCs w:val="28"/>
        </w:rPr>
        <w:t xml:space="preserve">тировать следующим образом: экономические процессы, происходящие </w:t>
      </w:r>
      <w:r w:rsidR="00202982" w:rsidRPr="00972247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обществе, преломляясь в экономических медиатекстах, находят отражение в </w:t>
      </w:r>
      <w:r w:rsidR="00ED6A70" w:rsidRPr="00972247">
        <w:rPr>
          <w:rFonts w:ascii="Times New Roman" w:hAnsi="Times New Roman" w:cs="Times New Roman"/>
          <w:sz w:val="28"/>
          <w:szCs w:val="28"/>
        </w:rPr>
        <w:t>сознании</w:t>
      </w:r>
      <w:r w:rsidR="000A18D4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ED6A70" w:rsidRPr="00972247">
        <w:rPr>
          <w:rFonts w:ascii="Times New Roman" w:hAnsi="Times New Roman" w:cs="Times New Roman"/>
          <w:sz w:val="28"/>
          <w:szCs w:val="28"/>
        </w:rPr>
        <w:t xml:space="preserve">и речевой </w:t>
      </w:r>
      <w:proofErr w:type="gramStart"/>
      <w:r w:rsidR="00ED6A70" w:rsidRPr="00972247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="00F33166" w:rsidRPr="00972247"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в общественном сознании</w:t>
      </w:r>
      <w:r w:rsidR="00015E3C" w:rsidRPr="00972247">
        <w:rPr>
          <w:rFonts w:ascii="Times New Roman" w:hAnsi="Times New Roman" w:cs="Times New Roman"/>
          <w:sz w:val="28"/>
          <w:szCs w:val="28"/>
        </w:rPr>
        <w:t>.</w:t>
      </w:r>
    </w:p>
    <w:p w:rsidR="00015E3C" w:rsidRPr="00972247" w:rsidRDefault="00015E3C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Принято считать, что важнейшими функциями публицистического стиля являются </w:t>
      </w:r>
      <w:proofErr w:type="gramStart"/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bCs/>
          <w:sz w:val="28"/>
          <w:szCs w:val="28"/>
        </w:rPr>
        <w:t>нформационная</w:t>
      </w:r>
      <w:proofErr w:type="gramEnd"/>
      <w:r w:rsidRPr="00972247">
        <w:rPr>
          <w:rFonts w:ascii="Times New Roman" w:hAnsi="Times New Roman" w:cs="Times New Roman"/>
          <w:bCs/>
          <w:sz w:val="28"/>
          <w:szCs w:val="28"/>
        </w:rPr>
        <w:t xml:space="preserve"> и воздействующая.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Cs/>
          <w:iCs/>
          <w:sz w:val="28"/>
          <w:szCs w:val="28"/>
        </w:rPr>
        <w:t>Информационная функция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те</w:t>
      </w:r>
      <w:r w:rsidRPr="00972247">
        <w:rPr>
          <w:rFonts w:ascii="Times New Roman" w:hAnsi="Times New Roman" w:cs="Times New Roman"/>
          <w:sz w:val="28"/>
          <w:szCs w:val="28"/>
        </w:rPr>
        <w:t>к</w:t>
      </w:r>
      <w:r w:rsidRPr="00972247">
        <w:rPr>
          <w:rFonts w:ascii="Times New Roman" w:hAnsi="Times New Roman" w:cs="Times New Roman"/>
          <w:sz w:val="28"/>
          <w:szCs w:val="28"/>
        </w:rPr>
        <w:t xml:space="preserve">стов состоит в том, что 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их </w:t>
      </w:r>
      <w:r w:rsidRPr="00972247">
        <w:rPr>
          <w:rFonts w:ascii="Times New Roman" w:hAnsi="Times New Roman" w:cs="Times New Roman"/>
          <w:sz w:val="28"/>
          <w:szCs w:val="28"/>
        </w:rPr>
        <w:t>авторы стремятся информировать как можно более широкий круг читателей о значимых для общества проблемах и о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72247">
        <w:rPr>
          <w:rFonts w:ascii="Times New Roman" w:hAnsi="Times New Roman" w:cs="Times New Roman"/>
          <w:sz w:val="28"/>
          <w:szCs w:val="28"/>
        </w:rPr>
        <w:t xml:space="preserve"> взгл</w:t>
      </w:r>
      <w:r w:rsidRPr="00972247">
        <w:rPr>
          <w:rFonts w:ascii="Times New Roman" w:hAnsi="Times New Roman" w:cs="Times New Roman"/>
          <w:sz w:val="28"/>
          <w:szCs w:val="28"/>
        </w:rPr>
        <w:t>я</w:t>
      </w:r>
      <w:r w:rsidRPr="00972247">
        <w:rPr>
          <w:rFonts w:ascii="Times New Roman" w:hAnsi="Times New Roman" w:cs="Times New Roman"/>
          <w:sz w:val="28"/>
          <w:szCs w:val="28"/>
        </w:rPr>
        <w:t>дах на эти проблемы. Как отмечает М.Н.Кожина, информирование –</w:t>
      </w:r>
      <w:r w:rsidR="00207571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sz w:val="28"/>
          <w:szCs w:val="28"/>
        </w:rPr>
        <w:t>это ист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 xml:space="preserve">рически изначальная функция газеты. </w:t>
      </w:r>
      <w:r w:rsidR="007713F2" w:rsidRPr="00972247">
        <w:rPr>
          <w:rFonts w:ascii="Times New Roman" w:hAnsi="Times New Roman" w:cs="Times New Roman"/>
          <w:sz w:val="28"/>
          <w:szCs w:val="28"/>
        </w:rPr>
        <w:t>Хотя и</w:t>
      </w:r>
      <w:r w:rsidRPr="00972247">
        <w:rPr>
          <w:rFonts w:ascii="Times New Roman" w:hAnsi="Times New Roman" w:cs="Times New Roman"/>
          <w:sz w:val="28"/>
          <w:szCs w:val="28"/>
        </w:rPr>
        <w:t>нформационная функция присуща всем стилям речи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, ее особенность </w:t>
      </w:r>
      <w:r w:rsidRPr="00972247">
        <w:rPr>
          <w:rFonts w:ascii="Times New Roman" w:hAnsi="Times New Roman" w:cs="Times New Roman"/>
          <w:sz w:val="28"/>
          <w:szCs w:val="28"/>
        </w:rPr>
        <w:t>в публицисти</w:t>
      </w:r>
      <w:r w:rsidR="007713F2" w:rsidRPr="00972247">
        <w:rPr>
          <w:rFonts w:ascii="Times New Roman" w:hAnsi="Times New Roman" w:cs="Times New Roman"/>
          <w:sz w:val="28"/>
          <w:szCs w:val="28"/>
        </w:rPr>
        <w:t>ке</w:t>
      </w:r>
      <w:r w:rsidRPr="00972247">
        <w:rPr>
          <w:rFonts w:ascii="Times New Roman" w:hAnsi="Times New Roman" w:cs="Times New Roman"/>
          <w:sz w:val="28"/>
          <w:szCs w:val="28"/>
        </w:rPr>
        <w:t xml:space="preserve"> заключается в характере и</w:t>
      </w:r>
      <w:r w:rsidRPr="00972247">
        <w:rPr>
          <w:rFonts w:ascii="Times New Roman" w:hAnsi="Times New Roman" w:cs="Times New Roman"/>
          <w:sz w:val="28"/>
          <w:szCs w:val="28"/>
        </w:rPr>
        <w:t>н</w:t>
      </w:r>
      <w:r w:rsidRPr="00972247">
        <w:rPr>
          <w:rFonts w:ascii="Times New Roman" w:hAnsi="Times New Roman" w:cs="Times New Roman"/>
          <w:sz w:val="28"/>
          <w:szCs w:val="28"/>
        </w:rPr>
        <w:t>формации, ее источниках и адреса</w:t>
      </w:r>
      <w:r w:rsidR="00C315AC" w:rsidRPr="00972247">
        <w:rPr>
          <w:rFonts w:ascii="Times New Roman" w:hAnsi="Times New Roman" w:cs="Times New Roman"/>
          <w:sz w:val="28"/>
          <w:szCs w:val="28"/>
        </w:rPr>
        <w:t>т</w:t>
      </w:r>
      <w:r w:rsidR="007713F2" w:rsidRPr="00972247">
        <w:rPr>
          <w:rFonts w:ascii="Times New Roman" w:hAnsi="Times New Roman" w:cs="Times New Roman"/>
          <w:sz w:val="28"/>
          <w:szCs w:val="28"/>
        </w:rPr>
        <w:t>е</w:t>
      </w:r>
      <w:r w:rsidR="00C315AC" w:rsidRPr="00972247">
        <w:rPr>
          <w:rFonts w:ascii="Times New Roman" w:hAnsi="Times New Roman" w:cs="Times New Roman"/>
          <w:sz w:val="28"/>
          <w:szCs w:val="28"/>
        </w:rPr>
        <w:t>.</w:t>
      </w:r>
    </w:p>
    <w:p w:rsidR="00134667" w:rsidRPr="00972247" w:rsidRDefault="00015E3C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Информирование граждан о положении дел в общественно значимых сф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рах сопровождается целью убедить читателей в необходимости определенного отношения к фактам. Следовательно, при изучении текстов газетных аналит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ческих статей на экономические темы (как разновидность публицистического стиля) нам представляется целесообразным рассматривать данные функции в единстве, т.е. как единую информаци</w:t>
      </w:r>
      <w:r w:rsidR="00BC4B12" w:rsidRPr="00972247">
        <w:rPr>
          <w:rFonts w:ascii="Times New Roman" w:hAnsi="Times New Roman" w:cs="Times New Roman"/>
          <w:sz w:val="28"/>
          <w:szCs w:val="28"/>
        </w:rPr>
        <w:t>онно-воздействующую функцию, т.к.</w:t>
      </w:r>
      <w:r w:rsidRPr="00972247">
        <w:rPr>
          <w:rFonts w:ascii="Times New Roman" w:hAnsi="Times New Roman" w:cs="Times New Roman"/>
          <w:sz w:val="28"/>
          <w:szCs w:val="28"/>
        </w:rPr>
        <w:t xml:space="preserve"> эти функции, как и </w:t>
      </w:r>
      <w:r w:rsidR="007713F2" w:rsidRPr="00972247">
        <w:rPr>
          <w:rFonts w:ascii="Times New Roman" w:hAnsi="Times New Roman" w:cs="Times New Roman"/>
          <w:sz w:val="28"/>
          <w:szCs w:val="28"/>
        </w:rPr>
        <w:t xml:space="preserve">реализующие их </w:t>
      </w:r>
      <w:r w:rsidRPr="00972247">
        <w:rPr>
          <w:rFonts w:ascii="Times New Roman" w:hAnsi="Times New Roman" w:cs="Times New Roman"/>
          <w:sz w:val="28"/>
          <w:szCs w:val="28"/>
        </w:rPr>
        <w:t xml:space="preserve">лингвостилистические </w:t>
      </w:r>
      <w:r w:rsidR="007713F2" w:rsidRPr="00972247">
        <w:rPr>
          <w:rFonts w:ascii="Times New Roman" w:hAnsi="Times New Roman" w:cs="Times New Roman"/>
          <w:sz w:val="28"/>
          <w:szCs w:val="28"/>
        </w:rPr>
        <w:t>средства</w:t>
      </w:r>
      <w:r w:rsidRPr="00972247">
        <w:rPr>
          <w:rFonts w:ascii="Times New Roman" w:hAnsi="Times New Roman" w:cs="Times New Roman"/>
          <w:sz w:val="28"/>
          <w:szCs w:val="28"/>
        </w:rPr>
        <w:t>, не расчлен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ны в газетной речи.</w:t>
      </w:r>
    </w:p>
    <w:p w:rsidR="009679D1" w:rsidRPr="00972247" w:rsidRDefault="00F102B6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1.3</w:t>
      </w:r>
      <w:r w:rsidR="00015E3C" w:rsidRPr="00972247">
        <w:rPr>
          <w:rFonts w:ascii="Times New Roman" w:hAnsi="Times New Roman" w:cs="Times New Roman"/>
          <w:sz w:val="28"/>
          <w:szCs w:val="28"/>
        </w:rPr>
        <w:t xml:space="preserve">. </w:t>
      </w:r>
      <w:r w:rsidR="00015E3C" w:rsidRPr="00972247">
        <w:rPr>
          <w:rFonts w:ascii="Times New Roman" w:hAnsi="Times New Roman" w:cs="Times New Roman"/>
          <w:b/>
          <w:i/>
          <w:sz w:val="28"/>
          <w:szCs w:val="28"/>
        </w:rPr>
        <w:t>Комплекс «экономика – медиатекст – сознание – речевая культура» как экстралингвистический фактор текстовой экономической картины мира.</w:t>
      </w:r>
      <w:r w:rsidRPr="00972247">
        <w:rPr>
          <w:rFonts w:ascii="Times New Roman" w:hAnsi="Times New Roman" w:cs="Times New Roman"/>
          <w:sz w:val="28"/>
          <w:szCs w:val="28"/>
        </w:rPr>
        <w:t xml:space="preserve"> В</w:t>
      </w:r>
      <w:r w:rsidR="002A6902" w:rsidRPr="0097224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015E3C" w:rsidRPr="00972247">
        <w:rPr>
          <w:rFonts w:ascii="Times New Roman" w:hAnsi="Times New Roman" w:cs="Times New Roman"/>
          <w:sz w:val="28"/>
          <w:szCs w:val="28"/>
        </w:rPr>
        <w:t xml:space="preserve"> текстовой экономической картины мира </w:t>
      </w:r>
      <w:r w:rsidRPr="00972247">
        <w:rPr>
          <w:rFonts w:ascii="Times New Roman" w:hAnsi="Times New Roman" w:cs="Times New Roman"/>
          <w:sz w:val="28"/>
          <w:szCs w:val="28"/>
        </w:rPr>
        <w:t>я</w:t>
      </w:r>
      <w:r w:rsidRPr="00972247">
        <w:rPr>
          <w:rFonts w:ascii="Times New Roman" w:hAnsi="Times New Roman" w:cs="Times New Roman"/>
          <w:sz w:val="28"/>
          <w:szCs w:val="28"/>
        </w:rPr>
        <w:t>в</w:t>
      </w:r>
      <w:r w:rsidRPr="00972247">
        <w:rPr>
          <w:rFonts w:ascii="Times New Roman" w:hAnsi="Times New Roman" w:cs="Times New Roman"/>
          <w:sz w:val="28"/>
          <w:szCs w:val="28"/>
        </w:rPr>
        <w:t>ляется</w:t>
      </w:r>
      <w:r w:rsidR="002A6902" w:rsidRPr="00972247">
        <w:rPr>
          <w:rFonts w:ascii="Times New Roman" w:hAnsi="Times New Roman" w:cs="Times New Roman"/>
          <w:sz w:val="28"/>
          <w:szCs w:val="28"/>
        </w:rPr>
        <w:t xml:space="preserve"> актуальным для интегративных процессов, реализуемых преимущес</w:t>
      </w:r>
      <w:r w:rsidR="002A6902" w:rsidRPr="00972247">
        <w:rPr>
          <w:rFonts w:ascii="Times New Roman" w:hAnsi="Times New Roman" w:cs="Times New Roman"/>
          <w:sz w:val="28"/>
          <w:szCs w:val="28"/>
        </w:rPr>
        <w:t>т</w:t>
      </w:r>
      <w:r w:rsidR="002A6902" w:rsidRPr="00972247">
        <w:rPr>
          <w:rFonts w:ascii="Times New Roman" w:hAnsi="Times New Roman" w:cs="Times New Roman"/>
          <w:sz w:val="28"/>
          <w:szCs w:val="28"/>
        </w:rPr>
        <w:t>венно в точках пересечения различных наук, т.е. за счет междисциплинарных связей. При этом синтез научного знания проявляется в образовании качес</w:t>
      </w:r>
      <w:r w:rsidR="002A6902" w:rsidRPr="00972247">
        <w:rPr>
          <w:rFonts w:ascii="Times New Roman" w:hAnsi="Times New Roman" w:cs="Times New Roman"/>
          <w:sz w:val="28"/>
          <w:szCs w:val="28"/>
        </w:rPr>
        <w:t>т</w:t>
      </w:r>
      <w:r w:rsidR="002A6902" w:rsidRPr="00972247">
        <w:rPr>
          <w:rFonts w:ascii="Times New Roman" w:hAnsi="Times New Roman" w:cs="Times New Roman"/>
          <w:sz w:val="28"/>
          <w:szCs w:val="28"/>
        </w:rPr>
        <w:t>венно новых, нетрадиционных видов общенаучных форм. Текстовая эконом</w:t>
      </w:r>
      <w:r w:rsidR="002A6902" w:rsidRPr="00972247">
        <w:rPr>
          <w:rFonts w:ascii="Times New Roman" w:hAnsi="Times New Roman" w:cs="Times New Roman"/>
          <w:sz w:val="28"/>
          <w:szCs w:val="28"/>
        </w:rPr>
        <w:t>и</w:t>
      </w:r>
      <w:r w:rsidR="002A6902" w:rsidRPr="00972247">
        <w:rPr>
          <w:rFonts w:ascii="Times New Roman" w:hAnsi="Times New Roman" w:cs="Times New Roman"/>
          <w:sz w:val="28"/>
          <w:szCs w:val="28"/>
        </w:rPr>
        <w:t>ческая картина мира как отражение современной экономики обеспечивает п</w:t>
      </w:r>
      <w:r w:rsidR="002A6902" w:rsidRPr="00972247">
        <w:rPr>
          <w:rFonts w:ascii="Times New Roman" w:hAnsi="Times New Roman" w:cs="Times New Roman"/>
          <w:sz w:val="28"/>
          <w:szCs w:val="28"/>
        </w:rPr>
        <w:t>е</w:t>
      </w:r>
      <w:r w:rsidR="002A6902" w:rsidRPr="00972247">
        <w:rPr>
          <w:rFonts w:ascii="Times New Roman" w:hAnsi="Times New Roman" w:cs="Times New Roman"/>
          <w:sz w:val="28"/>
          <w:szCs w:val="28"/>
        </w:rPr>
        <w:t>реход к сложным формам общественной деятельности и дает возможность о</w:t>
      </w:r>
      <w:r w:rsidR="002A6902" w:rsidRPr="00972247">
        <w:rPr>
          <w:rFonts w:ascii="Times New Roman" w:hAnsi="Times New Roman" w:cs="Times New Roman"/>
          <w:sz w:val="28"/>
          <w:szCs w:val="28"/>
        </w:rPr>
        <w:t>в</w:t>
      </w:r>
      <w:r w:rsidR="002A6902" w:rsidRPr="00972247">
        <w:rPr>
          <w:rFonts w:ascii="Times New Roman" w:hAnsi="Times New Roman" w:cs="Times New Roman"/>
          <w:sz w:val="28"/>
          <w:szCs w:val="28"/>
        </w:rPr>
        <w:t>ладеть теми средствами языка, которые лежат в основе наиболее высокого уровня познания – теоретического мышления.</w:t>
      </w:r>
    </w:p>
    <w:p w:rsidR="005B1841" w:rsidRPr="00972247" w:rsidRDefault="009679D1" w:rsidP="00F915FD">
      <w:pPr>
        <w:pStyle w:val="Style20"/>
        <w:widowControl/>
        <w:spacing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Знания, закодированные оппозициями словаря и грамматики, это языковые знания, а их совокупность представля</w:t>
      </w:r>
      <w:r w:rsidR="00B76CA4"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т языковую картину мира. Наряду с этим можно говорить о знаниях энциклопедического характера, которые закодир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ваны в совокупности текстов. В текстах, соответственно, отражена текстовая картина мира, причем частным случаем текстовой картины мира выступает «науч</w:t>
      </w:r>
      <w:r w:rsidR="00146301" w:rsidRPr="00972247">
        <w:rPr>
          <w:rFonts w:ascii="Times New Roman" w:hAnsi="Times New Roman" w:cs="Times New Roman"/>
          <w:sz w:val="28"/>
          <w:szCs w:val="28"/>
        </w:rPr>
        <w:t xml:space="preserve">ная картина мира». Далее рассматривается </w:t>
      </w:r>
      <w:r w:rsidRPr="00972247">
        <w:rPr>
          <w:rFonts w:ascii="Times New Roman" w:hAnsi="Times New Roman" w:cs="Times New Roman"/>
          <w:sz w:val="28"/>
          <w:szCs w:val="28"/>
        </w:rPr>
        <w:t>природа «тексто</w:t>
      </w:r>
      <w:r w:rsidR="00146301" w:rsidRPr="00972247">
        <w:rPr>
          <w:rFonts w:ascii="Times New Roman" w:hAnsi="Times New Roman" w:cs="Times New Roman"/>
          <w:sz w:val="28"/>
          <w:szCs w:val="28"/>
        </w:rPr>
        <w:t>вой эконом</w:t>
      </w:r>
      <w:r w:rsidR="00146301" w:rsidRPr="00972247">
        <w:rPr>
          <w:rFonts w:ascii="Times New Roman" w:hAnsi="Times New Roman" w:cs="Times New Roman"/>
          <w:sz w:val="28"/>
          <w:szCs w:val="28"/>
        </w:rPr>
        <w:t>и</w:t>
      </w:r>
      <w:r w:rsidR="00146301" w:rsidRPr="00972247">
        <w:rPr>
          <w:rFonts w:ascii="Times New Roman" w:hAnsi="Times New Roman" w:cs="Times New Roman"/>
          <w:sz w:val="28"/>
          <w:szCs w:val="28"/>
        </w:rPr>
        <w:lastRenderedPageBreak/>
        <w:t>ческой картины мира»</w:t>
      </w:r>
      <w:r w:rsidR="00464818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E26031" w:rsidRPr="00972247">
        <w:rPr>
          <w:rFonts w:ascii="Times New Roman" w:hAnsi="Times New Roman" w:cs="Times New Roman"/>
          <w:sz w:val="28"/>
          <w:szCs w:val="28"/>
        </w:rPr>
        <w:t>не как адекватное отражение</w:t>
      </w:r>
      <w:r w:rsidR="005B1841" w:rsidRPr="00972247">
        <w:rPr>
          <w:rFonts w:ascii="Times New Roman" w:hAnsi="Times New Roman" w:cs="Times New Roman"/>
          <w:sz w:val="28"/>
          <w:szCs w:val="28"/>
        </w:rPr>
        <w:t xml:space="preserve"> современной экономики, а </w:t>
      </w:r>
      <w:r w:rsidR="00E26031" w:rsidRPr="00972247">
        <w:rPr>
          <w:rFonts w:ascii="Times New Roman" w:hAnsi="Times New Roman" w:cs="Times New Roman"/>
          <w:sz w:val="28"/>
          <w:szCs w:val="28"/>
        </w:rPr>
        <w:t xml:space="preserve">как </w:t>
      </w:r>
      <w:r w:rsidR="005B1841" w:rsidRPr="00972247">
        <w:rPr>
          <w:rFonts w:ascii="Times New Roman" w:hAnsi="Times New Roman" w:cs="Times New Roman"/>
          <w:sz w:val="28"/>
          <w:szCs w:val="28"/>
        </w:rPr>
        <w:t>репрезентация «лика» экономики, созданного коллективным сознанием журналистов и подверженного читательской коррекции под воздействием и</w:t>
      </w:r>
      <w:r w:rsidR="005B1841" w:rsidRPr="00972247">
        <w:rPr>
          <w:rFonts w:ascii="Times New Roman" w:hAnsi="Times New Roman" w:cs="Times New Roman"/>
          <w:sz w:val="28"/>
          <w:szCs w:val="28"/>
        </w:rPr>
        <w:t>н</w:t>
      </w:r>
      <w:r w:rsidR="005B1841" w:rsidRPr="00972247">
        <w:rPr>
          <w:rFonts w:ascii="Times New Roman" w:hAnsi="Times New Roman" w:cs="Times New Roman"/>
          <w:sz w:val="28"/>
          <w:szCs w:val="28"/>
        </w:rPr>
        <w:t>дивидуального «экономического опыта» и предшествующих чтению текстов экономических знаний.</w:t>
      </w:r>
    </w:p>
    <w:p w:rsidR="00BE2842" w:rsidRPr="00972247" w:rsidRDefault="00BE2842" w:rsidP="001627D4">
      <w:pPr>
        <w:spacing w:before="100" w:beforeAutospacing="1"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Г</w:t>
      </w:r>
      <w:r w:rsidR="002D036E" w:rsidRPr="00972247">
        <w:rPr>
          <w:rFonts w:ascii="Times New Roman" w:hAnsi="Times New Roman" w:cs="Times New Roman"/>
          <w:sz w:val="28"/>
          <w:szCs w:val="28"/>
        </w:rPr>
        <w:t>лава</w:t>
      </w:r>
      <w:r w:rsidRPr="00972247">
        <w:rPr>
          <w:rFonts w:ascii="Times New Roman" w:hAnsi="Times New Roman" w:cs="Times New Roman"/>
          <w:sz w:val="28"/>
          <w:szCs w:val="28"/>
        </w:rPr>
        <w:t xml:space="preserve"> 2.</w:t>
      </w:r>
      <w:r w:rsidR="004F2739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/>
          <w:sz w:val="28"/>
          <w:szCs w:val="28"/>
        </w:rPr>
        <w:t>Жанр аналитической статьи на экономическую тему в диску</w:t>
      </w:r>
      <w:r w:rsidRPr="00972247">
        <w:rPr>
          <w:rFonts w:ascii="Times New Roman" w:hAnsi="Times New Roman" w:cs="Times New Roman"/>
          <w:b/>
          <w:sz w:val="28"/>
          <w:szCs w:val="28"/>
        </w:rPr>
        <w:t>р</w:t>
      </w:r>
      <w:r w:rsidRPr="00972247">
        <w:rPr>
          <w:rFonts w:ascii="Times New Roman" w:hAnsi="Times New Roman" w:cs="Times New Roman"/>
          <w:b/>
          <w:sz w:val="28"/>
          <w:szCs w:val="28"/>
        </w:rPr>
        <w:t>сивном аспекте</w:t>
      </w:r>
      <w:r w:rsidR="0044589B" w:rsidRPr="00972247">
        <w:rPr>
          <w:rFonts w:ascii="Times New Roman" w:hAnsi="Times New Roman" w:cs="Times New Roman"/>
          <w:b/>
          <w:sz w:val="28"/>
          <w:szCs w:val="28"/>
        </w:rPr>
        <w:t>.</w:t>
      </w:r>
    </w:p>
    <w:p w:rsidR="00492DC9" w:rsidRPr="00972247" w:rsidRDefault="00FC31B8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2.1</w:t>
      </w:r>
      <w:r w:rsidR="0044589B" w:rsidRPr="00972247">
        <w:rPr>
          <w:rFonts w:ascii="Times New Roman" w:hAnsi="Times New Roman" w:cs="Times New Roman"/>
          <w:sz w:val="28"/>
          <w:szCs w:val="28"/>
        </w:rPr>
        <w:t>.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A248EE" w:rsidRPr="00972247">
        <w:rPr>
          <w:rFonts w:ascii="Times New Roman" w:hAnsi="Times New Roman" w:cs="Times New Roman"/>
          <w:b/>
          <w:i/>
          <w:sz w:val="28"/>
          <w:szCs w:val="28"/>
        </w:rPr>
        <w:t>Основные понятия дискурсивного анализа статей на экономическую тему – дискурс, дискурсивный подход, экономический дискурс.</w:t>
      </w:r>
      <w:r w:rsidR="00A248EE" w:rsidRPr="00972247">
        <w:rPr>
          <w:rStyle w:val="FontStyle42"/>
          <w:sz w:val="28"/>
          <w:szCs w:val="28"/>
        </w:rPr>
        <w:t xml:space="preserve"> Основными понятиями дискурсивного направления являются: </w:t>
      </w:r>
      <w:r w:rsidR="00A248EE" w:rsidRPr="00972247">
        <w:rPr>
          <w:rFonts w:ascii="Times New Roman" w:hAnsi="Times New Roman" w:cs="Times New Roman"/>
          <w:sz w:val="28"/>
          <w:szCs w:val="28"/>
        </w:rPr>
        <w:t>дискурс, дискурсивный по</w:t>
      </w:r>
      <w:r w:rsidR="00A248EE" w:rsidRPr="00972247">
        <w:rPr>
          <w:rFonts w:ascii="Times New Roman" w:hAnsi="Times New Roman" w:cs="Times New Roman"/>
          <w:sz w:val="28"/>
          <w:szCs w:val="28"/>
        </w:rPr>
        <w:t>д</w:t>
      </w:r>
      <w:r w:rsidR="00A248EE" w:rsidRPr="00972247">
        <w:rPr>
          <w:rFonts w:ascii="Times New Roman" w:hAnsi="Times New Roman" w:cs="Times New Roman"/>
          <w:sz w:val="28"/>
          <w:szCs w:val="28"/>
        </w:rPr>
        <w:t xml:space="preserve">ход, экономический дискурс. </w:t>
      </w:r>
      <w:r w:rsidR="00A248EE" w:rsidRPr="00972247">
        <w:rPr>
          <w:rStyle w:val="FontStyle63"/>
          <w:b w:val="0"/>
          <w:i w:val="0"/>
          <w:sz w:val="28"/>
          <w:szCs w:val="28"/>
        </w:rPr>
        <w:t>Экономический дискурс охватывает ту сферу жизни человека, которая связана с экономическим развитием общества, и, т</w:t>
      </w:r>
      <w:r w:rsidR="00A248EE" w:rsidRPr="00972247">
        <w:rPr>
          <w:rStyle w:val="FontStyle63"/>
          <w:b w:val="0"/>
          <w:i w:val="0"/>
          <w:sz w:val="28"/>
          <w:szCs w:val="28"/>
        </w:rPr>
        <w:t>а</w:t>
      </w:r>
      <w:r w:rsidR="00A248EE" w:rsidRPr="00972247">
        <w:rPr>
          <w:rStyle w:val="FontStyle63"/>
          <w:b w:val="0"/>
          <w:i w:val="0"/>
          <w:sz w:val="28"/>
          <w:szCs w:val="28"/>
        </w:rPr>
        <w:t>ким образом, представл</w:t>
      </w:r>
      <w:r w:rsidR="00B76CA4" w:rsidRPr="00972247">
        <w:rPr>
          <w:rStyle w:val="FontStyle63"/>
          <w:b w:val="0"/>
          <w:i w:val="0"/>
          <w:sz w:val="28"/>
          <w:szCs w:val="28"/>
        </w:rPr>
        <w:t>ен</w:t>
      </w:r>
      <w:r w:rsidR="001A596B" w:rsidRPr="00972247">
        <w:rPr>
          <w:rStyle w:val="FontStyle63"/>
          <w:b w:val="0"/>
          <w:i w:val="0"/>
          <w:sz w:val="28"/>
          <w:szCs w:val="28"/>
        </w:rPr>
        <w:t xml:space="preserve"> текстом</w:t>
      </w:r>
      <w:r w:rsidR="00A248EE" w:rsidRPr="00972247">
        <w:rPr>
          <w:rStyle w:val="FontStyle63"/>
          <w:b w:val="0"/>
          <w:i w:val="0"/>
          <w:sz w:val="28"/>
          <w:szCs w:val="28"/>
        </w:rPr>
        <w:t>, описывающи</w:t>
      </w:r>
      <w:r w:rsidR="00A05342" w:rsidRPr="00972247">
        <w:rPr>
          <w:rStyle w:val="FontStyle63"/>
          <w:b w:val="0"/>
          <w:i w:val="0"/>
          <w:sz w:val="28"/>
          <w:szCs w:val="28"/>
        </w:rPr>
        <w:t>м</w:t>
      </w:r>
      <w:r w:rsidR="00A248EE" w:rsidRPr="00972247">
        <w:rPr>
          <w:rStyle w:val="FontStyle63"/>
          <w:b w:val="0"/>
          <w:i w:val="0"/>
          <w:sz w:val="28"/>
          <w:szCs w:val="28"/>
        </w:rPr>
        <w:t xml:space="preserve"> и фиксирующи</w:t>
      </w:r>
      <w:r w:rsidR="00A05342" w:rsidRPr="00972247">
        <w:rPr>
          <w:rStyle w:val="FontStyle63"/>
          <w:b w:val="0"/>
          <w:i w:val="0"/>
          <w:sz w:val="28"/>
          <w:szCs w:val="28"/>
        </w:rPr>
        <w:t>м</w:t>
      </w:r>
      <w:r w:rsidR="00A248EE" w:rsidRPr="00972247">
        <w:rPr>
          <w:rStyle w:val="FontStyle63"/>
          <w:b w:val="0"/>
          <w:i w:val="0"/>
          <w:sz w:val="28"/>
          <w:szCs w:val="28"/>
        </w:rPr>
        <w:t xml:space="preserve"> данные я</w:t>
      </w:r>
      <w:r w:rsidR="00A248EE" w:rsidRPr="00972247">
        <w:rPr>
          <w:rStyle w:val="FontStyle63"/>
          <w:b w:val="0"/>
          <w:i w:val="0"/>
          <w:sz w:val="28"/>
          <w:szCs w:val="28"/>
        </w:rPr>
        <w:t>в</w:t>
      </w:r>
      <w:r w:rsidR="00A248EE" w:rsidRPr="00972247">
        <w:rPr>
          <w:rStyle w:val="FontStyle63"/>
          <w:b w:val="0"/>
          <w:i w:val="0"/>
          <w:sz w:val="28"/>
          <w:szCs w:val="28"/>
        </w:rPr>
        <w:t>ления в динамике.</w:t>
      </w:r>
      <w:r w:rsidR="004C148F" w:rsidRPr="00972247">
        <w:rPr>
          <w:rStyle w:val="FontStyle63"/>
          <w:b w:val="0"/>
          <w:i w:val="0"/>
          <w:sz w:val="28"/>
          <w:szCs w:val="28"/>
        </w:rPr>
        <w:t xml:space="preserve"> </w:t>
      </w:r>
      <w:r w:rsidR="00492DC9" w:rsidRPr="00972247">
        <w:rPr>
          <w:rFonts w:ascii="Times New Roman" w:hAnsi="Times New Roman" w:cs="Times New Roman"/>
          <w:sz w:val="28"/>
          <w:szCs w:val="28"/>
        </w:rPr>
        <w:t>На наш взгляд, наиболее плодотворным является комплек</w:t>
      </w:r>
      <w:r w:rsidR="00492DC9" w:rsidRPr="00972247">
        <w:rPr>
          <w:rFonts w:ascii="Times New Roman" w:hAnsi="Times New Roman" w:cs="Times New Roman"/>
          <w:sz w:val="28"/>
          <w:szCs w:val="28"/>
        </w:rPr>
        <w:t>с</w:t>
      </w:r>
      <w:r w:rsidR="00492DC9" w:rsidRPr="00972247">
        <w:rPr>
          <w:rFonts w:ascii="Times New Roman" w:hAnsi="Times New Roman" w:cs="Times New Roman"/>
          <w:sz w:val="28"/>
          <w:szCs w:val="28"/>
        </w:rPr>
        <w:t>ный подход к исследованию текста, предполагающий анализ как коммуник</w:t>
      </w:r>
      <w:r w:rsidR="00492DC9" w:rsidRPr="00972247">
        <w:rPr>
          <w:rFonts w:ascii="Times New Roman" w:hAnsi="Times New Roman" w:cs="Times New Roman"/>
          <w:sz w:val="28"/>
          <w:szCs w:val="28"/>
        </w:rPr>
        <w:t>а</w:t>
      </w:r>
      <w:r w:rsidR="00492DC9" w:rsidRPr="00972247">
        <w:rPr>
          <w:rFonts w:ascii="Times New Roman" w:hAnsi="Times New Roman" w:cs="Times New Roman"/>
          <w:sz w:val="28"/>
          <w:szCs w:val="28"/>
        </w:rPr>
        <w:t>тивно-прагматических, так и лингвостилистических особенностей, что пред</w:t>
      </w:r>
      <w:r w:rsidR="00492DC9" w:rsidRPr="00972247">
        <w:rPr>
          <w:rFonts w:ascii="Times New Roman" w:hAnsi="Times New Roman" w:cs="Times New Roman"/>
          <w:sz w:val="28"/>
          <w:szCs w:val="28"/>
        </w:rPr>
        <w:t>о</w:t>
      </w:r>
      <w:r w:rsidR="00492DC9" w:rsidRPr="00972247">
        <w:rPr>
          <w:rFonts w:ascii="Times New Roman" w:hAnsi="Times New Roman" w:cs="Times New Roman"/>
          <w:sz w:val="28"/>
          <w:szCs w:val="28"/>
        </w:rPr>
        <w:t>пределяет рассмотрение</w:t>
      </w:r>
      <w:r w:rsidR="004C148F" w:rsidRPr="00972247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92DC9" w:rsidRPr="00972247">
        <w:rPr>
          <w:rFonts w:ascii="Times New Roman" w:hAnsi="Times New Roman" w:cs="Times New Roman"/>
          <w:sz w:val="28"/>
          <w:szCs w:val="28"/>
        </w:rPr>
        <w:t xml:space="preserve"> как высшей единицы коммуникации и требует включения его в рамки широкой системы.</w:t>
      </w:r>
    </w:p>
    <w:p w:rsidR="00492DC9" w:rsidRPr="00972247" w:rsidRDefault="00492DC9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47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972247">
        <w:rPr>
          <w:rFonts w:ascii="Times New Roman" w:hAnsi="Times New Roman" w:cs="Times New Roman"/>
          <w:sz w:val="28"/>
          <w:szCs w:val="28"/>
        </w:rPr>
        <w:t xml:space="preserve"> дискурс, являясь одним из видов институционального ди</w:t>
      </w:r>
      <w:r w:rsidRPr="00972247">
        <w:rPr>
          <w:rFonts w:ascii="Times New Roman" w:hAnsi="Times New Roman" w:cs="Times New Roman"/>
          <w:sz w:val="28"/>
          <w:szCs w:val="28"/>
        </w:rPr>
        <w:t>с</w:t>
      </w:r>
      <w:r w:rsidRPr="00972247">
        <w:rPr>
          <w:rFonts w:ascii="Times New Roman" w:hAnsi="Times New Roman" w:cs="Times New Roman"/>
          <w:sz w:val="28"/>
          <w:szCs w:val="28"/>
        </w:rPr>
        <w:t>курса, не выходит за пределы профессионального общения участников, обл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 xml:space="preserve">дающих специальными экономическими знаниями и опытом. Вместе с тем все большее количество экономических терминов входит в обиход неспециалистов, например, </w:t>
      </w:r>
      <w:r w:rsidRPr="00972247">
        <w:rPr>
          <w:rFonts w:ascii="Times New Roman" w:hAnsi="Times New Roman" w:cs="Times New Roman"/>
          <w:i/>
          <w:sz w:val="28"/>
          <w:szCs w:val="28"/>
        </w:rPr>
        <w:t>затраты, финансы, кредит</w:t>
      </w:r>
      <w:r w:rsidRPr="00972247">
        <w:rPr>
          <w:rFonts w:ascii="Times New Roman" w:hAnsi="Times New Roman" w:cs="Times New Roman"/>
          <w:sz w:val="28"/>
          <w:szCs w:val="28"/>
        </w:rPr>
        <w:t xml:space="preserve"> и др., что свидетельствует о расширении экономического дискурса</w:t>
      </w:r>
      <w:r w:rsidR="008371F9" w:rsidRPr="00972247">
        <w:rPr>
          <w:rFonts w:ascii="Times New Roman" w:hAnsi="Times New Roman" w:cs="Times New Roman"/>
          <w:sz w:val="28"/>
          <w:szCs w:val="28"/>
        </w:rPr>
        <w:t xml:space="preserve"> и вовлечении в экономическую коммуникацию н</w:t>
      </w:r>
      <w:r w:rsidR="008371F9" w:rsidRPr="00972247">
        <w:rPr>
          <w:rFonts w:ascii="Times New Roman" w:hAnsi="Times New Roman" w:cs="Times New Roman"/>
          <w:sz w:val="28"/>
          <w:szCs w:val="28"/>
        </w:rPr>
        <w:t>о</w:t>
      </w:r>
      <w:r w:rsidR="008371F9" w:rsidRPr="00972247">
        <w:rPr>
          <w:rFonts w:ascii="Times New Roman" w:hAnsi="Times New Roman" w:cs="Times New Roman"/>
          <w:sz w:val="28"/>
          <w:szCs w:val="28"/>
        </w:rPr>
        <w:t>вых участников, не обладающих специальными знаниями</w:t>
      </w:r>
      <w:r w:rsidRPr="00972247">
        <w:rPr>
          <w:rFonts w:ascii="Times New Roman" w:hAnsi="Times New Roman" w:cs="Times New Roman"/>
          <w:sz w:val="28"/>
          <w:szCs w:val="28"/>
        </w:rPr>
        <w:t>.</w:t>
      </w:r>
    </w:p>
    <w:p w:rsidR="00DA0772" w:rsidRPr="00972247" w:rsidRDefault="00492DC9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2.2. 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Жанр аналитической статьи в структурно-композиционном а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пекте</w:t>
      </w:r>
      <w:r w:rsidR="00E9632D" w:rsidRPr="009722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632D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DA0772" w:rsidRPr="00972247">
        <w:rPr>
          <w:rFonts w:ascii="Times New Roman" w:hAnsi="Times New Roman" w:cs="Times New Roman"/>
          <w:sz w:val="28"/>
          <w:szCs w:val="28"/>
        </w:rPr>
        <w:t>Идея о том, что сложные понятия можно выразить при помощи простых отношений, была центральной в древнегреческой философии и до сих пор с</w:t>
      </w:r>
      <w:r w:rsidR="00DA0772" w:rsidRPr="00972247">
        <w:rPr>
          <w:rFonts w:ascii="Times New Roman" w:hAnsi="Times New Roman" w:cs="Times New Roman"/>
          <w:sz w:val="28"/>
          <w:szCs w:val="28"/>
        </w:rPr>
        <w:t>о</w:t>
      </w:r>
      <w:r w:rsidR="00DA0772" w:rsidRPr="00972247">
        <w:rPr>
          <w:rFonts w:ascii="Times New Roman" w:hAnsi="Times New Roman" w:cs="Times New Roman"/>
          <w:sz w:val="28"/>
          <w:szCs w:val="28"/>
        </w:rPr>
        <w:t xml:space="preserve">хранила значимость. Ссылаясь на американского исследователя </w:t>
      </w:r>
      <w:r w:rsidR="00E9632D" w:rsidRPr="00972247">
        <w:rPr>
          <w:rFonts w:ascii="Times New Roman" w:hAnsi="Times New Roman" w:cs="Times New Roman"/>
          <w:sz w:val="28"/>
          <w:szCs w:val="28"/>
        </w:rPr>
        <w:t>Дж.Андерсона</w:t>
      </w:r>
      <w:r w:rsidR="00DA0772" w:rsidRPr="00972247">
        <w:rPr>
          <w:rFonts w:ascii="Times New Roman" w:hAnsi="Times New Roman" w:cs="Times New Roman"/>
          <w:sz w:val="28"/>
          <w:szCs w:val="28"/>
        </w:rPr>
        <w:t xml:space="preserve">, Р.Солсо </w:t>
      </w:r>
      <w:r w:rsidR="008371F9" w:rsidRPr="00972247">
        <w:rPr>
          <w:rFonts w:ascii="Times New Roman" w:hAnsi="Times New Roman" w:cs="Times New Roman"/>
          <w:sz w:val="28"/>
          <w:szCs w:val="28"/>
        </w:rPr>
        <w:t>отмечает</w:t>
      </w:r>
      <w:r w:rsidR="00DA0772" w:rsidRPr="00972247">
        <w:rPr>
          <w:rFonts w:ascii="Times New Roman" w:hAnsi="Times New Roman" w:cs="Times New Roman"/>
          <w:sz w:val="28"/>
          <w:szCs w:val="28"/>
        </w:rPr>
        <w:t>, что пропозиции – это наименьшие единицы знания, которые могут быть выделены в отдельн</w:t>
      </w:r>
      <w:r w:rsidR="00C315AC" w:rsidRPr="00972247">
        <w:rPr>
          <w:rFonts w:ascii="Times New Roman" w:hAnsi="Times New Roman" w:cs="Times New Roman"/>
          <w:sz w:val="28"/>
          <w:szCs w:val="28"/>
        </w:rPr>
        <w:t>ое высказывание</w:t>
      </w:r>
      <w:r w:rsidR="00DA0772" w:rsidRPr="00972247">
        <w:rPr>
          <w:rFonts w:ascii="Times New Roman" w:hAnsi="Times New Roman" w:cs="Times New Roman"/>
          <w:sz w:val="28"/>
          <w:szCs w:val="28"/>
        </w:rPr>
        <w:t>. Многие зарубежные и отеч</w:t>
      </w:r>
      <w:r w:rsidR="00DA0772" w:rsidRPr="00972247">
        <w:rPr>
          <w:rFonts w:ascii="Times New Roman" w:hAnsi="Times New Roman" w:cs="Times New Roman"/>
          <w:sz w:val="28"/>
          <w:szCs w:val="28"/>
        </w:rPr>
        <w:t>е</w:t>
      </w:r>
      <w:r w:rsidR="00DA0772" w:rsidRPr="00972247">
        <w:rPr>
          <w:rFonts w:ascii="Times New Roman" w:hAnsi="Times New Roman" w:cs="Times New Roman"/>
          <w:sz w:val="28"/>
          <w:szCs w:val="28"/>
        </w:rPr>
        <w:t xml:space="preserve">ственные лингвисты признают концепцию пропозициональной репрезентации знаний (Рассел 1957, Бауэр 1973, Кинч 1974, </w:t>
      </w:r>
      <w:r w:rsidR="00F33166" w:rsidRPr="00972247">
        <w:rPr>
          <w:rFonts w:ascii="Times New Roman" w:hAnsi="Times New Roman" w:cs="Times New Roman"/>
          <w:sz w:val="28"/>
          <w:szCs w:val="28"/>
        </w:rPr>
        <w:t xml:space="preserve">Торндайка </w:t>
      </w:r>
      <w:r w:rsidR="00B536EA" w:rsidRPr="00972247">
        <w:rPr>
          <w:rFonts w:ascii="Times New Roman" w:hAnsi="Times New Roman" w:cs="Times New Roman"/>
          <w:sz w:val="28"/>
          <w:szCs w:val="28"/>
        </w:rPr>
        <w:t xml:space="preserve">1977, </w:t>
      </w:r>
      <w:r w:rsidR="00DA0772" w:rsidRPr="00972247">
        <w:rPr>
          <w:rFonts w:ascii="Times New Roman" w:hAnsi="Times New Roman" w:cs="Times New Roman"/>
          <w:sz w:val="28"/>
          <w:szCs w:val="28"/>
        </w:rPr>
        <w:t>А</w:t>
      </w:r>
      <w:r w:rsidR="00DA0772" w:rsidRPr="00972247">
        <w:rPr>
          <w:rFonts w:ascii="Times New Roman" w:hAnsi="Times New Roman" w:cs="Times New Roman"/>
          <w:sz w:val="28"/>
          <w:szCs w:val="28"/>
        </w:rPr>
        <w:t>н</w:t>
      </w:r>
      <w:r w:rsidR="00DA0772" w:rsidRPr="00972247">
        <w:rPr>
          <w:rFonts w:ascii="Times New Roman" w:hAnsi="Times New Roman" w:cs="Times New Roman"/>
          <w:sz w:val="28"/>
          <w:szCs w:val="28"/>
        </w:rPr>
        <w:t>дерсон 1985, Арутюнова 1976, Сусов 2006</w:t>
      </w:r>
      <w:r w:rsidR="00FC049D" w:rsidRPr="00972247">
        <w:rPr>
          <w:rFonts w:ascii="Times New Roman" w:hAnsi="Times New Roman" w:cs="Times New Roman"/>
          <w:sz w:val="28"/>
          <w:szCs w:val="28"/>
        </w:rPr>
        <w:t>,</w:t>
      </w:r>
      <w:r w:rsidR="00DA0772" w:rsidRPr="00972247">
        <w:rPr>
          <w:rFonts w:ascii="Times New Roman" w:hAnsi="Times New Roman" w:cs="Times New Roman"/>
          <w:sz w:val="28"/>
          <w:szCs w:val="28"/>
        </w:rPr>
        <w:t xml:space="preserve"> Демьянков 2008 и др.), но каждый понимает ее по-св</w:t>
      </w:r>
      <w:r w:rsidR="00DA0772" w:rsidRPr="00972247">
        <w:rPr>
          <w:rFonts w:ascii="Times New Roman" w:hAnsi="Times New Roman" w:cs="Times New Roman"/>
          <w:sz w:val="28"/>
          <w:szCs w:val="28"/>
        </w:rPr>
        <w:t>о</w:t>
      </w:r>
      <w:r w:rsidR="00DA0772" w:rsidRPr="00972247">
        <w:rPr>
          <w:rFonts w:ascii="Times New Roman" w:hAnsi="Times New Roman" w:cs="Times New Roman"/>
          <w:sz w:val="28"/>
          <w:szCs w:val="28"/>
        </w:rPr>
        <w:t>ему.</w:t>
      </w:r>
    </w:p>
    <w:p w:rsidR="00492DC9" w:rsidRPr="00972247" w:rsidRDefault="007C4359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lastRenderedPageBreak/>
        <w:t>Используя методику П.Торндайка, мы сформулировали правила «граммат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ки статьи», позволяющие дифф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ре</w:t>
      </w:r>
      <w:r w:rsidRPr="00972247">
        <w:rPr>
          <w:rFonts w:ascii="Times New Roman" w:hAnsi="Times New Roman" w:cs="Times New Roman"/>
          <w:sz w:val="28"/>
          <w:szCs w:val="28"/>
        </w:rPr>
        <w:t>н</w:t>
      </w:r>
      <w:r w:rsidRPr="00972247">
        <w:rPr>
          <w:rFonts w:ascii="Times New Roman" w:hAnsi="Times New Roman" w:cs="Times New Roman"/>
          <w:sz w:val="28"/>
          <w:szCs w:val="28"/>
        </w:rPr>
        <w:t>цировать в ней элементы б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лее высокого и б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лее низкого уровня сложн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сти. Предста</w:t>
      </w:r>
      <w:r w:rsidRPr="00972247">
        <w:rPr>
          <w:rFonts w:ascii="Times New Roman" w:hAnsi="Times New Roman" w:cs="Times New Roman"/>
          <w:sz w:val="28"/>
          <w:szCs w:val="28"/>
        </w:rPr>
        <w:t>в</w:t>
      </w:r>
      <w:r w:rsidRPr="00972247">
        <w:rPr>
          <w:rFonts w:ascii="Times New Roman" w:hAnsi="Times New Roman" w:cs="Times New Roman"/>
          <w:sz w:val="28"/>
          <w:szCs w:val="28"/>
        </w:rPr>
        <w:t>л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ние аналитической и</w:t>
      </w:r>
      <w:r w:rsidRPr="00972247">
        <w:rPr>
          <w:rFonts w:ascii="Times New Roman" w:hAnsi="Times New Roman" w:cs="Times New Roman"/>
          <w:sz w:val="28"/>
          <w:szCs w:val="28"/>
        </w:rPr>
        <w:t>н</w:t>
      </w:r>
      <w:r w:rsidRPr="00972247">
        <w:rPr>
          <w:rFonts w:ascii="Times New Roman" w:hAnsi="Times New Roman" w:cs="Times New Roman"/>
          <w:sz w:val="28"/>
          <w:szCs w:val="28"/>
        </w:rPr>
        <w:t>форм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ции в виде пропозиций п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зволяет в</w:t>
      </w:r>
      <w:r w:rsidRPr="00972247">
        <w:rPr>
          <w:rFonts w:ascii="Times New Roman" w:hAnsi="Times New Roman" w:cs="Times New Roman"/>
          <w:sz w:val="28"/>
          <w:szCs w:val="28"/>
        </w:rPr>
        <w:t>ы</w:t>
      </w:r>
      <w:r w:rsidRPr="00972247">
        <w:rPr>
          <w:rFonts w:ascii="Times New Roman" w:hAnsi="Times New Roman" w:cs="Times New Roman"/>
          <w:sz w:val="28"/>
          <w:szCs w:val="28"/>
        </w:rPr>
        <w:t>явить структурно-ко</w:t>
      </w:r>
      <w:r w:rsidRPr="00972247">
        <w:rPr>
          <w:rFonts w:ascii="Times New Roman" w:hAnsi="Times New Roman" w:cs="Times New Roman"/>
          <w:sz w:val="28"/>
          <w:szCs w:val="28"/>
        </w:rPr>
        <w:t>м</w:t>
      </w:r>
      <w:r w:rsidRPr="00972247">
        <w:rPr>
          <w:rFonts w:ascii="Times New Roman" w:hAnsi="Times New Roman" w:cs="Times New Roman"/>
          <w:sz w:val="28"/>
          <w:szCs w:val="28"/>
        </w:rPr>
        <w:t>позиционную специфику те</w:t>
      </w:r>
      <w:r w:rsidRPr="00972247">
        <w:rPr>
          <w:rFonts w:ascii="Times New Roman" w:hAnsi="Times New Roman" w:cs="Times New Roman"/>
          <w:sz w:val="28"/>
          <w:szCs w:val="28"/>
        </w:rPr>
        <w:t>к</w:t>
      </w:r>
      <w:r w:rsidRPr="00972247">
        <w:rPr>
          <w:rFonts w:ascii="Times New Roman" w:hAnsi="Times New Roman" w:cs="Times New Roman"/>
          <w:sz w:val="28"/>
          <w:szCs w:val="28"/>
        </w:rPr>
        <w:t>ста любого жанра. По нашим н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блюдениям, газетную анал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т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ческую статью экономической н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правленности можно разл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жить на составляющие: тема, пр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бл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 xml:space="preserve">ма, гипотеза, тезис, </w:t>
      </w:r>
      <w:r w:rsidR="00EA0250" w:rsidRPr="00972247">
        <w:rPr>
          <w:rFonts w:ascii="Times New Roman" w:hAnsi="Times New Roman" w:cs="Times New Roman"/>
          <w:sz w:val="28"/>
          <w:szCs w:val="28"/>
        </w:rPr>
        <w:t>аргуме</w:t>
      </w:r>
      <w:r w:rsidR="00EA0250" w:rsidRPr="00972247">
        <w:rPr>
          <w:rFonts w:ascii="Times New Roman" w:hAnsi="Times New Roman" w:cs="Times New Roman"/>
          <w:sz w:val="28"/>
          <w:szCs w:val="28"/>
        </w:rPr>
        <w:t>н</w:t>
      </w:r>
      <w:r w:rsidR="00EA0250" w:rsidRPr="00972247">
        <w:rPr>
          <w:rFonts w:ascii="Times New Roman" w:hAnsi="Times New Roman" w:cs="Times New Roman"/>
          <w:sz w:val="28"/>
          <w:szCs w:val="28"/>
        </w:rPr>
        <w:t>ты</w:t>
      </w:r>
      <w:r w:rsidRPr="00972247">
        <w:rPr>
          <w:rFonts w:ascii="Times New Roman" w:hAnsi="Times New Roman" w:cs="Times New Roman"/>
          <w:sz w:val="28"/>
          <w:szCs w:val="28"/>
        </w:rPr>
        <w:t>, оценка, вывод</w:t>
      </w:r>
      <w:r w:rsidR="003D2617" w:rsidRPr="00972247">
        <w:rPr>
          <w:rFonts w:ascii="Times New Roman" w:hAnsi="Times New Roman" w:cs="Times New Roman"/>
          <w:sz w:val="28"/>
          <w:szCs w:val="28"/>
        </w:rPr>
        <w:t xml:space="preserve"> – именно в т</w:t>
      </w:r>
      <w:r w:rsidR="003D2617" w:rsidRPr="00972247">
        <w:rPr>
          <w:rFonts w:ascii="Times New Roman" w:hAnsi="Times New Roman" w:cs="Times New Roman"/>
          <w:sz w:val="28"/>
          <w:szCs w:val="28"/>
        </w:rPr>
        <w:t>а</w:t>
      </w:r>
      <w:r w:rsidR="003D2617" w:rsidRPr="00972247">
        <w:rPr>
          <w:rFonts w:ascii="Times New Roman" w:hAnsi="Times New Roman" w:cs="Times New Roman"/>
          <w:sz w:val="28"/>
          <w:szCs w:val="28"/>
        </w:rPr>
        <w:t>кой последовательности пре</w:t>
      </w:r>
      <w:r w:rsidR="003D2617" w:rsidRPr="00972247">
        <w:rPr>
          <w:rFonts w:ascii="Times New Roman" w:hAnsi="Times New Roman" w:cs="Times New Roman"/>
          <w:sz w:val="28"/>
          <w:szCs w:val="28"/>
        </w:rPr>
        <w:t>д</w:t>
      </w:r>
      <w:r w:rsidR="003D2617" w:rsidRPr="00972247">
        <w:rPr>
          <w:rFonts w:ascii="Times New Roman" w:hAnsi="Times New Roman" w:cs="Times New Roman"/>
          <w:sz w:val="28"/>
          <w:szCs w:val="28"/>
        </w:rPr>
        <w:t>ставлены элементы статьи</w:t>
      </w:r>
      <w:r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4A1AD0" w:rsidRPr="00972247">
        <w:rPr>
          <w:rFonts w:ascii="Times New Roman" w:hAnsi="Times New Roman" w:cs="Times New Roman"/>
          <w:sz w:val="28"/>
          <w:szCs w:val="28"/>
        </w:rPr>
        <w:t>на сх</w:t>
      </w:r>
      <w:r w:rsidR="004A1AD0" w:rsidRPr="00972247">
        <w:rPr>
          <w:rFonts w:ascii="Times New Roman" w:hAnsi="Times New Roman" w:cs="Times New Roman"/>
          <w:sz w:val="28"/>
          <w:szCs w:val="28"/>
        </w:rPr>
        <w:t>е</w:t>
      </w:r>
      <w:r w:rsidR="004A1AD0" w:rsidRPr="00972247">
        <w:rPr>
          <w:rFonts w:ascii="Times New Roman" w:hAnsi="Times New Roman" w:cs="Times New Roman"/>
          <w:sz w:val="28"/>
          <w:szCs w:val="28"/>
        </w:rPr>
        <w:t>ме</w:t>
      </w:r>
      <w:r w:rsidR="003D2617" w:rsidRPr="00972247">
        <w:rPr>
          <w:rFonts w:ascii="Times New Roman" w:hAnsi="Times New Roman" w:cs="Times New Roman"/>
          <w:sz w:val="28"/>
          <w:szCs w:val="28"/>
        </w:rPr>
        <w:t>, где</w:t>
      </w:r>
      <w:r w:rsidR="004A1AD0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="003D2617" w:rsidRPr="00972247">
        <w:rPr>
          <w:rFonts w:ascii="Times New Roman" w:hAnsi="Times New Roman" w:cs="Times New Roman"/>
          <w:sz w:val="28"/>
          <w:szCs w:val="28"/>
        </w:rPr>
        <w:t>ч</w:t>
      </w:r>
      <w:r w:rsidR="005B1841" w:rsidRPr="00972247">
        <w:rPr>
          <w:rFonts w:ascii="Times New Roman" w:hAnsi="Times New Roman" w:cs="Times New Roman"/>
          <w:sz w:val="28"/>
          <w:szCs w:val="28"/>
        </w:rPr>
        <w:t>исла в прямоугол</w:t>
      </w:r>
      <w:r w:rsidR="005B1841" w:rsidRPr="00972247">
        <w:rPr>
          <w:rFonts w:ascii="Times New Roman" w:hAnsi="Times New Roman" w:cs="Times New Roman"/>
          <w:sz w:val="28"/>
          <w:szCs w:val="28"/>
        </w:rPr>
        <w:t>ь</w:t>
      </w:r>
      <w:r w:rsidR="005B1841" w:rsidRPr="00972247">
        <w:rPr>
          <w:rFonts w:ascii="Times New Roman" w:hAnsi="Times New Roman" w:cs="Times New Roman"/>
          <w:sz w:val="28"/>
          <w:szCs w:val="28"/>
        </w:rPr>
        <w:t>н</w:t>
      </w:r>
      <w:r w:rsidR="005B1841" w:rsidRPr="00972247">
        <w:rPr>
          <w:rFonts w:ascii="Times New Roman" w:hAnsi="Times New Roman" w:cs="Times New Roman"/>
          <w:sz w:val="28"/>
          <w:szCs w:val="28"/>
        </w:rPr>
        <w:t>и</w:t>
      </w:r>
      <w:r w:rsidR="005B1841" w:rsidRPr="00972247">
        <w:rPr>
          <w:rFonts w:ascii="Times New Roman" w:hAnsi="Times New Roman" w:cs="Times New Roman"/>
          <w:sz w:val="28"/>
          <w:szCs w:val="28"/>
        </w:rPr>
        <w:t>ках относятся к отдельным пр</w:t>
      </w:r>
      <w:r w:rsidR="005B1841" w:rsidRPr="00972247">
        <w:rPr>
          <w:rFonts w:ascii="Times New Roman" w:hAnsi="Times New Roman" w:cs="Times New Roman"/>
          <w:sz w:val="28"/>
          <w:szCs w:val="28"/>
        </w:rPr>
        <w:t>о</w:t>
      </w:r>
      <w:r w:rsidR="005B1841" w:rsidRPr="00972247">
        <w:rPr>
          <w:rFonts w:ascii="Times New Roman" w:hAnsi="Times New Roman" w:cs="Times New Roman"/>
          <w:sz w:val="28"/>
          <w:szCs w:val="28"/>
        </w:rPr>
        <w:t>пози</w:t>
      </w:r>
      <w:r w:rsidR="003D2617" w:rsidRPr="00972247">
        <w:rPr>
          <w:rFonts w:ascii="Times New Roman" w:hAnsi="Times New Roman" w:cs="Times New Roman"/>
          <w:sz w:val="28"/>
          <w:szCs w:val="28"/>
        </w:rPr>
        <w:t xml:space="preserve">циям </w:t>
      </w:r>
      <w:r w:rsidR="004A1AD0" w:rsidRPr="00972247">
        <w:rPr>
          <w:rFonts w:ascii="Times New Roman" w:hAnsi="Times New Roman" w:cs="Times New Roman"/>
          <w:sz w:val="28"/>
          <w:szCs w:val="28"/>
        </w:rPr>
        <w:t>[Схема 1]</w:t>
      </w:r>
      <w:r w:rsidR="005B1841" w:rsidRPr="00972247">
        <w:rPr>
          <w:rFonts w:ascii="Times New Roman" w:hAnsi="Times New Roman" w:cs="Times New Roman"/>
          <w:sz w:val="28"/>
          <w:szCs w:val="28"/>
        </w:rPr>
        <w:t>.</w:t>
      </w:r>
      <w:r w:rsidR="004F76AE" w:rsidRPr="00972247">
        <w:rPr>
          <w:rFonts w:ascii="Times New Roman" w:hAnsi="Times New Roman" w:cs="Times New Roman"/>
          <w:sz w:val="28"/>
          <w:szCs w:val="28"/>
        </w:rPr>
        <w:t xml:space="preserve"> Структ</w:t>
      </w:r>
      <w:r w:rsidR="004F76AE" w:rsidRPr="00972247">
        <w:rPr>
          <w:rFonts w:ascii="Times New Roman" w:hAnsi="Times New Roman" w:cs="Times New Roman"/>
          <w:sz w:val="28"/>
          <w:szCs w:val="28"/>
        </w:rPr>
        <w:t>у</w:t>
      </w:r>
      <w:r w:rsidR="004F76AE" w:rsidRPr="00972247">
        <w:rPr>
          <w:rFonts w:ascii="Times New Roman" w:hAnsi="Times New Roman" w:cs="Times New Roman"/>
          <w:sz w:val="28"/>
          <w:szCs w:val="28"/>
        </w:rPr>
        <w:t>ра, построенная на базе пропоз</w:t>
      </w:r>
      <w:r w:rsidR="004F76AE" w:rsidRPr="00972247">
        <w:rPr>
          <w:rFonts w:ascii="Times New Roman" w:hAnsi="Times New Roman" w:cs="Times New Roman"/>
          <w:sz w:val="28"/>
          <w:szCs w:val="28"/>
        </w:rPr>
        <w:t>и</w:t>
      </w:r>
      <w:r w:rsidR="004F76AE" w:rsidRPr="00972247">
        <w:rPr>
          <w:rFonts w:ascii="Times New Roman" w:hAnsi="Times New Roman" w:cs="Times New Roman"/>
          <w:sz w:val="28"/>
          <w:szCs w:val="28"/>
        </w:rPr>
        <w:t>ций и их отношений, вполне соо</w:t>
      </w:r>
      <w:r w:rsidR="004F76AE" w:rsidRPr="00972247">
        <w:rPr>
          <w:rFonts w:ascii="Times New Roman" w:hAnsi="Times New Roman" w:cs="Times New Roman"/>
          <w:sz w:val="28"/>
          <w:szCs w:val="28"/>
        </w:rPr>
        <w:t>т</w:t>
      </w:r>
      <w:r w:rsidR="004F76AE" w:rsidRPr="00972247">
        <w:rPr>
          <w:rFonts w:ascii="Times New Roman" w:hAnsi="Times New Roman" w:cs="Times New Roman"/>
          <w:sz w:val="28"/>
          <w:szCs w:val="28"/>
        </w:rPr>
        <w:t>ве</w:t>
      </w:r>
      <w:r w:rsidR="004F76AE" w:rsidRPr="00972247">
        <w:rPr>
          <w:rFonts w:ascii="Times New Roman" w:hAnsi="Times New Roman" w:cs="Times New Roman"/>
          <w:sz w:val="28"/>
          <w:szCs w:val="28"/>
        </w:rPr>
        <w:t>т</w:t>
      </w:r>
      <w:r w:rsidR="004F76AE" w:rsidRPr="00972247">
        <w:rPr>
          <w:rFonts w:ascii="Times New Roman" w:hAnsi="Times New Roman" w:cs="Times New Roman"/>
          <w:sz w:val="28"/>
          <w:szCs w:val="28"/>
        </w:rPr>
        <w:t>ствует смысловой организ</w:t>
      </w:r>
      <w:r w:rsidR="004F76AE" w:rsidRPr="00972247">
        <w:rPr>
          <w:rFonts w:ascii="Times New Roman" w:hAnsi="Times New Roman" w:cs="Times New Roman"/>
          <w:sz w:val="28"/>
          <w:szCs w:val="28"/>
        </w:rPr>
        <w:t>а</w:t>
      </w:r>
      <w:r w:rsidR="004F76AE" w:rsidRPr="00972247">
        <w:rPr>
          <w:rFonts w:ascii="Times New Roman" w:hAnsi="Times New Roman" w:cs="Times New Roman"/>
          <w:sz w:val="28"/>
          <w:szCs w:val="28"/>
        </w:rPr>
        <w:t>ции текста, так как учитывает внутренние связи пропозиций, их разнопорядковость и иера</w:t>
      </w:r>
      <w:r w:rsidR="004F76AE" w:rsidRPr="00972247">
        <w:rPr>
          <w:rFonts w:ascii="Times New Roman" w:hAnsi="Times New Roman" w:cs="Times New Roman"/>
          <w:sz w:val="28"/>
          <w:szCs w:val="28"/>
        </w:rPr>
        <w:t>р</w:t>
      </w:r>
      <w:r w:rsidR="004F76AE" w:rsidRPr="00972247">
        <w:rPr>
          <w:rFonts w:ascii="Times New Roman" w:hAnsi="Times New Roman" w:cs="Times New Roman"/>
          <w:sz w:val="28"/>
          <w:szCs w:val="28"/>
        </w:rPr>
        <w:t>хию, позволяет выделять главное, с</w:t>
      </w:r>
      <w:r w:rsidR="004F76AE" w:rsidRPr="00972247">
        <w:rPr>
          <w:rFonts w:ascii="Times New Roman" w:hAnsi="Times New Roman" w:cs="Times New Roman"/>
          <w:sz w:val="28"/>
          <w:szCs w:val="28"/>
        </w:rPr>
        <w:t>у</w:t>
      </w:r>
      <w:r w:rsidR="004F76AE" w:rsidRPr="00972247">
        <w:rPr>
          <w:rFonts w:ascii="Times New Roman" w:hAnsi="Times New Roman" w:cs="Times New Roman"/>
          <w:sz w:val="28"/>
          <w:szCs w:val="28"/>
        </w:rPr>
        <w:t>щественное в содержании.</w:t>
      </w:r>
    </w:p>
    <w:p w:rsidR="00492DC9" w:rsidRPr="00972247" w:rsidRDefault="00492DC9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Данная струк</w:t>
      </w:r>
      <w:r w:rsidR="000F721E" w:rsidRPr="00972247">
        <w:rPr>
          <w:rFonts w:ascii="Times New Roman" w:hAnsi="Times New Roman" w:cs="Times New Roman"/>
          <w:sz w:val="28"/>
          <w:szCs w:val="28"/>
        </w:rPr>
        <w:t>турно-ко</w:t>
      </w:r>
      <w:r w:rsidR="000F721E" w:rsidRPr="00972247">
        <w:rPr>
          <w:rFonts w:ascii="Times New Roman" w:hAnsi="Times New Roman" w:cs="Times New Roman"/>
          <w:sz w:val="28"/>
          <w:szCs w:val="28"/>
        </w:rPr>
        <w:t>м</w:t>
      </w:r>
      <w:r w:rsidR="000F721E" w:rsidRPr="00972247">
        <w:rPr>
          <w:rFonts w:ascii="Times New Roman" w:hAnsi="Times New Roman" w:cs="Times New Roman"/>
          <w:sz w:val="28"/>
          <w:szCs w:val="28"/>
        </w:rPr>
        <w:t>позиционная специфика</w:t>
      </w:r>
      <w:r w:rsidRPr="00972247">
        <w:rPr>
          <w:rFonts w:ascii="Times New Roman" w:hAnsi="Times New Roman" w:cs="Times New Roman"/>
          <w:sz w:val="28"/>
          <w:szCs w:val="28"/>
        </w:rPr>
        <w:t xml:space="preserve"> жа</w:t>
      </w:r>
      <w:r w:rsidRPr="00972247">
        <w:rPr>
          <w:rFonts w:ascii="Times New Roman" w:hAnsi="Times New Roman" w:cs="Times New Roman"/>
          <w:sz w:val="28"/>
          <w:szCs w:val="28"/>
        </w:rPr>
        <w:t>н</w:t>
      </w:r>
      <w:r w:rsidRPr="00972247">
        <w:rPr>
          <w:rFonts w:ascii="Times New Roman" w:hAnsi="Times New Roman" w:cs="Times New Roman"/>
          <w:sz w:val="28"/>
          <w:szCs w:val="28"/>
        </w:rPr>
        <w:t>ра аналитической статьи позв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 xml:space="preserve">ляет более </w:t>
      </w:r>
      <w:r w:rsidR="008371F9" w:rsidRPr="00972247">
        <w:rPr>
          <w:rFonts w:ascii="Times New Roman" w:hAnsi="Times New Roman" w:cs="Times New Roman"/>
          <w:sz w:val="28"/>
          <w:szCs w:val="28"/>
        </w:rPr>
        <w:t xml:space="preserve">отчетливо увидеть 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в</w:t>
      </w:r>
      <w:r w:rsidRPr="00972247">
        <w:rPr>
          <w:rFonts w:ascii="Times New Roman" w:hAnsi="Times New Roman" w:cs="Times New Roman"/>
          <w:sz w:val="28"/>
          <w:szCs w:val="28"/>
        </w:rPr>
        <w:t>то</w:t>
      </w:r>
      <w:r w:rsidRPr="00972247">
        <w:rPr>
          <w:rFonts w:ascii="Times New Roman" w:hAnsi="Times New Roman" w:cs="Times New Roman"/>
          <w:sz w:val="28"/>
          <w:szCs w:val="28"/>
        </w:rPr>
        <w:t>р</w:t>
      </w:r>
      <w:r w:rsidRPr="00972247">
        <w:rPr>
          <w:rFonts w:ascii="Times New Roman" w:hAnsi="Times New Roman" w:cs="Times New Roman"/>
          <w:sz w:val="28"/>
          <w:szCs w:val="28"/>
        </w:rPr>
        <w:t xml:space="preserve">скую </w:t>
      </w:r>
      <w:r w:rsidR="00B9749D" w:rsidRPr="00972247">
        <w:rPr>
          <w:rFonts w:ascii="Times New Roman" w:hAnsi="Times New Roman" w:cs="Times New Roman"/>
          <w:sz w:val="28"/>
          <w:szCs w:val="28"/>
        </w:rPr>
        <w:t xml:space="preserve">стратегию </w:t>
      </w:r>
      <w:r w:rsidRPr="00972247">
        <w:rPr>
          <w:rFonts w:ascii="Times New Roman" w:hAnsi="Times New Roman" w:cs="Times New Roman"/>
          <w:sz w:val="28"/>
          <w:szCs w:val="28"/>
        </w:rPr>
        <w:t>построени</w:t>
      </w:r>
      <w:r w:rsidR="00F33166" w:rsidRPr="00972247">
        <w:rPr>
          <w:rFonts w:ascii="Times New Roman" w:hAnsi="Times New Roman" w:cs="Times New Roman"/>
          <w:sz w:val="28"/>
          <w:szCs w:val="28"/>
        </w:rPr>
        <w:t>я</w:t>
      </w:r>
      <w:r w:rsidRPr="00972247">
        <w:rPr>
          <w:rFonts w:ascii="Times New Roman" w:hAnsi="Times New Roman" w:cs="Times New Roman"/>
          <w:sz w:val="28"/>
          <w:szCs w:val="28"/>
        </w:rPr>
        <w:t xml:space="preserve"> текста. Разраб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танный нами а</w:t>
      </w:r>
      <w:r w:rsidRPr="00972247">
        <w:rPr>
          <w:rFonts w:ascii="Times New Roman" w:hAnsi="Times New Roman" w:cs="Times New Roman"/>
          <w:sz w:val="28"/>
          <w:szCs w:val="28"/>
        </w:rPr>
        <w:t>л</w:t>
      </w:r>
      <w:r w:rsidRPr="00972247">
        <w:rPr>
          <w:rFonts w:ascii="Times New Roman" w:hAnsi="Times New Roman" w:cs="Times New Roman"/>
          <w:sz w:val="28"/>
          <w:szCs w:val="28"/>
        </w:rPr>
        <w:t>г</w:t>
      </w:r>
      <w:r w:rsidRPr="00972247">
        <w:rPr>
          <w:rFonts w:ascii="Times New Roman" w:hAnsi="Times New Roman" w:cs="Times New Roman"/>
          <w:sz w:val="28"/>
          <w:szCs w:val="28"/>
        </w:rPr>
        <w:t>о</w:t>
      </w:r>
      <w:r w:rsidRPr="00972247">
        <w:rPr>
          <w:rFonts w:ascii="Times New Roman" w:hAnsi="Times New Roman" w:cs="Times New Roman"/>
          <w:sz w:val="28"/>
          <w:szCs w:val="28"/>
        </w:rPr>
        <w:t>ритм анализа статьи позвол</w:t>
      </w:r>
      <w:r w:rsidRPr="00972247">
        <w:rPr>
          <w:rFonts w:ascii="Times New Roman" w:hAnsi="Times New Roman" w:cs="Times New Roman"/>
          <w:sz w:val="28"/>
          <w:szCs w:val="28"/>
        </w:rPr>
        <w:t>я</w:t>
      </w:r>
      <w:r w:rsidRPr="00972247">
        <w:rPr>
          <w:rFonts w:ascii="Times New Roman" w:hAnsi="Times New Roman" w:cs="Times New Roman"/>
          <w:sz w:val="28"/>
          <w:szCs w:val="28"/>
        </w:rPr>
        <w:t xml:space="preserve">ет выявить способы и средства </w:t>
      </w:r>
      <w:r w:rsidR="00EA0250" w:rsidRPr="00972247">
        <w:rPr>
          <w:rFonts w:ascii="Times New Roman" w:hAnsi="Times New Roman" w:cs="Times New Roman"/>
          <w:sz w:val="28"/>
          <w:szCs w:val="28"/>
        </w:rPr>
        <w:t>р</w:t>
      </w:r>
      <w:r w:rsidR="00EA0250" w:rsidRPr="00972247">
        <w:rPr>
          <w:rFonts w:ascii="Times New Roman" w:hAnsi="Times New Roman" w:cs="Times New Roman"/>
          <w:sz w:val="28"/>
          <w:szCs w:val="28"/>
        </w:rPr>
        <w:t>е</w:t>
      </w:r>
      <w:r w:rsidR="00EA0250" w:rsidRPr="00972247">
        <w:rPr>
          <w:rFonts w:ascii="Times New Roman" w:hAnsi="Times New Roman" w:cs="Times New Roman"/>
          <w:sz w:val="28"/>
          <w:szCs w:val="28"/>
        </w:rPr>
        <w:t xml:space="preserve">чевой реализации </w:t>
      </w:r>
      <w:r w:rsidRPr="00972247">
        <w:rPr>
          <w:rFonts w:ascii="Times New Roman" w:hAnsi="Times New Roman" w:cs="Times New Roman"/>
          <w:sz w:val="28"/>
          <w:szCs w:val="28"/>
        </w:rPr>
        <w:t>информ</w:t>
      </w:r>
      <w:r w:rsidRPr="00972247">
        <w:rPr>
          <w:rFonts w:ascii="Times New Roman" w:hAnsi="Times New Roman" w:cs="Times New Roman"/>
          <w:sz w:val="28"/>
          <w:szCs w:val="28"/>
        </w:rPr>
        <w:t>а</w:t>
      </w:r>
      <w:r w:rsidRPr="00972247">
        <w:rPr>
          <w:rFonts w:ascii="Times New Roman" w:hAnsi="Times New Roman" w:cs="Times New Roman"/>
          <w:sz w:val="28"/>
          <w:szCs w:val="28"/>
        </w:rPr>
        <w:t>ц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онно-воздействующей функции анал</w:t>
      </w:r>
      <w:r w:rsidRPr="00972247">
        <w:rPr>
          <w:rFonts w:ascii="Times New Roman" w:hAnsi="Times New Roman" w:cs="Times New Roman"/>
          <w:sz w:val="28"/>
          <w:szCs w:val="28"/>
        </w:rPr>
        <w:t>и</w:t>
      </w:r>
      <w:r w:rsidRPr="00972247">
        <w:rPr>
          <w:rFonts w:ascii="Times New Roman" w:hAnsi="Times New Roman" w:cs="Times New Roman"/>
          <w:sz w:val="28"/>
          <w:szCs w:val="28"/>
        </w:rPr>
        <w:t>тических статей экономической т</w:t>
      </w:r>
      <w:r w:rsidRPr="00972247">
        <w:rPr>
          <w:rFonts w:ascii="Times New Roman" w:hAnsi="Times New Roman" w:cs="Times New Roman"/>
          <w:sz w:val="28"/>
          <w:szCs w:val="28"/>
        </w:rPr>
        <w:t>е</w:t>
      </w:r>
      <w:r w:rsidRPr="00972247">
        <w:rPr>
          <w:rFonts w:ascii="Times New Roman" w:hAnsi="Times New Roman" w:cs="Times New Roman"/>
          <w:sz w:val="28"/>
          <w:szCs w:val="28"/>
        </w:rPr>
        <w:t>матики.</w:t>
      </w:r>
    </w:p>
    <w:p w:rsidR="00B9749D" w:rsidRPr="00972247" w:rsidRDefault="00B9749D" w:rsidP="00F915FD">
      <w:pPr>
        <w:spacing w:after="0" w:line="400" w:lineRule="exac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 xml:space="preserve">2.3. 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Стилистические особенности единства публицистического и нау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972247">
        <w:rPr>
          <w:rFonts w:ascii="Times New Roman" w:hAnsi="Times New Roman" w:cs="Times New Roman"/>
          <w:b/>
          <w:i/>
          <w:sz w:val="28"/>
          <w:szCs w:val="28"/>
        </w:rPr>
        <w:t>ного начал в жанре аналитической статьи на экономическую тему</w:t>
      </w:r>
      <w:r w:rsidR="00E9632D" w:rsidRPr="009722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632D" w:rsidRPr="00972247">
        <w:rPr>
          <w:rFonts w:ascii="Times New Roman" w:hAnsi="Times New Roman" w:cs="Times New Roman"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Цель публицистического стиля – </w:t>
      </w:r>
      <w:r w:rsidRPr="00972247">
        <w:rPr>
          <w:rFonts w:ascii="Times New Roman" w:hAnsi="Times New Roman" w:cs="Times New Roman"/>
          <w:bCs/>
          <w:i/>
          <w:iCs/>
          <w:sz w:val="28"/>
          <w:szCs w:val="28"/>
        </w:rPr>
        <w:t>информирование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, передача общественно значимой информации с одновременным </w:t>
      </w:r>
      <w:r w:rsidRPr="00972247">
        <w:rPr>
          <w:rFonts w:ascii="Times New Roman" w:hAnsi="Times New Roman" w:cs="Times New Roman"/>
          <w:bCs/>
          <w:i/>
          <w:sz w:val="28"/>
          <w:szCs w:val="28"/>
        </w:rPr>
        <w:t>воздействием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на читателя,</w:t>
      </w:r>
      <w:r w:rsidRPr="009722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Cs/>
          <w:i/>
          <w:iCs/>
          <w:sz w:val="28"/>
          <w:szCs w:val="28"/>
        </w:rPr>
        <w:t>убеждением</w:t>
      </w:r>
      <w:r w:rsidRPr="009722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его в чем-то, </w:t>
      </w:r>
      <w:r w:rsidRPr="00972247">
        <w:rPr>
          <w:rFonts w:ascii="Times New Roman" w:hAnsi="Times New Roman" w:cs="Times New Roman"/>
          <w:bCs/>
          <w:i/>
          <w:sz w:val="28"/>
          <w:szCs w:val="28"/>
        </w:rPr>
        <w:t>внушением</w:t>
      </w:r>
      <w:r w:rsidRPr="00972247">
        <w:rPr>
          <w:rFonts w:ascii="Times New Roman" w:hAnsi="Times New Roman" w:cs="Times New Roman"/>
          <w:bCs/>
          <w:sz w:val="28"/>
          <w:szCs w:val="28"/>
        </w:rPr>
        <w:t xml:space="preserve"> ему определенных идей, взглядов, побуждением его к опр</w:t>
      </w:r>
      <w:r w:rsidRPr="00972247">
        <w:rPr>
          <w:rFonts w:ascii="Times New Roman" w:hAnsi="Times New Roman" w:cs="Times New Roman"/>
          <w:bCs/>
          <w:sz w:val="28"/>
          <w:szCs w:val="28"/>
        </w:rPr>
        <w:t>е</w:t>
      </w:r>
      <w:r w:rsidRPr="00972247">
        <w:rPr>
          <w:rFonts w:ascii="Times New Roman" w:hAnsi="Times New Roman" w:cs="Times New Roman"/>
          <w:bCs/>
          <w:sz w:val="28"/>
          <w:szCs w:val="28"/>
        </w:rPr>
        <w:t>деленным де</w:t>
      </w:r>
      <w:r w:rsidRPr="00972247">
        <w:rPr>
          <w:rFonts w:ascii="Times New Roman" w:hAnsi="Times New Roman" w:cs="Times New Roman"/>
          <w:bCs/>
          <w:sz w:val="28"/>
          <w:szCs w:val="28"/>
        </w:rPr>
        <w:t>й</w:t>
      </w:r>
      <w:r w:rsidRPr="00972247">
        <w:rPr>
          <w:rFonts w:ascii="Times New Roman" w:hAnsi="Times New Roman" w:cs="Times New Roman"/>
          <w:bCs/>
          <w:sz w:val="28"/>
          <w:szCs w:val="28"/>
        </w:rPr>
        <w:t>ствиям.</w:t>
      </w:r>
    </w:p>
    <w:p w:rsidR="00CD1FFA" w:rsidRPr="00972247" w:rsidRDefault="005837CF" w:rsidP="00F915FD">
      <w:pPr>
        <w:spacing w:after="0" w:line="4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247">
        <w:rPr>
          <w:rFonts w:ascii="Times New Roman" w:hAnsi="Times New Roman" w:cs="Times New Roman"/>
          <w:sz w:val="28"/>
          <w:szCs w:val="28"/>
        </w:rPr>
        <w:t>Статья</w:t>
      </w:r>
      <w:r w:rsidR="000F721E" w:rsidRPr="00972247">
        <w:rPr>
          <w:rFonts w:ascii="Times New Roman" w:hAnsi="Times New Roman" w:cs="Times New Roman"/>
          <w:sz w:val="28"/>
          <w:szCs w:val="28"/>
        </w:rPr>
        <w:t xml:space="preserve"> тяготеет к аналитико-обобщенному изложению и характеру стиля, близкому к научному, но с непременной публицистической, экспрессивно-воздействующей и ярко оцено</w:t>
      </w:r>
      <w:r w:rsidR="000F721E" w:rsidRPr="00972247">
        <w:rPr>
          <w:rFonts w:ascii="Times New Roman" w:hAnsi="Times New Roman" w:cs="Times New Roman"/>
          <w:sz w:val="28"/>
          <w:szCs w:val="28"/>
        </w:rPr>
        <w:t>ч</w:t>
      </w:r>
      <w:r w:rsidR="000F721E" w:rsidRPr="00972247">
        <w:rPr>
          <w:rFonts w:ascii="Times New Roman" w:hAnsi="Times New Roman" w:cs="Times New Roman"/>
          <w:sz w:val="28"/>
          <w:szCs w:val="28"/>
        </w:rPr>
        <w:t>ной направленностью.</w:t>
      </w:r>
      <w:r w:rsidR="003172A4" w:rsidRPr="00972247">
        <w:rPr>
          <w:rFonts w:ascii="Times New Roman" w:hAnsi="Times New Roman" w:cs="Times New Roman"/>
          <w:sz w:val="28"/>
          <w:szCs w:val="28"/>
        </w:rPr>
        <w:t xml:space="preserve"> В целом, ж</w:t>
      </w:r>
      <w:r w:rsidR="00CD1FFA" w:rsidRPr="00972247">
        <w:rPr>
          <w:rFonts w:ascii="Times New Roman" w:hAnsi="Times New Roman" w:cs="Times New Roman"/>
          <w:sz w:val="28"/>
          <w:szCs w:val="28"/>
        </w:rPr>
        <w:t>анр газетной аналитической статьи экономической направленности находится на пересеч</w:t>
      </w:r>
      <w:r w:rsidR="00CD1FFA" w:rsidRPr="00972247">
        <w:rPr>
          <w:rFonts w:ascii="Times New Roman" w:hAnsi="Times New Roman" w:cs="Times New Roman"/>
          <w:sz w:val="28"/>
          <w:szCs w:val="28"/>
        </w:rPr>
        <w:t>е</w:t>
      </w:r>
      <w:r w:rsidR="00CD1FFA" w:rsidRPr="00972247">
        <w:rPr>
          <w:rFonts w:ascii="Times New Roman" w:hAnsi="Times New Roman" w:cs="Times New Roman"/>
          <w:sz w:val="28"/>
          <w:szCs w:val="28"/>
        </w:rPr>
        <w:t>нии научного и публицистического стилей, что приводит к усложнению его структуры.</w:t>
      </w:r>
    </w:p>
    <w:p w:rsidR="003027E3" w:rsidRPr="00CD1FFA" w:rsidRDefault="00283809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-310515</wp:posOffset>
            </wp:positionV>
            <wp:extent cx="3133725" cy="9458960"/>
            <wp:effectExtent l="19050" t="0" r="9525" b="0"/>
            <wp:wrapSquare wrapText="bothSides"/>
            <wp:docPr id="2" name="Рисунок 1" descr="C:\Documents and Settings\zababurina\Local Settings\Temporary Internet Files\Content.Word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baburina\Local Settings\Temporary Internet Files\Content.Word\Схем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5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7E3" w:rsidRPr="00CD1FFA" w:rsidRDefault="006E721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7213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7pt;margin-top:16.85pt;width:57.65pt;height:556.05pt;z-index:251657216;mso-width-relative:margin;mso-height-relative:margin" stroked="f">
            <v:textbox style="layout-flow:vertical;mso-layout-flow-alt:bottom-to-top;mso-next-textbox:#_x0000_s1028">
              <w:txbxContent>
                <w:p w:rsidR="000C09DB" w:rsidRPr="009058BE" w:rsidRDefault="000C09DB" w:rsidP="003027E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8BE">
                    <w:rPr>
                      <w:rFonts w:ascii="Times New Roman" w:hAnsi="Times New Roman"/>
                      <w:sz w:val="28"/>
                      <w:szCs w:val="28"/>
                    </w:rPr>
                    <w:t>Схема 1 – Структурно-композиционная специфика жанра аналитической статьи</w:t>
                  </w:r>
                </w:p>
                <w:p w:rsidR="000C09DB" w:rsidRPr="009058BE" w:rsidRDefault="000C09DB" w:rsidP="003027E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8BE">
                    <w:rPr>
                      <w:rFonts w:ascii="Times New Roman" w:hAnsi="Times New Roman"/>
                      <w:sz w:val="28"/>
                      <w:szCs w:val="28"/>
                    </w:rPr>
                    <w:t>«Кризис в плюс» («АиФ», № 12, 2010)</w:t>
                  </w:r>
                </w:p>
              </w:txbxContent>
            </v:textbox>
          </v:shape>
        </w:pict>
      </w: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CD1FFA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697A33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027E3" w:rsidRPr="00697A33" w:rsidRDefault="003027E3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283809" w:rsidRPr="00283809" w:rsidRDefault="00283809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283809" w:rsidRPr="00283809" w:rsidRDefault="00283809" w:rsidP="003027E3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4F2739" w:rsidRPr="00CD1FFA" w:rsidRDefault="004F2739" w:rsidP="009722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1FFA">
        <w:rPr>
          <w:rFonts w:ascii="Times New Roman" w:hAnsi="Times New Roman"/>
          <w:sz w:val="28"/>
          <w:szCs w:val="28"/>
        </w:rPr>
        <w:lastRenderedPageBreak/>
        <w:t>Гл</w:t>
      </w:r>
      <w:r w:rsidRPr="00CD1FFA">
        <w:rPr>
          <w:rFonts w:ascii="Times New Roman" w:hAnsi="Times New Roman"/>
          <w:sz w:val="28"/>
          <w:szCs w:val="28"/>
        </w:rPr>
        <w:t>а</w:t>
      </w:r>
      <w:r w:rsidRPr="00CD1FFA">
        <w:rPr>
          <w:rFonts w:ascii="Times New Roman" w:hAnsi="Times New Roman"/>
          <w:sz w:val="28"/>
          <w:szCs w:val="28"/>
        </w:rPr>
        <w:t xml:space="preserve">ва 3. </w:t>
      </w:r>
      <w:r w:rsidRPr="00CD1FFA">
        <w:rPr>
          <w:rFonts w:ascii="Times New Roman" w:hAnsi="Times New Roman"/>
          <w:b/>
          <w:sz w:val="28"/>
          <w:szCs w:val="28"/>
        </w:rPr>
        <w:t>Формирование текстовой экономической картины мира в созн</w:t>
      </w:r>
      <w:r w:rsidRPr="00CD1FFA">
        <w:rPr>
          <w:rFonts w:ascii="Times New Roman" w:hAnsi="Times New Roman"/>
          <w:b/>
          <w:sz w:val="28"/>
          <w:szCs w:val="28"/>
        </w:rPr>
        <w:t>а</w:t>
      </w:r>
      <w:r w:rsidRPr="00CD1FFA">
        <w:rPr>
          <w:rFonts w:ascii="Times New Roman" w:hAnsi="Times New Roman"/>
          <w:b/>
          <w:sz w:val="28"/>
          <w:szCs w:val="28"/>
        </w:rPr>
        <w:t>нии читателя</w:t>
      </w:r>
      <w:r w:rsidR="00FE057F" w:rsidRPr="00CD1FFA">
        <w:rPr>
          <w:rFonts w:ascii="Times New Roman" w:hAnsi="Times New Roman"/>
          <w:b/>
          <w:sz w:val="28"/>
          <w:szCs w:val="28"/>
        </w:rPr>
        <w:t>.</w:t>
      </w:r>
    </w:p>
    <w:p w:rsidR="005F1BF3" w:rsidRPr="00CD1FFA" w:rsidRDefault="004F2739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CD1FFA">
        <w:rPr>
          <w:sz w:val="28"/>
          <w:szCs w:val="28"/>
        </w:rPr>
        <w:t xml:space="preserve">3.1. </w:t>
      </w:r>
      <w:r w:rsidRPr="00CD1FFA">
        <w:rPr>
          <w:b/>
          <w:i/>
          <w:sz w:val="28"/>
          <w:szCs w:val="28"/>
        </w:rPr>
        <w:t>Влияние определенности / неопределенности содержания статьи экономической тематики на текстовую картину мира</w:t>
      </w:r>
      <w:r w:rsidR="00BD6C0D" w:rsidRPr="00CD1FFA">
        <w:rPr>
          <w:b/>
          <w:i/>
          <w:sz w:val="28"/>
          <w:szCs w:val="28"/>
        </w:rPr>
        <w:t>.</w:t>
      </w:r>
      <w:r w:rsidRPr="00CD1FFA">
        <w:rPr>
          <w:sz w:val="28"/>
          <w:szCs w:val="28"/>
        </w:rPr>
        <w:t xml:space="preserve"> </w:t>
      </w:r>
      <w:r w:rsidR="005F1BF3" w:rsidRPr="00CD1FFA">
        <w:rPr>
          <w:rStyle w:val="FontStyle42"/>
          <w:sz w:val="28"/>
          <w:szCs w:val="28"/>
        </w:rPr>
        <w:t>Экономический дискурс характеризуется такими чертами, как публи</w:t>
      </w:r>
      <w:r w:rsidR="00A05342">
        <w:rPr>
          <w:rStyle w:val="FontStyle42"/>
          <w:sz w:val="28"/>
          <w:szCs w:val="28"/>
        </w:rPr>
        <w:t>цисти</w:t>
      </w:r>
      <w:r w:rsidR="005F1BF3" w:rsidRPr="00CD1FFA">
        <w:rPr>
          <w:rStyle w:val="FontStyle42"/>
          <w:sz w:val="28"/>
          <w:szCs w:val="28"/>
        </w:rPr>
        <w:t>чность, систематиз</w:t>
      </w:r>
      <w:r w:rsidR="005F1BF3" w:rsidRPr="00CD1FFA">
        <w:rPr>
          <w:rStyle w:val="FontStyle42"/>
          <w:sz w:val="28"/>
          <w:szCs w:val="28"/>
        </w:rPr>
        <w:t>и</w:t>
      </w:r>
      <w:r w:rsidR="005F1BF3" w:rsidRPr="00CD1FFA">
        <w:rPr>
          <w:rStyle w:val="FontStyle42"/>
          <w:sz w:val="28"/>
          <w:szCs w:val="28"/>
        </w:rPr>
        <w:t>рованность, достоверность, быстротечность, однонаправленность, полезность, новизна. В этом ряду можно говорить о такой важнейшей особенности газетн</w:t>
      </w:r>
      <w:r w:rsidR="005F1BF3" w:rsidRPr="00CD1FFA">
        <w:rPr>
          <w:rStyle w:val="FontStyle42"/>
          <w:sz w:val="28"/>
          <w:szCs w:val="28"/>
        </w:rPr>
        <w:t>о</w:t>
      </w:r>
      <w:r w:rsidR="005F1BF3" w:rsidRPr="00CD1FFA">
        <w:rPr>
          <w:rStyle w:val="FontStyle42"/>
          <w:sz w:val="28"/>
          <w:szCs w:val="28"/>
        </w:rPr>
        <w:t>го экономического дискурса, как точность речи.</w:t>
      </w:r>
    </w:p>
    <w:p w:rsidR="005B3C6F" w:rsidRDefault="004F2739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CD1FFA">
        <w:rPr>
          <w:rStyle w:val="FontStyle42"/>
          <w:sz w:val="28"/>
          <w:szCs w:val="28"/>
        </w:rPr>
        <w:t xml:space="preserve">Точность речи </w:t>
      </w:r>
      <w:r w:rsidR="00BD6C0D" w:rsidRPr="00CD1FFA">
        <w:rPr>
          <w:rStyle w:val="FontStyle42"/>
          <w:sz w:val="28"/>
          <w:szCs w:val="28"/>
        </w:rPr>
        <w:t>охватывает</w:t>
      </w:r>
      <w:r w:rsidRPr="00CD1FFA">
        <w:rPr>
          <w:rStyle w:val="FontStyle42"/>
          <w:sz w:val="28"/>
          <w:szCs w:val="28"/>
        </w:rPr>
        <w:t xml:space="preserve"> всю структуру содержания текста, поэтому ра</w:t>
      </w:r>
      <w:r w:rsidRPr="00CD1FFA">
        <w:rPr>
          <w:rStyle w:val="FontStyle42"/>
          <w:sz w:val="28"/>
          <w:szCs w:val="28"/>
        </w:rPr>
        <w:t>с</w:t>
      </w:r>
      <w:r w:rsidRPr="00CD1FFA">
        <w:rPr>
          <w:rStyle w:val="FontStyle42"/>
          <w:sz w:val="28"/>
          <w:szCs w:val="28"/>
        </w:rPr>
        <w:t>смотрение ее требует ограничения. В связи с этим уточним, что мы обратим внимание лишь на один момент – использование языковых единиц, коммуник</w:t>
      </w:r>
      <w:r w:rsidRPr="00CD1FFA">
        <w:rPr>
          <w:rStyle w:val="FontStyle42"/>
          <w:sz w:val="28"/>
          <w:szCs w:val="28"/>
        </w:rPr>
        <w:t>а</w:t>
      </w:r>
      <w:r w:rsidRPr="00CD1FFA">
        <w:rPr>
          <w:rStyle w:val="FontStyle42"/>
          <w:sz w:val="28"/>
          <w:szCs w:val="28"/>
        </w:rPr>
        <w:t>тивно ориентированных на выражение определенности / неопределенности специфического содержания текста.</w:t>
      </w:r>
      <w:r w:rsidR="00D47D2A">
        <w:rPr>
          <w:rStyle w:val="FontStyle42"/>
          <w:sz w:val="28"/>
          <w:szCs w:val="28"/>
        </w:rPr>
        <w:t xml:space="preserve"> </w:t>
      </w:r>
    </w:p>
    <w:p w:rsidR="004F2739" w:rsidRPr="00CD1FFA" w:rsidRDefault="004F2739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CD1FFA">
        <w:rPr>
          <w:rStyle w:val="FontStyle42"/>
          <w:sz w:val="28"/>
          <w:szCs w:val="28"/>
        </w:rPr>
        <w:t xml:space="preserve">Рассматривая данный аспект, мы исследовали функционирование лексико-грамматических </w:t>
      </w:r>
      <w:r w:rsidRPr="003027E3">
        <w:rPr>
          <w:rStyle w:val="FontStyle42"/>
          <w:sz w:val="28"/>
          <w:szCs w:val="28"/>
        </w:rPr>
        <w:t>единиц в</w:t>
      </w:r>
      <w:r w:rsidR="00D47D2A" w:rsidRPr="003027E3">
        <w:rPr>
          <w:rStyle w:val="FontStyle42"/>
          <w:sz w:val="28"/>
          <w:szCs w:val="28"/>
        </w:rPr>
        <w:t xml:space="preserve"> текстах</w:t>
      </w:r>
      <w:r w:rsidRPr="003027E3">
        <w:rPr>
          <w:rStyle w:val="FontStyle42"/>
          <w:sz w:val="28"/>
          <w:szCs w:val="28"/>
        </w:rPr>
        <w:t xml:space="preserve"> современно</w:t>
      </w:r>
      <w:r w:rsidR="00D47D2A" w:rsidRPr="003027E3">
        <w:rPr>
          <w:rStyle w:val="FontStyle42"/>
          <w:sz w:val="28"/>
          <w:szCs w:val="28"/>
        </w:rPr>
        <w:t xml:space="preserve">го </w:t>
      </w:r>
      <w:r w:rsidRPr="003027E3">
        <w:rPr>
          <w:rStyle w:val="FontStyle42"/>
          <w:sz w:val="28"/>
          <w:szCs w:val="28"/>
        </w:rPr>
        <w:t>газетно-публицистическо</w:t>
      </w:r>
      <w:r w:rsidR="00D47D2A" w:rsidRPr="003027E3">
        <w:rPr>
          <w:rStyle w:val="FontStyle42"/>
          <w:sz w:val="28"/>
          <w:szCs w:val="28"/>
        </w:rPr>
        <w:t xml:space="preserve">го </w:t>
      </w:r>
      <w:r w:rsidRPr="003027E3">
        <w:rPr>
          <w:rStyle w:val="FontStyle42"/>
          <w:sz w:val="28"/>
          <w:szCs w:val="28"/>
        </w:rPr>
        <w:t>стил</w:t>
      </w:r>
      <w:r w:rsidR="00D47D2A" w:rsidRPr="003027E3">
        <w:rPr>
          <w:rStyle w:val="FontStyle42"/>
          <w:sz w:val="28"/>
          <w:szCs w:val="28"/>
        </w:rPr>
        <w:t>я</w:t>
      </w:r>
      <w:r w:rsidRPr="003027E3">
        <w:rPr>
          <w:rStyle w:val="FontStyle42"/>
          <w:sz w:val="28"/>
          <w:szCs w:val="28"/>
        </w:rPr>
        <w:t xml:space="preserve"> за 2008 год на материале </w:t>
      </w:r>
      <w:r w:rsidR="00D47D2A" w:rsidRPr="003027E3">
        <w:rPr>
          <w:rStyle w:val="FontStyle42"/>
          <w:sz w:val="28"/>
          <w:szCs w:val="28"/>
        </w:rPr>
        <w:t>публикаций пяти</w:t>
      </w:r>
      <w:r w:rsidRPr="003027E3">
        <w:rPr>
          <w:rStyle w:val="FontStyle42"/>
          <w:sz w:val="28"/>
          <w:szCs w:val="28"/>
        </w:rPr>
        <w:t xml:space="preserve"> авторов (А.Коршунов, А.Проценко, Д.Санжиев, И.Скляров, Д.Титов)</w:t>
      </w:r>
      <w:r w:rsidR="00D47D2A" w:rsidRPr="003027E3">
        <w:rPr>
          <w:rStyle w:val="FontStyle42"/>
          <w:sz w:val="28"/>
          <w:szCs w:val="28"/>
        </w:rPr>
        <w:t xml:space="preserve"> в</w:t>
      </w:r>
      <w:r w:rsidRPr="003027E3">
        <w:rPr>
          <w:rStyle w:val="FontStyle42"/>
          <w:sz w:val="28"/>
          <w:szCs w:val="28"/>
        </w:rPr>
        <w:t xml:space="preserve"> газет</w:t>
      </w:r>
      <w:r w:rsidR="00D47D2A" w:rsidRPr="003027E3">
        <w:rPr>
          <w:rStyle w:val="FontStyle42"/>
          <w:sz w:val="28"/>
          <w:szCs w:val="28"/>
        </w:rPr>
        <w:t>е</w:t>
      </w:r>
      <w:r w:rsidRPr="003027E3">
        <w:rPr>
          <w:rStyle w:val="FontStyle42"/>
          <w:sz w:val="28"/>
          <w:szCs w:val="28"/>
        </w:rPr>
        <w:t xml:space="preserve"> «Экономика и жизнь» (далее – «ЭЖ»)</w:t>
      </w:r>
      <w:r w:rsidR="00E84DFF" w:rsidRPr="003027E3">
        <w:rPr>
          <w:rStyle w:val="FontStyle42"/>
          <w:sz w:val="28"/>
          <w:szCs w:val="28"/>
        </w:rPr>
        <w:t>.</w:t>
      </w:r>
    </w:p>
    <w:p w:rsidR="00C121EC" w:rsidRPr="00FC049D" w:rsidRDefault="004F2739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3027E3">
        <w:rPr>
          <w:rStyle w:val="FontStyle42"/>
          <w:sz w:val="28"/>
          <w:szCs w:val="28"/>
        </w:rPr>
        <w:t>За основу</w:t>
      </w:r>
      <w:r w:rsidR="00D47D2A" w:rsidRPr="003027E3">
        <w:rPr>
          <w:rStyle w:val="FontStyle42"/>
          <w:sz w:val="28"/>
          <w:szCs w:val="28"/>
        </w:rPr>
        <w:t xml:space="preserve"> анализа взята </w:t>
      </w:r>
      <w:r w:rsidRPr="003027E3">
        <w:rPr>
          <w:rStyle w:val="FontStyle42"/>
          <w:sz w:val="28"/>
          <w:szCs w:val="28"/>
        </w:rPr>
        <w:t>классификаци</w:t>
      </w:r>
      <w:r w:rsidR="00D47D2A" w:rsidRPr="003027E3">
        <w:rPr>
          <w:rStyle w:val="FontStyle42"/>
          <w:sz w:val="28"/>
          <w:szCs w:val="28"/>
        </w:rPr>
        <w:t>я</w:t>
      </w:r>
      <w:r w:rsidR="00D47D2A">
        <w:rPr>
          <w:rStyle w:val="FontStyle42"/>
          <w:sz w:val="28"/>
          <w:szCs w:val="28"/>
        </w:rPr>
        <w:t xml:space="preserve"> </w:t>
      </w:r>
      <w:r w:rsidR="00F33166">
        <w:rPr>
          <w:rStyle w:val="FontStyle42"/>
          <w:sz w:val="28"/>
          <w:szCs w:val="28"/>
        </w:rPr>
        <w:t>языковых единиц, способствующих</w:t>
      </w:r>
      <w:r w:rsidR="00B536EA">
        <w:rPr>
          <w:rStyle w:val="FontStyle42"/>
          <w:sz w:val="28"/>
          <w:szCs w:val="28"/>
        </w:rPr>
        <w:t xml:space="preserve"> </w:t>
      </w:r>
      <w:r w:rsidRPr="003027E3">
        <w:rPr>
          <w:rStyle w:val="FontStyle42"/>
          <w:sz w:val="28"/>
          <w:szCs w:val="28"/>
        </w:rPr>
        <w:t>точности научной речи</w:t>
      </w:r>
      <w:r w:rsidR="00D47D2A" w:rsidRPr="003027E3">
        <w:rPr>
          <w:rStyle w:val="FontStyle42"/>
          <w:sz w:val="28"/>
          <w:szCs w:val="28"/>
        </w:rPr>
        <w:t xml:space="preserve"> в аспекте </w:t>
      </w:r>
      <w:r w:rsidRPr="003027E3">
        <w:rPr>
          <w:rStyle w:val="FontStyle42"/>
          <w:sz w:val="28"/>
          <w:szCs w:val="28"/>
        </w:rPr>
        <w:t>выражени</w:t>
      </w:r>
      <w:r w:rsidR="00D47D2A" w:rsidRPr="003027E3">
        <w:rPr>
          <w:rStyle w:val="FontStyle42"/>
          <w:sz w:val="28"/>
          <w:szCs w:val="28"/>
        </w:rPr>
        <w:t>я</w:t>
      </w:r>
      <w:r w:rsidRPr="003027E3">
        <w:rPr>
          <w:rStyle w:val="FontStyle42"/>
          <w:sz w:val="28"/>
          <w:szCs w:val="28"/>
        </w:rPr>
        <w:t xml:space="preserve"> определенности / неопределенн</w:t>
      </w:r>
      <w:r w:rsidRPr="003027E3">
        <w:rPr>
          <w:rStyle w:val="FontStyle42"/>
          <w:sz w:val="28"/>
          <w:szCs w:val="28"/>
        </w:rPr>
        <w:t>о</w:t>
      </w:r>
      <w:r w:rsidRPr="003027E3">
        <w:rPr>
          <w:rStyle w:val="FontStyle42"/>
          <w:sz w:val="28"/>
          <w:szCs w:val="28"/>
        </w:rPr>
        <w:t>сти знания, предложенн</w:t>
      </w:r>
      <w:r w:rsidR="00D47D2A" w:rsidRPr="003027E3">
        <w:rPr>
          <w:rStyle w:val="FontStyle42"/>
          <w:sz w:val="28"/>
          <w:szCs w:val="28"/>
        </w:rPr>
        <w:t>ая</w:t>
      </w:r>
      <w:r w:rsidRPr="003027E3">
        <w:rPr>
          <w:rStyle w:val="FontStyle42"/>
          <w:sz w:val="28"/>
          <w:szCs w:val="28"/>
        </w:rPr>
        <w:t xml:space="preserve"> М.П.Котюровой.</w:t>
      </w:r>
    </w:p>
    <w:p w:rsidR="004F2739" w:rsidRPr="00CD1FFA" w:rsidRDefault="004F2739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CD1FFA">
        <w:rPr>
          <w:rStyle w:val="FontStyle42"/>
          <w:sz w:val="28"/>
          <w:szCs w:val="28"/>
        </w:rPr>
        <w:t xml:space="preserve">Общее количество проанализированных статей составило 100 (около 700 </w:t>
      </w:r>
      <w:r w:rsidR="00A05342">
        <w:rPr>
          <w:rStyle w:val="FontStyle42"/>
          <w:sz w:val="28"/>
          <w:szCs w:val="28"/>
        </w:rPr>
        <w:t>тысяч</w:t>
      </w:r>
      <w:r w:rsidRPr="00CD1FFA">
        <w:rPr>
          <w:rStyle w:val="FontStyle42"/>
          <w:sz w:val="28"/>
          <w:szCs w:val="28"/>
        </w:rPr>
        <w:t xml:space="preserve"> знаков), из них формирующие смысловые компоненты категории точн</w:t>
      </w:r>
      <w:r w:rsidRPr="00CD1FFA">
        <w:rPr>
          <w:rStyle w:val="FontStyle42"/>
          <w:sz w:val="28"/>
          <w:szCs w:val="28"/>
        </w:rPr>
        <w:t>о</w:t>
      </w:r>
      <w:r w:rsidRPr="00CD1FFA">
        <w:rPr>
          <w:rStyle w:val="FontStyle42"/>
          <w:sz w:val="28"/>
          <w:szCs w:val="28"/>
        </w:rPr>
        <w:t xml:space="preserve">сти составили 963 лексико-грамматические </w:t>
      </w:r>
      <w:r w:rsidRPr="003027E3">
        <w:rPr>
          <w:rStyle w:val="FontStyle42"/>
          <w:sz w:val="28"/>
          <w:szCs w:val="28"/>
        </w:rPr>
        <w:t xml:space="preserve">единицы. </w:t>
      </w:r>
      <w:r w:rsidR="00D47D2A" w:rsidRPr="003027E3">
        <w:rPr>
          <w:rStyle w:val="FontStyle42"/>
          <w:sz w:val="28"/>
          <w:szCs w:val="28"/>
        </w:rPr>
        <w:t>Проведенный анализ п</w:t>
      </w:r>
      <w:r w:rsidR="00D47D2A" w:rsidRPr="003027E3">
        <w:rPr>
          <w:rStyle w:val="FontStyle42"/>
          <w:sz w:val="28"/>
          <w:szCs w:val="28"/>
        </w:rPr>
        <w:t>о</w:t>
      </w:r>
      <w:r w:rsidR="00D47D2A" w:rsidRPr="003027E3">
        <w:rPr>
          <w:rStyle w:val="FontStyle42"/>
          <w:sz w:val="28"/>
          <w:szCs w:val="28"/>
        </w:rPr>
        <w:t>казал, что т</w:t>
      </w:r>
      <w:r w:rsidRPr="003027E3">
        <w:rPr>
          <w:rStyle w:val="FontStyle42"/>
          <w:sz w:val="28"/>
          <w:szCs w:val="28"/>
        </w:rPr>
        <w:t>очность изложения в газетно-публицистическом стиле достигается разнообразными средствами и способами.</w:t>
      </w:r>
    </w:p>
    <w:p w:rsidR="00252221" w:rsidRPr="00252221" w:rsidRDefault="005F1BF3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r w:rsidRPr="00B86476">
        <w:rPr>
          <w:rStyle w:val="FontStyle42"/>
          <w:sz w:val="28"/>
          <w:szCs w:val="28"/>
        </w:rPr>
        <w:t xml:space="preserve">Интересно сопоставить показатели частоты употребления </w:t>
      </w:r>
      <w:r w:rsidR="00BC4B12" w:rsidRPr="00B86476">
        <w:rPr>
          <w:rStyle w:val="FontStyle42"/>
          <w:sz w:val="28"/>
          <w:szCs w:val="28"/>
        </w:rPr>
        <w:t>языковых единиц</w:t>
      </w:r>
      <w:r w:rsidR="006F6930">
        <w:rPr>
          <w:rStyle w:val="FontStyle42"/>
          <w:sz w:val="28"/>
          <w:szCs w:val="28"/>
        </w:rPr>
        <w:t>, использованных для точности</w:t>
      </w:r>
      <w:r w:rsidR="00223CB0" w:rsidRPr="00B86476">
        <w:rPr>
          <w:rStyle w:val="FontStyle42"/>
          <w:sz w:val="28"/>
          <w:szCs w:val="28"/>
        </w:rPr>
        <w:t xml:space="preserve"> выражения в статьях</w:t>
      </w:r>
      <w:r w:rsidR="00223CB0" w:rsidRPr="00223CB0">
        <w:rPr>
          <w:rStyle w:val="FontStyle42"/>
          <w:sz w:val="28"/>
          <w:szCs w:val="28"/>
        </w:rPr>
        <w:t xml:space="preserve"> разных авторов</w:t>
      </w:r>
      <w:r w:rsidRPr="00223CB0">
        <w:rPr>
          <w:rStyle w:val="FontStyle42"/>
          <w:sz w:val="28"/>
          <w:szCs w:val="28"/>
        </w:rPr>
        <w:t xml:space="preserve">. Сначала </w:t>
      </w:r>
      <w:r w:rsidRPr="00252221">
        <w:rPr>
          <w:rStyle w:val="FontStyle42"/>
          <w:sz w:val="28"/>
          <w:szCs w:val="28"/>
        </w:rPr>
        <w:t>обратимся</w:t>
      </w:r>
      <w:r w:rsidR="005B3C6F" w:rsidRPr="00252221">
        <w:rPr>
          <w:rStyle w:val="FontStyle42"/>
          <w:sz w:val="28"/>
          <w:szCs w:val="28"/>
        </w:rPr>
        <w:t xml:space="preserve"> к результатам исследования языковых единиц со значением </w:t>
      </w:r>
      <w:r w:rsidRPr="00252221">
        <w:rPr>
          <w:rStyle w:val="FontStyle42"/>
          <w:sz w:val="28"/>
          <w:szCs w:val="28"/>
        </w:rPr>
        <w:t>опред</w:t>
      </w:r>
      <w:r w:rsidRPr="00252221">
        <w:rPr>
          <w:rStyle w:val="FontStyle42"/>
          <w:sz w:val="28"/>
          <w:szCs w:val="28"/>
        </w:rPr>
        <w:t>е</w:t>
      </w:r>
      <w:r w:rsidRPr="00252221">
        <w:rPr>
          <w:rStyle w:val="FontStyle42"/>
          <w:sz w:val="28"/>
          <w:szCs w:val="28"/>
        </w:rPr>
        <w:t>ленности</w:t>
      </w:r>
      <w:r w:rsidR="005B3C6F" w:rsidRPr="00252221">
        <w:rPr>
          <w:rStyle w:val="FontStyle42"/>
          <w:sz w:val="28"/>
          <w:szCs w:val="28"/>
        </w:rPr>
        <w:t xml:space="preserve"> </w:t>
      </w:r>
      <w:r w:rsidRPr="00252221">
        <w:rPr>
          <w:rStyle w:val="FontStyle42"/>
          <w:sz w:val="28"/>
          <w:szCs w:val="28"/>
        </w:rPr>
        <w:t>[Таблица 1].</w:t>
      </w:r>
    </w:p>
    <w:p w:rsidR="005B3C6F" w:rsidRPr="00252221" w:rsidRDefault="00252221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proofErr w:type="gramStart"/>
      <w:r w:rsidRPr="006F6930">
        <w:rPr>
          <w:rStyle w:val="FontStyle42"/>
          <w:sz w:val="28"/>
          <w:szCs w:val="28"/>
        </w:rPr>
        <w:lastRenderedPageBreak/>
        <w:t>Всеми</w:t>
      </w:r>
      <w:r w:rsidRPr="00252221">
        <w:rPr>
          <w:rStyle w:val="FontStyle42"/>
          <w:sz w:val="28"/>
          <w:szCs w:val="28"/>
        </w:rPr>
        <w:t xml:space="preserve"> авторами </w:t>
      </w:r>
      <w:r w:rsidR="00072283">
        <w:rPr>
          <w:rStyle w:val="FontStyle42"/>
          <w:sz w:val="28"/>
          <w:szCs w:val="28"/>
        </w:rPr>
        <w:t>н</w:t>
      </w:r>
      <w:r>
        <w:rPr>
          <w:rStyle w:val="FontStyle42"/>
          <w:sz w:val="28"/>
          <w:szCs w:val="28"/>
        </w:rPr>
        <w:t>аиболее широко</w:t>
      </w:r>
      <w:r w:rsidRPr="00252221">
        <w:rPr>
          <w:rStyle w:val="FontStyle42"/>
          <w:sz w:val="28"/>
          <w:szCs w:val="28"/>
        </w:rPr>
        <w:t xml:space="preserve"> используются уточняющие средства: союзы </w:t>
      </w:r>
      <w:r w:rsidRPr="00252221">
        <w:rPr>
          <w:rStyle w:val="FontStyle44"/>
          <w:sz w:val="28"/>
          <w:szCs w:val="28"/>
        </w:rPr>
        <w:t xml:space="preserve">(то есть, или, а именно), </w:t>
      </w:r>
      <w:r w:rsidRPr="00252221">
        <w:rPr>
          <w:rStyle w:val="FontStyle42"/>
          <w:sz w:val="28"/>
          <w:szCs w:val="28"/>
        </w:rPr>
        <w:t xml:space="preserve">вводные слова, которые по своему значению и функции подчеркивают последовательность изложения, ход логики мысли </w:t>
      </w:r>
      <w:r w:rsidRPr="00252221">
        <w:rPr>
          <w:rStyle w:val="FontStyle44"/>
          <w:sz w:val="28"/>
          <w:szCs w:val="28"/>
        </w:rPr>
        <w:t>(н</w:t>
      </w:r>
      <w:r w:rsidRPr="00252221">
        <w:rPr>
          <w:rStyle w:val="FontStyle44"/>
          <w:sz w:val="28"/>
          <w:szCs w:val="28"/>
        </w:rPr>
        <w:t>а</w:t>
      </w:r>
      <w:r w:rsidRPr="00252221">
        <w:rPr>
          <w:rStyle w:val="FontStyle44"/>
          <w:sz w:val="28"/>
          <w:szCs w:val="28"/>
        </w:rPr>
        <w:t xml:space="preserve">пример, точнее, вернее </w:t>
      </w:r>
      <w:r w:rsidRPr="00252221">
        <w:rPr>
          <w:rStyle w:val="FontStyle42"/>
          <w:sz w:val="28"/>
          <w:szCs w:val="28"/>
        </w:rPr>
        <w:t xml:space="preserve">и др.) а также те, которые указывают на источник того или иного сообщения </w:t>
      </w:r>
      <w:r w:rsidRPr="00252221">
        <w:rPr>
          <w:rStyle w:val="FontStyle44"/>
          <w:sz w:val="28"/>
          <w:szCs w:val="28"/>
        </w:rPr>
        <w:t xml:space="preserve">(по мнению кого-либо, по словам кого-либо </w:t>
      </w:r>
      <w:r w:rsidRPr="00252221">
        <w:rPr>
          <w:rStyle w:val="FontStyle42"/>
          <w:sz w:val="28"/>
          <w:szCs w:val="28"/>
        </w:rPr>
        <w:t>и т.д.).</w:t>
      </w:r>
      <w:proofErr w:type="gramEnd"/>
    </w:p>
    <w:p w:rsidR="00CD1FFA" w:rsidRDefault="006F6930" w:rsidP="00972247">
      <w:pPr>
        <w:pStyle w:val="Style2"/>
        <w:widowControl/>
        <w:spacing w:line="360" w:lineRule="auto"/>
        <w:ind w:firstLine="426"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Нельзя не заметить</w:t>
      </w:r>
      <w:r w:rsidR="00223CB0" w:rsidRPr="00252221">
        <w:rPr>
          <w:rStyle w:val="FontStyle42"/>
          <w:sz w:val="28"/>
          <w:szCs w:val="28"/>
        </w:rPr>
        <w:t xml:space="preserve">, что в текстах </w:t>
      </w:r>
      <w:r w:rsidR="00CD1FFA" w:rsidRPr="006F6930">
        <w:rPr>
          <w:rStyle w:val="FontStyle42"/>
          <w:sz w:val="28"/>
          <w:szCs w:val="28"/>
        </w:rPr>
        <w:t>в</w:t>
      </w:r>
      <w:r w:rsidR="00223CB0" w:rsidRPr="006F6930">
        <w:rPr>
          <w:rStyle w:val="FontStyle42"/>
          <w:sz w:val="28"/>
          <w:szCs w:val="28"/>
        </w:rPr>
        <w:t>сех а</w:t>
      </w:r>
      <w:r w:rsidR="00223CB0" w:rsidRPr="00252221">
        <w:rPr>
          <w:rStyle w:val="FontStyle42"/>
          <w:sz w:val="28"/>
          <w:szCs w:val="28"/>
        </w:rPr>
        <w:t xml:space="preserve">второв </w:t>
      </w:r>
      <w:r w:rsidR="00CD1FFA" w:rsidRPr="00252221">
        <w:rPr>
          <w:rStyle w:val="FontStyle42"/>
          <w:sz w:val="28"/>
          <w:szCs w:val="28"/>
        </w:rPr>
        <w:t xml:space="preserve">зафиксированы лексико-грамматические единицы, эксплицирующие определенность </w:t>
      </w:r>
      <w:r w:rsidR="00CD1FFA" w:rsidRPr="00252221">
        <w:rPr>
          <w:rStyle w:val="FontStyle55"/>
          <w:sz w:val="28"/>
          <w:szCs w:val="28"/>
        </w:rPr>
        <w:t xml:space="preserve">в </w:t>
      </w:r>
      <w:r w:rsidR="005B3C6F" w:rsidRPr="00252221">
        <w:rPr>
          <w:rStyle w:val="FontStyle42"/>
          <w:sz w:val="28"/>
          <w:szCs w:val="28"/>
        </w:rPr>
        <w:t>значении «</w:t>
      </w:r>
      <w:r w:rsidR="00CD1FFA" w:rsidRPr="00252221">
        <w:rPr>
          <w:rStyle w:val="FontStyle42"/>
          <w:sz w:val="28"/>
          <w:szCs w:val="28"/>
        </w:rPr>
        <w:t>около,</w:t>
      </w:r>
      <w:r w:rsidR="00CD1FFA" w:rsidRPr="00E8694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приблизительно, однако</w:t>
      </w:r>
      <w:r w:rsidR="00CD1FFA" w:rsidRPr="009900A9">
        <w:rPr>
          <w:rStyle w:val="FontStyle42"/>
          <w:sz w:val="28"/>
          <w:szCs w:val="28"/>
        </w:rPr>
        <w:t xml:space="preserve"> в сочетании с числительными (предлоги </w:t>
      </w:r>
      <w:r w:rsidR="00CD1FFA" w:rsidRPr="00C121EC">
        <w:rPr>
          <w:rStyle w:val="FontStyle50"/>
          <w:b w:val="0"/>
          <w:sz w:val="28"/>
          <w:szCs w:val="28"/>
        </w:rPr>
        <w:t>до,</w:t>
      </w:r>
      <w:r w:rsidR="00CD1FFA" w:rsidRPr="00106506">
        <w:rPr>
          <w:rStyle w:val="FontStyle50"/>
          <w:b w:val="0"/>
          <w:sz w:val="28"/>
          <w:szCs w:val="28"/>
        </w:rPr>
        <w:t xml:space="preserve"> </w:t>
      </w:r>
      <w:r w:rsidR="00CD1FFA" w:rsidRPr="009900A9">
        <w:rPr>
          <w:rStyle w:val="FontStyle44"/>
          <w:sz w:val="28"/>
          <w:szCs w:val="28"/>
        </w:rPr>
        <w:t xml:space="preserve">свыше, на, за, ниже, </w:t>
      </w:r>
      <w:r w:rsidR="00CD1FFA" w:rsidRPr="003027E3">
        <w:rPr>
          <w:rStyle w:val="FontStyle44"/>
          <w:sz w:val="28"/>
          <w:szCs w:val="28"/>
        </w:rPr>
        <w:t>выше)</w:t>
      </w:r>
      <w:r w:rsidR="00D47D2A" w:rsidRPr="003027E3">
        <w:rPr>
          <w:rStyle w:val="FontStyle44"/>
          <w:i w:val="0"/>
          <w:sz w:val="28"/>
          <w:szCs w:val="28"/>
        </w:rPr>
        <w:t>.</w:t>
      </w:r>
      <w:proofErr w:type="gramEnd"/>
      <w:r w:rsidR="00D47D2A" w:rsidRPr="003027E3">
        <w:rPr>
          <w:rStyle w:val="FontStyle44"/>
          <w:i w:val="0"/>
          <w:sz w:val="28"/>
          <w:szCs w:val="28"/>
        </w:rPr>
        <w:t xml:space="preserve"> Приведем пример из </w:t>
      </w:r>
      <w:r w:rsidR="00CD1FFA" w:rsidRPr="003027E3">
        <w:rPr>
          <w:rStyle w:val="FontStyle42"/>
          <w:sz w:val="28"/>
          <w:szCs w:val="28"/>
        </w:rPr>
        <w:t>рубрик</w:t>
      </w:r>
      <w:r w:rsidR="00D47D2A" w:rsidRPr="003027E3">
        <w:rPr>
          <w:rStyle w:val="FontStyle42"/>
          <w:sz w:val="28"/>
          <w:szCs w:val="28"/>
        </w:rPr>
        <w:t>и</w:t>
      </w:r>
      <w:r w:rsidR="00CD1FFA" w:rsidRPr="003027E3">
        <w:rPr>
          <w:rStyle w:val="FontStyle42"/>
          <w:sz w:val="28"/>
          <w:szCs w:val="28"/>
        </w:rPr>
        <w:t xml:space="preserve"> «Так поработали</w:t>
      </w:r>
      <w:r w:rsidR="00CD1FFA">
        <w:rPr>
          <w:rStyle w:val="FontStyle42"/>
          <w:sz w:val="28"/>
          <w:szCs w:val="28"/>
        </w:rPr>
        <w:t>» («ЭЖ», №</w:t>
      </w:r>
      <w:r w:rsidR="00BC4B12">
        <w:rPr>
          <w:rStyle w:val="FontStyle42"/>
          <w:sz w:val="28"/>
          <w:szCs w:val="28"/>
        </w:rPr>
        <w:t xml:space="preserve"> </w:t>
      </w:r>
      <w:r w:rsidR="00CD1FFA">
        <w:rPr>
          <w:rStyle w:val="FontStyle42"/>
          <w:sz w:val="28"/>
          <w:szCs w:val="28"/>
        </w:rPr>
        <w:t xml:space="preserve">4, апрель): </w:t>
      </w:r>
      <w:r w:rsidR="00CD1FFA" w:rsidRPr="00E86945">
        <w:rPr>
          <w:rStyle w:val="FontStyle42"/>
          <w:i/>
          <w:sz w:val="28"/>
          <w:szCs w:val="28"/>
        </w:rPr>
        <w:t xml:space="preserve">Вполне по погоде оказался сальдированный результат и у строителей, выросший </w:t>
      </w:r>
      <w:r w:rsidR="00CD1FFA" w:rsidRPr="006F6930">
        <w:rPr>
          <w:rStyle w:val="FontStyle50"/>
          <w:b w:val="0"/>
          <w:sz w:val="28"/>
          <w:szCs w:val="28"/>
        </w:rPr>
        <w:t xml:space="preserve">до </w:t>
      </w:r>
      <w:r w:rsidR="00CD1FFA" w:rsidRPr="006F6930">
        <w:rPr>
          <w:rStyle w:val="FontStyle42"/>
          <w:b/>
          <w:i/>
          <w:sz w:val="28"/>
          <w:szCs w:val="28"/>
        </w:rPr>
        <w:t>2 млрд. руб</w:t>
      </w:r>
      <w:r w:rsidR="00CD1FFA" w:rsidRPr="00E86945">
        <w:rPr>
          <w:rStyle w:val="FontStyle42"/>
          <w:i/>
          <w:sz w:val="28"/>
          <w:szCs w:val="28"/>
        </w:rPr>
        <w:t>.</w:t>
      </w:r>
      <w:r w:rsidR="00CD1FFA">
        <w:rPr>
          <w:rStyle w:val="FontStyle42"/>
          <w:sz w:val="28"/>
          <w:szCs w:val="28"/>
        </w:rPr>
        <w:t xml:space="preserve"> (И.Скляров).</w:t>
      </w:r>
    </w:p>
    <w:p w:rsidR="003027E3" w:rsidRPr="002D6C80" w:rsidRDefault="003027E3" w:rsidP="001627D4">
      <w:pPr>
        <w:spacing w:before="100" w:beforeAutospacing="1" w:after="0"/>
        <w:jc w:val="both"/>
        <w:rPr>
          <w:rStyle w:val="FontStyle55"/>
          <w:sz w:val="28"/>
          <w:szCs w:val="28"/>
        </w:rPr>
      </w:pPr>
      <w:r w:rsidRPr="002D6C80">
        <w:rPr>
          <w:rStyle w:val="FontStyle44"/>
          <w:i w:val="0"/>
          <w:sz w:val="28"/>
          <w:szCs w:val="28"/>
        </w:rPr>
        <w:t xml:space="preserve">Таблица </w:t>
      </w:r>
      <w:r w:rsidRPr="002D6C80">
        <w:rPr>
          <w:rStyle w:val="FontStyle50"/>
          <w:b w:val="0"/>
          <w:i w:val="0"/>
          <w:sz w:val="28"/>
          <w:szCs w:val="28"/>
        </w:rPr>
        <w:t xml:space="preserve">1 </w:t>
      </w:r>
      <w:r w:rsidRPr="002D6C80">
        <w:rPr>
          <w:rStyle w:val="FontStyle42"/>
          <w:sz w:val="28"/>
          <w:szCs w:val="28"/>
        </w:rPr>
        <w:t xml:space="preserve">– </w:t>
      </w:r>
      <w:r w:rsidRPr="002D6C80">
        <w:rPr>
          <w:rStyle w:val="FontStyle55"/>
          <w:sz w:val="28"/>
          <w:szCs w:val="28"/>
        </w:rPr>
        <w:t>Количество языковых единиц со значением определенности</w:t>
      </w:r>
    </w:p>
    <w:p w:rsidR="003027E3" w:rsidRPr="002D6C80" w:rsidRDefault="003027E3" w:rsidP="001627D4">
      <w:pPr>
        <w:spacing w:after="120"/>
        <w:jc w:val="both"/>
        <w:rPr>
          <w:rStyle w:val="FontStyle55"/>
          <w:bCs/>
          <w:iCs/>
          <w:sz w:val="28"/>
          <w:szCs w:val="28"/>
        </w:rPr>
      </w:pPr>
      <w:r w:rsidRPr="002D6C80">
        <w:rPr>
          <w:rStyle w:val="FontStyle55"/>
          <w:sz w:val="28"/>
          <w:szCs w:val="28"/>
        </w:rPr>
        <w:t>в аспекте точности речи</w:t>
      </w:r>
    </w:p>
    <w:tbl>
      <w:tblPr>
        <w:tblStyle w:val="-2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9875E2" w:rsidRPr="009875E2" w:rsidTr="001627D4">
        <w:trPr>
          <w:cnfStyle w:val="100000000000"/>
          <w:trHeight w:val="3066"/>
        </w:trPr>
        <w:tc>
          <w:tcPr>
            <w:cnfStyle w:val="001000000000"/>
            <w:tcW w:w="15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400" w:lineRule="exact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Авторы</w:t>
            </w:r>
          </w:p>
        </w:tc>
        <w:tc>
          <w:tcPr>
            <w:tcW w:w="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Объем материала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(кол-во статей)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Со значением отрицания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(никто, никогда, нисколько)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Оттенок ограничения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i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(лишь, одно, только)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Оттенок обобщения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(все, всякий, любой)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Наречия (везде, всюду,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всегда, обычно)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Уточняющие средства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(союзы, вводные слова)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Модальные слова со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left="113" w:right="170"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значением неуверенности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Предлоги в сочетании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right="17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с числительными</w:t>
            </w:r>
          </w:p>
        </w:tc>
        <w:tc>
          <w:tcPr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Общее  количество</w:t>
            </w:r>
          </w:p>
          <w:p w:rsidR="003027E3" w:rsidRPr="009875E2" w:rsidRDefault="003027E3" w:rsidP="00FC049D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лексико-грамматических единиц</w:t>
            </w:r>
          </w:p>
        </w:tc>
        <w:tc>
          <w:tcPr>
            <w:tcW w:w="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027E3" w:rsidRPr="009875E2" w:rsidRDefault="003027E3" w:rsidP="00FC049D">
            <w:pPr>
              <w:pStyle w:val="Style15"/>
              <w:widowControl/>
              <w:spacing w:line="400" w:lineRule="exact"/>
              <w:ind w:firstLine="0"/>
              <w:jc w:val="center"/>
              <w:cnfStyle w:val="1000000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в %</w:t>
            </w:r>
          </w:p>
        </w:tc>
      </w:tr>
      <w:tr w:rsidR="009875E2" w:rsidRPr="009875E2" w:rsidTr="001627D4">
        <w:trPr>
          <w:cnfStyle w:val="000000100000"/>
          <w:trHeight w:val="75"/>
        </w:trPr>
        <w:tc>
          <w:tcPr>
            <w:cnfStyle w:val="001000000000"/>
            <w:tcW w:w="15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spacing w:line="400" w:lineRule="exact"/>
              <w:ind w:firstLine="274"/>
              <w:jc w:val="center"/>
              <w:rPr>
                <w:rStyle w:val="FontStyle55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spacing w:line="400" w:lineRule="exact"/>
              <w:ind w:firstLine="274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spacing w:line="400" w:lineRule="exact"/>
              <w:ind w:firstLine="274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spacing w:line="400" w:lineRule="exact"/>
              <w:ind w:firstLine="274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</w:tr>
      <w:tr w:rsidR="009875E2" w:rsidRPr="009875E2" w:rsidTr="001627D4">
        <w:trPr>
          <w:cnfStyle w:val="000000010000"/>
          <w:trHeight w:val="465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Коршунов А.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t>–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t>–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12,4</w:t>
            </w:r>
          </w:p>
        </w:tc>
      </w:tr>
      <w:tr w:rsidR="009875E2" w:rsidRPr="009875E2" w:rsidTr="001627D4">
        <w:trPr>
          <w:cnfStyle w:val="000000100000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Проценко А.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13</w:t>
            </w:r>
          </w:p>
        </w:tc>
      </w:tr>
      <w:tr w:rsidR="009875E2" w:rsidRPr="009875E2" w:rsidTr="001627D4">
        <w:trPr>
          <w:cnfStyle w:val="000000010000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Санжиев Д.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12,1</w:t>
            </w:r>
          </w:p>
        </w:tc>
      </w:tr>
      <w:tr w:rsidR="009875E2" w:rsidRPr="009875E2" w:rsidTr="001627D4">
        <w:trPr>
          <w:cnfStyle w:val="000000100000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Скляров И.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40,6</w:t>
            </w:r>
          </w:p>
        </w:tc>
      </w:tr>
      <w:tr w:rsidR="009875E2" w:rsidRPr="009875E2" w:rsidTr="001627D4">
        <w:trPr>
          <w:cnfStyle w:val="000000010000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Титов Д.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21,9</w:t>
            </w:r>
          </w:p>
        </w:tc>
      </w:tr>
      <w:tr w:rsidR="009875E2" w:rsidRPr="009875E2" w:rsidTr="001627D4">
        <w:trPr>
          <w:cnfStyle w:val="000000100000"/>
          <w:trHeight w:val="60"/>
        </w:trPr>
        <w:tc>
          <w:tcPr>
            <w:cnfStyle w:val="00100000000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jc w:val="center"/>
              <w:rPr>
                <w:rStyle w:val="FontStyle55"/>
                <w:sz w:val="22"/>
                <w:szCs w:val="22"/>
              </w:rPr>
            </w:pPr>
            <w:r w:rsidRPr="009875E2">
              <w:rPr>
                <w:rStyle w:val="FontStyle55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hanging="3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27E3" w:rsidRPr="009875E2" w:rsidRDefault="003027E3" w:rsidP="00FC049D">
            <w:pPr>
              <w:pStyle w:val="Style15"/>
              <w:widowControl/>
              <w:spacing w:before="120" w:line="400" w:lineRule="exact"/>
              <w:ind w:firstLine="13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875E2">
              <w:rPr>
                <w:rStyle w:val="FontStyle55"/>
                <w:sz w:val="24"/>
                <w:szCs w:val="24"/>
              </w:rPr>
              <w:t>100</w:t>
            </w:r>
          </w:p>
        </w:tc>
      </w:tr>
    </w:tbl>
    <w:p w:rsidR="001627D4" w:rsidRDefault="001627D4" w:rsidP="001627D4">
      <w:pPr>
        <w:spacing w:before="100" w:beforeAutospacing="1" w:after="0" w:line="360" w:lineRule="auto"/>
        <w:jc w:val="both"/>
        <w:rPr>
          <w:rStyle w:val="FontStyle42"/>
          <w:sz w:val="28"/>
          <w:szCs w:val="28"/>
        </w:rPr>
      </w:pPr>
    </w:p>
    <w:p w:rsidR="001627D4" w:rsidRDefault="00244455" w:rsidP="00F915FD">
      <w:pPr>
        <w:spacing w:before="100" w:beforeAutospacing="1" w:after="0" w:line="360" w:lineRule="auto"/>
        <w:ind w:firstLine="425"/>
        <w:jc w:val="both"/>
        <w:rPr>
          <w:rStyle w:val="FontStyle42"/>
          <w:sz w:val="28"/>
          <w:szCs w:val="28"/>
        </w:rPr>
      </w:pPr>
      <w:r w:rsidRPr="00FC049D">
        <w:rPr>
          <w:rStyle w:val="FontStyle42"/>
          <w:sz w:val="28"/>
          <w:szCs w:val="28"/>
        </w:rPr>
        <w:lastRenderedPageBreak/>
        <w:t xml:space="preserve">Представим </w:t>
      </w:r>
      <w:r w:rsidR="0020361A" w:rsidRPr="00FC049D">
        <w:rPr>
          <w:rStyle w:val="FontStyle42"/>
          <w:sz w:val="28"/>
          <w:szCs w:val="28"/>
        </w:rPr>
        <w:t>р</w:t>
      </w:r>
      <w:r w:rsidR="00E84B20" w:rsidRPr="00FC049D">
        <w:rPr>
          <w:rStyle w:val="FontStyle42"/>
          <w:sz w:val="28"/>
          <w:szCs w:val="28"/>
        </w:rPr>
        <w:t>езультат</w:t>
      </w:r>
      <w:r w:rsidRPr="00FC049D">
        <w:rPr>
          <w:rStyle w:val="FontStyle42"/>
          <w:sz w:val="28"/>
          <w:szCs w:val="28"/>
        </w:rPr>
        <w:t>ы</w:t>
      </w:r>
      <w:r w:rsidR="00E84B20" w:rsidRPr="00FC049D">
        <w:rPr>
          <w:rStyle w:val="FontStyle42"/>
          <w:sz w:val="28"/>
          <w:szCs w:val="28"/>
        </w:rPr>
        <w:t xml:space="preserve"> наших наблюдений по использованию лексико-грамматических единиц со значением неопределенности </w:t>
      </w:r>
      <w:r w:rsidR="00FE057F" w:rsidRPr="00FC049D">
        <w:rPr>
          <w:rStyle w:val="FontStyle42"/>
          <w:sz w:val="28"/>
          <w:szCs w:val="28"/>
        </w:rPr>
        <w:t>[</w:t>
      </w:r>
      <w:r w:rsidR="00C121EC" w:rsidRPr="00FC049D">
        <w:rPr>
          <w:rStyle w:val="FontStyle42"/>
          <w:sz w:val="28"/>
          <w:szCs w:val="28"/>
        </w:rPr>
        <w:t>Т</w:t>
      </w:r>
      <w:r w:rsidR="00FE057F" w:rsidRPr="00FC049D">
        <w:rPr>
          <w:rStyle w:val="FontStyle42"/>
          <w:sz w:val="28"/>
          <w:szCs w:val="28"/>
        </w:rPr>
        <w:t>аблиц</w:t>
      </w:r>
      <w:r w:rsidR="0020361A" w:rsidRPr="00FC049D">
        <w:rPr>
          <w:rStyle w:val="FontStyle42"/>
          <w:sz w:val="28"/>
          <w:szCs w:val="28"/>
        </w:rPr>
        <w:t>а</w:t>
      </w:r>
      <w:r w:rsidR="00FE057F" w:rsidRPr="00FC049D">
        <w:rPr>
          <w:rStyle w:val="FontStyle42"/>
          <w:sz w:val="28"/>
          <w:szCs w:val="28"/>
        </w:rPr>
        <w:t xml:space="preserve"> 2]</w:t>
      </w:r>
      <w:r w:rsidR="0020361A" w:rsidRPr="00FC049D">
        <w:rPr>
          <w:rStyle w:val="FontStyle42"/>
          <w:sz w:val="28"/>
          <w:szCs w:val="28"/>
        </w:rPr>
        <w:t>.</w:t>
      </w:r>
    </w:p>
    <w:p w:rsidR="00CD1FFA" w:rsidRPr="00CA1AA3" w:rsidRDefault="00D82E57" w:rsidP="001627D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049D">
        <w:rPr>
          <w:rStyle w:val="FontStyle42"/>
          <w:sz w:val="28"/>
          <w:szCs w:val="28"/>
        </w:rPr>
        <w:t>Кроме</w:t>
      </w:r>
      <w:r w:rsidR="005E7033">
        <w:rPr>
          <w:rStyle w:val="FontStyle42"/>
          <w:sz w:val="28"/>
          <w:szCs w:val="28"/>
        </w:rPr>
        <w:t xml:space="preserve"> всех названных языковых единиц</w:t>
      </w:r>
      <w:r w:rsidRPr="00FC049D">
        <w:rPr>
          <w:rStyle w:val="FontStyle42"/>
          <w:sz w:val="28"/>
          <w:szCs w:val="28"/>
        </w:rPr>
        <w:t>,</w:t>
      </w:r>
      <w:r w:rsidR="005E7033">
        <w:rPr>
          <w:rStyle w:val="FontStyle42"/>
          <w:sz w:val="28"/>
          <w:szCs w:val="28"/>
        </w:rPr>
        <w:t xml:space="preserve"> </w:t>
      </w:r>
      <w:r w:rsidRPr="00FC049D">
        <w:rPr>
          <w:rStyle w:val="FontStyle42"/>
          <w:sz w:val="28"/>
          <w:szCs w:val="28"/>
        </w:rPr>
        <w:t xml:space="preserve">для выражения </w:t>
      </w:r>
      <w:r w:rsidR="00FE057F" w:rsidRPr="00FC049D">
        <w:rPr>
          <w:rStyle w:val="FontStyle42"/>
          <w:sz w:val="28"/>
          <w:szCs w:val="28"/>
        </w:rPr>
        <w:t xml:space="preserve">неопределенности в газетных текстах всех авторов </w:t>
      </w:r>
      <w:r w:rsidRPr="00FC049D">
        <w:rPr>
          <w:rStyle w:val="FontStyle42"/>
          <w:sz w:val="28"/>
          <w:szCs w:val="28"/>
        </w:rPr>
        <w:t xml:space="preserve">использованы </w:t>
      </w:r>
      <w:r w:rsidR="00FE057F" w:rsidRPr="00FC049D">
        <w:rPr>
          <w:rStyle w:val="FontStyle42"/>
          <w:sz w:val="28"/>
          <w:szCs w:val="28"/>
        </w:rPr>
        <w:t>фразеологические оборо</w:t>
      </w:r>
      <w:r w:rsidRPr="00FC049D">
        <w:rPr>
          <w:rStyle w:val="FontStyle42"/>
          <w:sz w:val="28"/>
          <w:szCs w:val="28"/>
        </w:rPr>
        <w:t>ты.</w:t>
      </w:r>
      <w:r w:rsidR="00FE057F" w:rsidRPr="00FC049D">
        <w:rPr>
          <w:rStyle w:val="FontStyle42"/>
          <w:sz w:val="28"/>
          <w:szCs w:val="28"/>
        </w:rPr>
        <w:t xml:space="preserve"> В рубрике «С</w:t>
      </w:r>
      <w:r w:rsidR="00FE057F" w:rsidRPr="00FC049D">
        <w:rPr>
          <w:rStyle w:val="FontStyle42"/>
          <w:sz w:val="28"/>
          <w:szCs w:val="28"/>
        </w:rPr>
        <w:t>о</w:t>
      </w:r>
      <w:r w:rsidR="00FE057F" w:rsidRPr="00FC049D">
        <w:rPr>
          <w:rStyle w:val="FontStyle42"/>
          <w:sz w:val="28"/>
          <w:szCs w:val="28"/>
        </w:rPr>
        <w:t>циальный градус» («ЭЖ», №</w:t>
      </w:r>
      <w:r w:rsidR="00244455" w:rsidRPr="00FC049D">
        <w:rPr>
          <w:rStyle w:val="FontStyle42"/>
          <w:sz w:val="28"/>
          <w:szCs w:val="28"/>
        </w:rPr>
        <w:t> </w:t>
      </w:r>
      <w:r w:rsidR="00FE057F" w:rsidRPr="00FC049D">
        <w:rPr>
          <w:rStyle w:val="FontStyle42"/>
          <w:sz w:val="28"/>
          <w:szCs w:val="28"/>
        </w:rPr>
        <w:t xml:space="preserve">22, июнь): </w:t>
      </w:r>
      <w:r w:rsidR="00FE057F" w:rsidRPr="00FC049D">
        <w:rPr>
          <w:rStyle w:val="FontStyle42"/>
          <w:i/>
          <w:sz w:val="28"/>
          <w:szCs w:val="28"/>
        </w:rPr>
        <w:t xml:space="preserve">Словом, рисков для бизнеса набирается </w:t>
      </w:r>
      <w:r w:rsidR="00FE057F" w:rsidRPr="00FC049D">
        <w:rPr>
          <w:rStyle w:val="FontStyle50"/>
          <w:sz w:val="28"/>
          <w:szCs w:val="28"/>
        </w:rPr>
        <w:t xml:space="preserve">вагон и маленькая тележка </w:t>
      </w:r>
      <w:r w:rsidR="00FE057F" w:rsidRPr="00FC049D">
        <w:rPr>
          <w:rStyle w:val="FontStyle42"/>
          <w:sz w:val="28"/>
          <w:szCs w:val="28"/>
        </w:rPr>
        <w:t>(И.Скляров) и др.</w:t>
      </w:r>
    </w:p>
    <w:p w:rsidR="00CD1FFA" w:rsidRDefault="00244455" w:rsidP="00F915FD">
      <w:pPr>
        <w:pStyle w:val="Style2"/>
        <w:widowControl/>
        <w:spacing w:line="360" w:lineRule="auto"/>
        <w:ind w:firstLine="425"/>
        <w:jc w:val="both"/>
        <w:rPr>
          <w:rStyle w:val="FontStyle42"/>
          <w:sz w:val="28"/>
          <w:szCs w:val="28"/>
        </w:rPr>
      </w:pPr>
      <w:r w:rsidRPr="00FC049D">
        <w:rPr>
          <w:sz w:val="28"/>
          <w:szCs w:val="28"/>
        </w:rPr>
        <w:t xml:space="preserve">В результате проведенного анализа установлено, что </w:t>
      </w:r>
      <w:r w:rsidR="00CD1FFA" w:rsidRPr="00FC049D">
        <w:rPr>
          <w:sz w:val="28"/>
          <w:szCs w:val="28"/>
        </w:rPr>
        <w:t>степень влияния</w:t>
      </w:r>
      <w:r w:rsidRPr="00FC049D">
        <w:rPr>
          <w:sz w:val="28"/>
          <w:szCs w:val="28"/>
        </w:rPr>
        <w:t xml:space="preserve"> </w:t>
      </w:r>
      <w:r w:rsidR="00CD1FFA" w:rsidRPr="00FC049D">
        <w:rPr>
          <w:sz w:val="28"/>
          <w:szCs w:val="28"/>
        </w:rPr>
        <w:t>опр</w:t>
      </w:r>
      <w:r w:rsidR="00CD1FFA" w:rsidRPr="00FC049D">
        <w:rPr>
          <w:sz w:val="28"/>
          <w:szCs w:val="28"/>
        </w:rPr>
        <w:t>е</w:t>
      </w:r>
      <w:r w:rsidR="00CD1FFA" w:rsidRPr="00FC049D">
        <w:rPr>
          <w:sz w:val="28"/>
          <w:szCs w:val="28"/>
        </w:rPr>
        <w:t>деленности / неопределенности</w:t>
      </w:r>
      <w:r w:rsidR="00D82E57" w:rsidRPr="00FC049D">
        <w:rPr>
          <w:sz w:val="28"/>
          <w:szCs w:val="28"/>
        </w:rPr>
        <w:t xml:space="preserve"> на точность</w:t>
      </w:r>
      <w:r w:rsidR="00CD1FFA" w:rsidRPr="00FC049D">
        <w:rPr>
          <w:sz w:val="28"/>
          <w:szCs w:val="28"/>
        </w:rPr>
        <w:t xml:space="preserve"> содержания</w:t>
      </w:r>
      <w:r w:rsidR="00CD1FFA" w:rsidRPr="004467DE">
        <w:rPr>
          <w:sz w:val="28"/>
          <w:szCs w:val="28"/>
        </w:rPr>
        <w:t xml:space="preserve"> в газетно-публицистическом тексте экономической направленности достаточно высока. Количество средств со значением неопределенности в аспекте точности изл</w:t>
      </w:r>
      <w:r w:rsidR="00CD1FFA" w:rsidRPr="004467DE">
        <w:rPr>
          <w:sz w:val="28"/>
          <w:szCs w:val="28"/>
        </w:rPr>
        <w:t>о</w:t>
      </w:r>
      <w:r w:rsidR="00CD1FFA" w:rsidRPr="004467DE">
        <w:rPr>
          <w:sz w:val="28"/>
          <w:szCs w:val="28"/>
        </w:rPr>
        <w:t>жения</w:t>
      </w:r>
      <w:r w:rsidR="007C6A72">
        <w:rPr>
          <w:sz w:val="28"/>
          <w:szCs w:val="28"/>
        </w:rPr>
        <w:t xml:space="preserve"> экономической информации</w:t>
      </w:r>
      <w:r w:rsidR="00CD1FFA" w:rsidRPr="004467DE">
        <w:rPr>
          <w:sz w:val="28"/>
          <w:szCs w:val="28"/>
        </w:rPr>
        <w:t xml:space="preserve"> вдвое выше, чем со значением определе</w:t>
      </w:r>
      <w:r w:rsidR="00CD1FFA" w:rsidRPr="004467DE">
        <w:rPr>
          <w:sz w:val="28"/>
          <w:szCs w:val="28"/>
        </w:rPr>
        <w:t>н</w:t>
      </w:r>
      <w:r w:rsidR="00CD1FFA" w:rsidRPr="004467DE">
        <w:rPr>
          <w:sz w:val="28"/>
          <w:szCs w:val="28"/>
        </w:rPr>
        <w:t xml:space="preserve">ности. </w:t>
      </w:r>
      <w:r w:rsidR="00E37D5B">
        <w:rPr>
          <w:rStyle w:val="FontStyle42"/>
          <w:sz w:val="28"/>
          <w:szCs w:val="28"/>
        </w:rPr>
        <w:t>Тем самым создается впечатление, что авторы текстов сознательно по</w:t>
      </w:r>
      <w:r w:rsidR="00E37D5B">
        <w:rPr>
          <w:rStyle w:val="FontStyle42"/>
          <w:sz w:val="28"/>
          <w:szCs w:val="28"/>
        </w:rPr>
        <w:t>д</w:t>
      </w:r>
      <w:r w:rsidR="00E37D5B">
        <w:rPr>
          <w:rStyle w:val="FontStyle42"/>
          <w:sz w:val="28"/>
          <w:szCs w:val="28"/>
        </w:rPr>
        <w:t xml:space="preserve">держивают </w:t>
      </w:r>
      <w:r w:rsidR="00E37D5B" w:rsidRPr="00797909">
        <w:rPr>
          <w:rStyle w:val="FontStyle42"/>
          <w:i/>
          <w:sz w:val="28"/>
          <w:szCs w:val="28"/>
        </w:rPr>
        <w:t xml:space="preserve">неопределенность </w:t>
      </w:r>
      <w:r w:rsidR="00B101A6">
        <w:rPr>
          <w:rStyle w:val="FontStyle42"/>
          <w:sz w:val="28"/>
          <w:szCs w:val="28"/>
        </w:rPr>
        <w:t>как способ отражения</w:t>
      </w:r>
      <w:r w:rsidR="00E37D5B">
        <w:rPr>
          <w:rStyle w:val="FontStyle42"/>
          <w:sz w:val="28"/>
          <w:szCs w:val="28"/>
        </w:rPr>
        <w:t xml:space="preserve"> зоны некомпетентности и свободы маневрирования содержанием.</w:t>
      </w:r>
    </w:p>
    <w:p w:rsidR="005B4333" w:rsidRPr="002D6C80" w:rsidRDefault="003027E3" w:rsidP="005B4333">
      <w:pPr>
        <w:spacing w:before="100" w:beforeAutospacing="1" w:after="0"/>
        <w:jc w:val="both"/>
        <w:rPr>
          <w:rStyle w:val="FontStyle55"/>
          <w:sz w:val="28"/>
          <w:szCs w:val="28"/>
        </w:rPr>
      </w:pPr>
      <w:r w:rsidRPr="002D6C80">
        <w:rPr>
          <w:rStyle w:val="FontStyle50"/>
          <w:b w:val="0"/>
          <w:i w:val="0"/>
          <w:sz w:val="28"/>
        </w:rPr>
        <w:t xml:space="preserve">Таблица 2 </w:t>
      </w:r>
      <w:r w:rsidRPr="002D6C80">
        <w:rPr>
          <w:bCs/>
          <w:sz w:val="28"/>
          <w:szCs w:val="28"/>
        </w:rPr>
        <w:t xml:space="preserve">– </w:t>
      </w:r>
      <w:r w:rsidR="005B4333" w:rsidRPr="002D6C80">
        <w:rPr>
          <w:rStyle w:val="FontStyle55"/>
          <w:sz w:val="28"/>
          <w:szCs w:val="28"/>
        </w:rPr>
        <w:t>Количество языковых единиц со значением неопределенности</w:t>
      </w:r>
    </w:p>
    <w:p w:rsidR="00244455" w:rsidRPr="002D6C80" w:rsidRDefault="005B4333" w:rsidP="002D6C80">
      <w:pPr>
        <w:spacing w:after="120"/>
        <w:jc w:val="both"/>
        <w:rPr>
          <w:rStyle w:val="FontStyle42"/>
          <w:bCs/>
          <w:iCs/>
          <w:sz w:val="28"/>
          <w:szCs w:val="28"/>
        </w:rPr>
      </w:pPr>
      <w:r w:rsidRPr="002D6C80">
        <w:rPr>
          <w:rStyle w:val="FontStyle55"/>
          <w:sz w:val="28"/>
          <w:szCs w:val="28"/>
        </w:rPr>
        <w:t>в аспекте точности речи</w:t>
      </w:r>
    </w:p>
    <w:tbl>
      <w:tblPr>
        <w:tblStyle w:val="-6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1701"/>
        <w:gridCol w:w="709"/>
        <w:gridCol w:w="567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</w:tblGrid>
      <w:tr w:rsidR="009E41D1" w:rsidRPr="00E84B20" w:rsidTr="001627D4">
        <w:trPr>
          <w:cnfStyle w:val="100000000000"/>
          <w:trHeight w:val="2268"/>
        </w:trPr>
        <w:tc>
          <w:tcPr>
            <w:cnfStyle w:val="00100000000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C57EF" w:rsidRPr="009E41D1" w:rsidRDefault="00FC57EF" w:rsidP="00086028">
            <w:pPr>
              <w:pStyle w:val="Style15"/>
              <w:widowControl/>
              <w:spacing w:line="400" w:lineRule="exact"/>
              <w:ind w:firstLine="0"/>
              <w:jc w:val="center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Авторы</w:t>
            </w:r>
          </w:p>
        </w:tc>
        <w:tc>
          <w:tcPr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Объем материала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(кол-во статей)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Предмет, явление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Степень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интенсивности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свойства и действия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Сигналы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недоговоренности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Модальные слова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со значением</w:t>
            </w:r>
          </w:p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неуверенности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Слова со значением предположения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Фразеологизмы</w:t>
            </w:r>
          </w:p>
        </w:tc>
        <w:tc>
          <w:tcPr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57EF" w:rsidRPr="009E41D1" w:rsidRDefault="00FC57EF" w:rsidP="00180076">
            <w:pPr>
              <w:pStyle w:val="Style15"/>
              <w:widowControl/>
              <w:spacing w:line="240" w:lineRule="auto"/>
              <w:ind w:left="113" w:right="113" w:firstLine="0"/>
              <w:jc w:val="center"/>
              <w:cnfStyle w:val="100000000000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Общее кол-во лексико-грамматических единиц</w:t>
            </w:r>
          </w:p>
        </w:tc>
        <w:tc>
          <w:tcPr>
            <w:tcW w:w="7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C57EF" w:rsidRPr="009E41D1" w:rsidRDefault="00FC57EF" w:rsidP="00086028">
            <w:pPr>
              <w:pStyle w:val="Style15"/>
              <w:widowControl/>
              <w:spacing w:line="400" w:lineRule="exact"/>
              <w:ind w:firstLine="0"/>
              <w:jc w:val="center"/>
              <w:cnfStyle w:val="1000000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в %</w:t>
            </w:r>
          </w:p>
        </w:tc>
      </w:tr>
      <w:tr w:rsidR="009875E2" w:rsidRPr="00E84B20" w:rsidTr="001627D4">
        <w:trPr>
          <w:cnfStyle w:val="000000100000"/>
          <w:trHeight w:val="631"/>
        </w:trPr>
        <w:tc>
          <w:tcPr>
            <w:cnfStyle w:val="001000000000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7033F" w:rsidRDefault="00FC57EF" w:rsidP="00086028">
            <w:pPr>
              <w:spacing w:line="400" w:lineRule="exact"/>
              <w:jc w:val="center"/>
              <w:rPr>
                <w:rStyle w:val="FontStyle55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7033F" w:rsidRDefault="00FC57EF" w:rsidP="00086028">
            <w:pPr>
              <w:spacing w:line="400" w:lineRule="exact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  <w:lang w:val="en-US"/>
              </w:rPr>
            </w:pPr>
            <w:r w:rsidRPr="009E41D1">
              <w:rPr>
                <w:rStyle w:val="FontStyle55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7033F" w:rsidRDefault="00FC57EF" w:rsidP="00086028">
            <w:pPr>
              <w:spacing w:line="400" w:lineRule="exact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7033F" w:rsidRDefault="00FC57EF" w:rsidP="00086028">
            <w:pPr>
              <w:spacing w:line="400" w:lineRule="exact"/>
              <w:jc w:val="center"/>
              <w:cnfStyle w:val="000000100000"/>
              <w:rPr>
                <w:rStyle w:val="FontStyle55"/>
                <w:sz w:val="20"/>
                <w:szCs w:val="20"/>
              </w:rPr>
            </w:pPr>
          </w:p>
        </w:tc>
      </w:tr>
      <w:tr w:rsidR="009E41D1" w:rsidRPr="00E84B20" w:rsidTr="001627D4">
        <w:trPr>
          <w:cnfStyle w:val="00000001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36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Коршунов А.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t>–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t>–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12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11,6</w:t>
            </w:r>
          </w:p>
        </w:tc>
      </w:tr>
      <w:tr w:rsidR="009875E2" w:rsidRPr="00E84B20" w:rsidTr="001627D4">
        <w:trPr>
          <w:cnfStyle w:val="00000010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36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Проценко А.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13,4</w:t>
            </w:r>
          </w:p>
        </w:tc>
      </w:tr>
      <w:tr w:rsidR="009E41D1" w:rsidRPr="00E84B20" w:rsidTr="001627D4">
        <w:trPr>
          <w:cnfStyle w:val="00000001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36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Санжиев Д.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13,4</w:t>
            </w:r>
          </w:p>
        </w:tc>
      </w:tr>
      <w:tr w:rsidR="009875E2" w:rsidRPr="00E84B20" w:rsidTr="001627D4">
        <w:trPr>
          <w:cnfStyle w:val="00000010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36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Скляров И.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31,2</w:t>
            </w:r>
          </w:p>
        </w:tc>
      </w:tr>
      <w:tr w:rsidR="009E41D1" w:rsidRPr="00E84B20" w:rsidTr="001627D4">
        <w:trPr>
          <w:cnfStyle w:val="00000001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36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Титов Д.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t>–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01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30,4</w:t>
            </w:r>
          </w:p>
        </w:tc>
      </w:tr>
      <w:tr w:rsidR="009875E2" w:rsidRPr="00E84B20" w:rsidTr="001627D4">
        <w:trPr>
          <w:cnfStyle w:val="000000100000"/>
        </w:trPr>
        <w:tc>
          <w:tcPr>
            <w:cnfStyle w:val="00100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rPr>
                <w:rStyle w:val="FontStyle55"/>
                <w:sz w:val="22"/>
                <w:szCs w:val="22"/>
              </w:rPr>
            </w:pPr>
            <w:r w:rsidRPr="009E41D1">
              <w:rPr>
                <w:rStyle w:val="FontStyle55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648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C57EF" w:rsidRPr="009E41D1" w:rsidRDefault="00FC57EF" w:rsidP="00086028">
            <w:pPr>
              <w:pStyle w:val="Style15"/>
              <w:widowControl/>
              <w:spacing w:before="120" w:line="400" w:lineRule="exact"/>
              <w:ind w:firstLine="0"/>
              <w:jc w:val="center"/>
              <w:cnfStyle w:val="000000100000"/>
              <w:rPr>
                <w:rStyle w:val="FontStyle55"/>
                <w:sz w:val="24"/>
                <w:szCs w:val="24"/>
              </w:rPr>
            </w:pPr>
            <w:r w:rsidRPr="009E41D1">
              <w:rPr>
                <w:rStyle w:val="FontStyle55"/>
                <w:sz w:val="24"/>
                <w:szCs w:val="24"/>
              </w:rPr>
              <w:t>100</w:t>
            </w:r>
          </w:p>
        </w:tc>
      </w:tr>
    </w:tbl>
    <w:p w:rsidR="007A1A90" w:rsidRPr="0097033F" w:rsidRDefault="00FC57EF" w:rsidP="001627D4">
      <w:pPr>
        <w:pStyle w:val="1"/>
        <w:shd w:val="clear" w:color="auto" w:fill="auto"/>
        <w:spacing w:before="100" w:beforeAutospacing="1" w:line="360" w:lineRule="auto"/>
        <w:ind w:firstLine="426"/>
        <w:jc w:val="both"/>
        <w:rPr>
          <w:sz w:val="28"/>
          <w:szCs w:val="28"/>
        </w:rPr>
      </w:pPr>
      <w:r w:rsidRPr="0097033F">
        <w:rPr>
          <w:rStyle w:val="FontStyle42"/>
          <w:sz w:val="28"/>
          <w:szCs w:val="28"/>
        </w:rPr>
        <w:lastRenderedPageBreak/>
        <w:t xml:space="preserve">3.2. </w:t>
      </w:r>
      <w:r w:rsidRPr="0097033F">
        <w:rPr>
          <w:b/>
          <w:i/>
          <w:sz w:val="28"/>
          <w:szCs w:val="28"/>
        </w:rPr>
        <w:t>Формирование терминосистемы в статьях текстов экономической тематики.</w:t>
      </w:r>
      <w:r w:rsidR="007A1A90" w:rsidRPr="0097033F">
        <w:rPr>
          <w:rStyle w:val="FontStyle42"/>
          <w:sz w:val="28"/>
          <w:szCs w:val="28"/>
        </w:rPr>
        <w:t xml:space="preserve"> </w:t>
      </w:r>
      <w:r w:rsidR="007A1A90" w:rsidRPr="0097033F">
        <w:rPr>
          <w:color w:val="000000"/>
          <w:sz w:val="28"/>
          <w:szCs w:val="28"/>
        </w:rPr>
        <w:t>Из всех выявленных системно-функциональных корреляций те</w:t>
      </w:r>
      <w:r w:rsidR="007A1A90" w:rsidRPr="0097033F">
        <w:rPr>
          <w:color w:val="000000"/>
          <w:sz w:val="28"/>
          <w:szCs w:val="28"/>
        </w:rPr>
        <w:t>р</w:t>
      </w:r>
      <w:r w:rsidR="0018301D">
        <w:rPr>
          <w:color w:val="000000"/>
          <w:sz w:val="28"/>
          <w:szCs w:val="28"/>
        </w:rPr>
        <w:t xml:space="preserve">минов </w:t>
      </w:r>
      <w:r w:rsidR="007A1A90" w:rsidRPr="0097033F">
        <w:rPr>
          <w:color w:val="000000"/>
          <w:sz w:val="28"/>
          <w:szCs w:val="28"/>
        </w:rPr>
        <w:t xml:space="preserve">наиболее </w:t>
      </w:r>
      <w:r w:rsidR="007A1A90" w:rsidRPr="003027E3">
        <w:rPr>
          <w:color w:val="000000"/>
          <w:sz w:val="28"/>
          <w:szCs w:val="28"/>
        </w:rPr>
        <w:t>показательн</w:t>
      </w:r>
      <w:r w:rsidR="00244455" w:rsidRPr="003027E3">
        <w:rPr>
          <w:color w:val="000000"/>
          <w:sz w:val="28"/>
          <w:szCs w:val="28"/>
        </w:rPr>
        <w:t xml:space="preserve">ы </w:t>
      </w:r>
      <w:r w:rsidR="007A1A90" w:rsidRPr="003027E3">
        <w:rPr>
          <w:color w:val="000000"/>
          <w:sz w:val="28"/>
          <w:szCs w:val="28"/>
        </w:rPr>
        <w:t>родо-видов</w:t>
      </w:r>
      <w:r w:rsidR="00244455" w:rsidRPr="003027E3">
        <w:rPr>
          <w:color w:val="000000"/>
          <w:sz w:val="28"/>
          <w:szCs w:val="28"/>
        </w:rPr>
        <w:t>ые</w:t>
      </w:r>
      <w:r w:rsidR="007A1A90" w:rsidRPr="003027E3">
        <w:rPr>
          <w:color w:val="000000"/>
          <w:sz w:val="28"/>
          <w:szCs w:val="28"/>
        </w:rPr>
        <w:t xml:space="preserve"> отношени</w:t>
      </w:r>
      <w:r w:rsidR="00244455" w:rsidRPr="003027E3">
        <w:rPr>
          <w:color w:val="000000"/>
          <w:sz w:val="28"/>
          <w:szCs w:val="28"/>
        </w:rPr>
        <w:t>я</w:t>
      </w:r>
      <w:r w:rsidR="007A1A90" w:rsidRPr="003027E3">
        <w:rPr>
          <w:color w:val="000000"/>
          <w:sz w:val="28"/>
          <w:szCs w:val="28"/>
        </w:rPr>
        <w:t>. Для обозначения р</w:t>
      </w:r>
      <w:r w:rsidR="007A1A90" w:rsidRPr="003027E3">
        <w:rPr>
          <w:color w:val="000000"/>
          <w:sz w:val="28"/>
          <w:szCs w:val="28"/>
        </w:rPr>
        <w:t>о</w:t>
      </w:r>
      <w:r w:rsidR="007A1A90" w:rsidRPr="003027E3">
        <w:rPr>
          <w:color w:val="000000"/>
          <w:sz w:val="28"/>
          <w:szCs w:val="28"/>
        </w:rPr>
        <w:t xml:space="preserve">до-видовых подсистем </w:t>
      </w:r>
      <w:r w:rsidR="00244455" w:rsidRPr="003027E3">
        <w:rPr>
          <w:color w:val="000000"/>
          <w:sz w:val="28"/>
          <w:szCs w:val="28"/>
        </w:rPr>
        <w:t xml:space="preserve">в работе используется </w:t>
      </w:r>
      <w:r w:rsidR="0018301D">
        <w:rPr>
          <w:color w:val="000000"/>
          <w:sz w:val="28"/>
          <w:szCs w:val="28"/>
        </w:rPr>
        <w:t xml:space="preserve">номинация </w:t>
      </w:r>
      <w:r w:rsidR="007A1A90" w:rsidRPr="003027E3">
        <w:rPr>
          <w:color w:val="000000"/>
          <w:sz w:val="28"/>
          <w:szCs w:val="28"/>
        </w:rPr>
        <w:t>«гипо-гиперонимическая группа» (ГГГ), под котор</w:t>
      </w:r>
      <w:r w:rsidR="006F0EB8" w:rsidRPr="003027E3">
        <w:rPr>
          <w:color w:val="000000"/>
          <w:sz w:val="28"/>
          <w:szCs w:val="28"/>
        </w:rPr>
        <w:t xml:space="preserve">ой </w:t>
      </w:r>
      <w:r w:rsidR="007A1A90" w:rsidRPr="003027E3">
        <w:rPr>
          <w:color w:val="000000"/>
          <w:sz w:val="28"/>
          <w:szCs w:val="28"/>
        </w:rPr>
        <w:t>понимае</w:t>
      </w:r>
      <w:r w:rsidR="006F0EB8" w:rsidRPr="003027E3">
        <w:rPr>
          <w:color w:val="000000"/>
          <w:sz w:val="28"/>
          <w:szCs w:val="28"/>
        </w:rPr>
        <w:t xml:space="preserve">тся </w:t>
      </w:r>
      <w:r w:rsidR="007A1A90" w:rsidRPr="003027E3">
        <w:rPr>
          <w:color w:val="000000"/>
          <w:sz w:val="28"/>
          <w:szCs w:val="28"/>
        </w:rPr>
        <w:t>совокупность те</w:t>
      </w:r>
      <w:r w:rsidR="007A1A90" w:rsidRPr="003027E3">
        <w:rPr>
          <w:color w:val="000000"/>
          <w:sz w:val="28"/>
          <w:szCs w:val="28"/>
        </w:rPr>
        <w:t>р</w:t>
      </w:r>
      <w:r w:rsidR="007A1A90" w:rsidRPr="003027E3">
        <w:rPr>
          <w:color w:val="000000"/>
          <w:sz w:val="28"/>
          <w:szCs w:val="28"/>
        </w:rPr>
        <w:t>минов, находящихся в последовательной иерархической зависимости</w:t>
      </w:r>
      <w:r w:rsidR="007A1A90" w:rsidRPr="0097033F">
        <w:rPr>
          <w:color w:val="000000"/>
          <w:sz w:val="28"/>
          <w:szCs w:val="28"/>
        </w:rPr>
        <w:t xml:space="preserve"> по пр</w:t>
      </w:r>
      <w:r w:rsidR="007A1A90" w:rsidRPr="0097033F">
        <w:rPr>
          <w:color w:val="000000"/>
          <w:sz w:val="28"/>
          <w:szCs w:val="28"/>
        </w:rPr>
        <w:t>и</w:t>
      </w:r>
      <w:r w:rsidR="007A1A90" w:rsidRPr="0097033F">
        <w:rPr>
          <w:color w:val="000000"/>
          <w:sz w:val="28"/>
          <w:szCs w:val="28"/>
        </w:rPr>
        <w:t>знаку «род</w:t>
      </w:r>
      <w:r w:rsidR="006F0EB8">
        <w:rPr>
          <w:color w:val="000000"/>
          <w:sz w:val="28"/>
          <w:szCs w:val="28"/>
        </w:rPr>
        <w:t xml:space="preserve"> – </w:t>
      </w:r>
      <w:r w:rsidR="0006667D">
        <w:rPr>
          <w:color w:val="000000"/>
          <w:sz w:val="28"/>
          <w:szCs w:val="28"/>
        </w:rPr>
        <w:t>вид». В полученных 29</w:t>
      </w:r>
      <w:r w:rsidR="007A1A90" w:rsidRPr="0097033F">
        <w:rPr>
          <w:color w:val="000000"/>
          <w:sz w:val="28"/>
          <w:szCs w:val="28"/>
        </w:rPr>
        <w:t xml:space="preserve"> группах в качестве родовых терминов высшего </w:t>
      </w:r>
      <w:r w:rsidR="0006667D">
        <w:rPr>
          <w:color w:val="000000"/>
          <w:sz w:val="28"/>
          <w:szCs w:val="28"/>
        </w:rPr>
        <w:t>уровня ГГГ было зафиксировано 29 единиц</w:t>
      </w:r>
      <w:r w:rsidR="007A1A90" w:rsidRPr="0097033F">
        <w:rPr>
          <w:color w:val="000000"/>
          <w:sz w:val="28"/>
          <w:szCs w:val="28"/>
        </w:rPr>
        <w:t>. Среди них выделяются базовые экономические термины, обозначающие понятия, которые лежат в о</w:t>
      </w:r>
      <w:r w:rsidR="007A1A90" w:rsidRPr="0097033F">
        <w:rPr>
          <w:color w:val="000000"/>
          <w:sz w:val="28"/>
          <w:szCs w:val="28"/>
        </w:rPr>
        <w:t>с</w:t>
      </w:r>
      <w:r w:rsidR="007A1A90" w:rsidRPr="0097033F">
        <w:rPr>
          <w:color w:val="000000"/>
          <w:sz w:val="28"/>
          <w:szCs w:val="28"/>
        </w:rPr>
        <w:t xml:space="preserve">нове данной области знания: </w:t>
      </w:r>
      <w:r w:rsidR="007A1A90" w:rsidRPr="0097033F">
        <w:rPr>
          <w:rStyle w:val="a9"/>
          <w:sz w:val="28"/>
          <w:szCs w:val="28"/>
        </w:rPr>
        <w:t>капитал, компания, доход, фирма, инвестиции, бизнес, предприятие, ставка, экономика</w:t>
      </w:r>
      <w:r w:rsidR="007A1A90" w:rsidRPr="0097033F">
        <w:rPr>
          <w:color w:val="000000"/>
          <w:sz w:val="28"/>
          <w:szCs w:val="28"/>
        </w:rPr>
        <w:t xml:space="preserve"> и др. Можно отметить, что иерархич</w:t>
      </w:r>
      <w:r w:rsidR="007A1A90" w:rsidRPr="0097033F">
        <w:rPr>
          <w:color w:val="000000"/>
          <w:sz w:val="28"/>
          <w:szCs w:val="28"/>
        </w:rPr>
        <w:t>е</w:t>
      </w:r>
      <w:r w:rsidR="007A1A90" w:rsidRPr="0097033F">
        <w:rPr>
          <w:color w:val="000000"/>
          <w:sz w:val="28"/>
          <w:szCs w:val="28"/>
        </w:rPr>
        <w:t>ские структуры, в которых родовые термины выражают основополагающие экономические понятия, отличаются разветвленностью, то есть имеют знач</w:t>
      </w:r>
      <w:r w:rsidR="007A1A90" w:rsidRPr="0097033F">
        <w:rPr>
          <w:color w:val="000000"/>
          <w:sz w:val="28"/>
          <w:szCs w:val="28"/>
        </w:rPr>
        <w:t>и</w:t>
      </w:r>
      <w:r w:rsidR="007A1A90" w:rsidRPr="0097033F">
        <w:rPr>
          <w:color w:val="000000"/>
          <w:sz w:val="28"/>
          <w:szCs w:val="28"/>
        </w:rPr>
        <w:t>тельное количество терминов-членов.</w:t>
      </w:r>
    </w:p>
    <w:p w:rsidR="007A1A90" w:rsidRPr="003027E3" w:rsidRDefault="007A1A90" w:rsidP="00F915FD">
      <w:pPr>
        <w:pStyle w:val="1"/>
        <w:shd w:val="clear" w:color="auto" w:fill="auto"/>
        <w:spacing w:before="0" w:line="360" w:lineRule="auto"/>
        <w:ind w:firstLine="426"/>
        <w:jc w:val="both"/>
        <w:rPr>
          <w:color w:val="000000"/>
          <w:sz w:val="28"/>
          <w:szCs w:val="28"/>
        </w:rPr>
      </w:pPr>
      <w:r w:rsidRPr="0097033F">
        <w:rPr>
          <w:color w:val="000000"/>
          <w:sz w:val="28"/>
          <w:szCs w:val="28"/>
        </w:rPr>
        <w:t>Приведем пример. Из ряда зафиксированных в словарях современных эк</w:t>
      </w:r>
      <w:r w:rsidRPr="0097033F">
        <w:rPr>
          <w:color w:val="000000"/>
          <w:sz w:val="28"/>
          <w:szCs w:val="28"/>
        </w:rPr>
        <w:t>о</w:t>
      </w:r>
      <w:r w:rsidRPr="0097033F">
        <w:rPr>
          <w:color w:val="000000"/>
          <w:sz w:val="28"/>
          <w:szCs w:val="28"/>
        </w:rPr>
        <w:t xml:space="preserve">номических терминов базовый термин </w:t>
      </w:r>
      <w:r w:rsidRPr="0097033F">
        <w:rPr>
          <w:rStyle w:val="a9"/>
          <w:sz w:val="28"/>
          <w:szCs w:val="28"/>
        </w:rPr>
        <w:t>заем</w:t>
      </w:r>
      <w:r w:rsidRPr="0097033F">
        <w:rPr>
          <w:color w:val="000000"/>
          <w:sz w:val="28"/>
          <w:szCs w:val="28"/>
        </w:rPr>
        <w:t xml:space="preserve"> трактуется как </w:t>
      </w:r>
      <w:r w:rsidRPr="0097033F">
        <w:rPr>
          <w:rStyle w:val="a9"/>
          <w:sz w:val="28"/>
          <w:szCs w:val="28"/>
        </w:rPr>
        <w:t>договор,</w:t>
      </w:r>
      <w:r w:rsidRPr="0097033F">
        <w:rPr>
          <w:color w:val="000000"/>
          <w:sz w:val="28"/>
          <w:szCs w:val="28"/>
        </w:rPr>
        <w:t xml:space="preserve"> согласно которому одна сторона передает другой стороне в собственность деньги либо вещи</w:t>
      </w:r>
      <w:r w:rsidRPr="0097033F">
        <w:rPr>
          <w:rStyle w:val="a9"/>
          <w:sz w:val="28"/>
          <w:szCs w:val="28"/>
        </w:rPr>
        <w:t>,</w:t>
      </w:r>
      <w:r w:rsidRPr="0097033F">
        <w:rPr>
          <w:color w:val="000000"/>
          <w:sz w:val="28"/>
          <w:szCs w:val="28"/>
        </w:rPr>
        <w:t xml:space="preserve"> далее словарь уточняет виды займов: </w:t>
      </w:r>
      <w:r w:rsidRPr="0097033F">
        <w:rPr>
          <w:rStyle w:val="a9"/>
          <w:sz w:val="28"/>
          <w:szCs w:val="28"/>
        </w:rPr>
        <w:t>внешний заем, внутренний заем, выигрышный заем, гарантийный заем, государственный заем, облигационный заем, процентный заем</w:t>
      </w:r>
      <w:r w:rsidRPr="0097033F">
        <w:rPr>
          <w:color w:val="000000"/>
          <w:sz w:val="28"/>
          <w:szCs w:val="28"/>
        </w:rPr>
        <w:t xml:space="preserve"> (конкретизаторы 1-ой степени). В статье «Открытое море капитала» </w:t>
      </w:r>
      <w:r w:rsidR="0020361A" w:rsidRPr="0097033F">
        <w:rPr>
          <w:color w:val="000000"/>
          <w:sz w:val="28"/>
          <w:szCs w:val="28"/>
        </w:rPr>
        <w:t>(</w:t>
      </w:r>
      <w:r w:rsidRPr="0097033F">
        <w:rPr>
          <w:color w:val="000000"/>
          <w:sz w:val="28"/>
          <w:szCs w:val="28"/>
        </w:rPr>
        <w:t xml:space="preserve">«ЭЖ», № 10, март, </w:t>
      </w:r>
      <w:r w:rsidRPr="003027E3">
        <w:rPr>
          <w:color w:val="000000"/>
          <w:sz w:val="28"/>
          <w:szCs w:val="28"/>
        </w:rPr>
        <w:t>2008</w:t>
      </w:r>
      <w:r w:rsidR="0020361A" w:rsidRPr="003027E3">
        <w:rPr>
          <w:color w:val="000000"/>
          <w:sz w:val="28"/>
          <w:szCs w:val="28"/>
        </w:rPr>
        <w:t>)</w:t>
      </w:r>
      <w:r w:rsidRPr="003027E3">
        <w:rPr>
          <w:color w:val="000000"/>
          <w:sz w:val="28"/>
          <w:szCs w:val="28"/>
        </w:rPr>
        <w:t xml:space="preserve"> </w:t>
      </w:r>
      <w:r w:rsidR="006F0EB8" w:rsidRPr="003027E3">
        <w:rPr>
          <w:color w:val="000000"/>
          <w:sz w:val="28"/>
          <w:szCs w:val="28"/>
        </w:rPr>
        <w:t>нами зафиксировано д</w:t>
      </w:r>
      <w:r w:rsidRPr="003027E3">
        <w:rPr>
          <w:color w:val="000000"/>
          <w:sz w:val="28"/>
          <w:szCs w:val="28"/>
        </w:rPr>
        <w:t xml:space="preserve">ополнительное понятие </w:t>
      </w:r>
      <w:r w:rsidRPr="003027E3">
        <w:rPr>
          <w:rStyle w:val="a9"/>
          <w:sz w:val="28"/>
          <w:szCs w:val="28"/>
        </w:rPr>
        <w:t>вексельный заем</w:t>
      </w:r>
      <w:r w:rsidRPr="003027E3">
        <w:rPr>
          <w:color w:val="000000"/>
          <w:sz w:val="28"/>
          <w:szCs w:val="28"/>
        </w:rPr>
        <w:t xml:space="preserve"> </w:t>
      </w:r>
      <w:r w:rsidRPr="003027E3">
        <w:rPr>
          <w:sz w:val="28"/>
          <w:szCs w:val="28"/>
        </w:rPr>
        <w:t>(в словаре не отражено),</w:t>
      </w:r>
      <w:r w:rsidRPr="003027E3">
        <w:rPr>
          <w:color w:val="000000"/>
          <w:sz w:val="28"/>
          <w:szCs w:val="28"/>
        </w:rPr>
        <w:t xml:space="preserve"> которое, в свою очередь, дробится на понятия </w:t>
      </w:r>
      <w:r w:rsidRPr="003027E3">
        <w:rPr>
          <w:rStyle w:val="a9"/>
          <w:sz w:val="28"/>
          <w:szCs w:val="28"/>
        </w:rPr>
        <w:t>выпуск вексельного займа, вексельный заем с авалем, орг</w:t>
      </w:r>
      <w:r w:rsidRPr="003027E3">
        <w:rPr>
          <w:rStyle w:val="a9"/>
          <w:sz w:val="28"/>
          <w:szCs w:val="28"/>
        </w:rPr>
        <w:t>а</w:t>
      </w:r>
      <w:r w:rsidRPr="003027E3">
        <w:rPr>
          <w:rStyle w:val="a9"/>
          <w:sz w:val="28"/>
          <w:szCs w:val="28"/>
        </w:rPr>
        <w:t>низация вексельного займа</w:t>
      </w:r>
      <w:r w:rsidRPr="003027E3">
        <w:rPr>
          <w:color w:val="000000"/>
          <w:sz w:val="28"/>
          <w:szCs w:val="28"/>
        </w:rPr>
        <w:t xml:space="preserve"> (конкретизаторы 2-ой степени в словосочетаниях синлексического образования).</w:t>
      </w:r>
    </w:p>
    <w:p w:rsidR="007A1A90" w:rsidRPr="003027E3" w:rsidRDefault="007A1A90" w:rsidP="00F915FD">
      <w:pPr>
        <w:pStyle w:val="1"/>
        <w:shd w:val="clear" w:color="auto" w:fill="auto"/>
        <w:spacing w:before="0" w:line="360" w:lineRule="auto"/>
        <w:ind w:firstLine="426"/>
        <w:jc w:val="both"/>
        <w:rPr>
          <w:color w:val="000000"/>
          <w:sz w:val="28"/>
          <w:szCs w:val="28"/>
        </w:rPr>
      </w:pPr>
      <w:r w:rsidRPr="003027E3">
        <w:rPr>
          <w:color w:val="000000"/>
          <w:sz w:val="28"/>
          <w:szCs w:val="28"/>
        </w:rPr>
        <w:t xml:space="preserve">Современная экономическая терминология является достаточно обширной системой, а непосредственное взаимодействие бизнеса с различными отраслями профессионально-бытовой сферы расширяет терминотворческий процесс и </w:t>
      </w:r>
      <w:r w:rsidRPr="003027E3">
        <w:rPr>
          <w:color w:val="000000"/>
          <w:sz w:val="28"/>
          <w:szCs w:val="28"/>
        </w:rPr>
        <w:lastRenderedPageBreak/>
        <w:t>предопределяет его гетерогенный характер.</w:t>
      </w:r>
    </w:p>
    <w:p w:rsidR="00814B32" w:rsidRPr="003027E3" w:rsidRDefault="006F0EB8" w:rsidP="00F915FD">
      <w:pPr>
        <w:pStyle w:val="1"/>
        <w:shd w:val="clear" w:color="auto" w:fill="auto"/>
        <w:spacing w:before="0" w:line="360" w:lineRule="auto"/>
        <w:ind w:firstLine="426"/>
        <w:jc w:val="both"/>
        <w:rPr>
          <w:color w:val="000000"/>
          <w:sz w:val="28"/>
          <w:szCs w:val="28"/>
        </w:rPr>
      </w:pPr>
      <w:r w:rsidRPr="003027E3">
        <w:rPr>
          <w:color w:val="000000"/>
          <w:sz w:val="28"/>
          <w:szCs w:val="28"/>
        </w:rPr>
        <w:t>Проведенный анализ позволяет утверждать</w:t>
      </w:r>
      <w:r w:rsidR="007A1A90" w:rsidRPr="003027E3">
        <w:rPr>
          <w:color w:val="000000"/>
          <w:sz w:val="28"/>
          <w:szCs w:val="28"/>
        </w:rPr>
        <w:t>, что употребление терминир</w:t>
      </w:r>
      <w:r w:rsidR="007A1A90" w:rsidRPr="003027E3">
        <w:rPr>
          <w:color w:val="000000"/>
          <w:sz w:val="28"/>
          <w:szCs w:val="28"/>
        </w:rPr>
        <w:t>о</w:t>
      </w:r>
      <w:r w:rsidR="007A1A90" w:rsidRPr="003027E3">
        <w:rPr>
          <w:color w:val="000000"/>
          <w:sz w:val="28"/>
          <w:szCs w:val="28"/>
        </w:rPr>
        <w:t>ванных понятий в комплексе с синлексами связано с выполнением газетно-публицистическ</w:t>
      </w:r>
      <w:r w:rsidRPr="003027E3">
        <w:rPr>
          <w:color w:val="000000"/>
          <w:sz w:val="28"/>
          <w:szCs w:val="28"/>
        </w:rPr>
        <w:t xml:space="preserve">им </w:t>
      </w:r>
      <w:r w:rsidR="007A1A90" w:rsidRPr="003027E3">
        <w:rPr>
          <w:color w:val="000000"/>
          <w:sz w:val="28"/>
          <w:szCs w:val="28"/>
        </w:rPr>
        <w:t>стил</w:t>
      </w:r>
      <w:r w:rsidRPr="003027E3">
        <w:rPr>
          <w:color w:val="000000"/>
          <w:sz w:val="28"/>
          <w:szCs w:val="28"/>
        </w:rPr>
        <w:t xml:space="preserve">ем </w:t>
      </w:r>
      <w:r w:rsidR="007A1A90" w:rsidRPr="003027E3">
        <w:rPr>
          <w:color w:val="000000"/>
          <w:sz w:val="28"/>
          <w:szCs w:val="28"/>
        </w:rPr>
        <w:t>информационно-воздействующей функции.</w:t>
      </w:r>
    </w:p>
    <w:p w:rsidR="00FF374C" w:rsidRPr="0097033F" w:rsidRDefault="007A1A90" w:rsidP="00F915FD">
      <w:pPr>
        <w:pStyle w:val="1"/>
        <w:shd w:val="clear" w:color="auto" w:fill="auto"/>
        <w:spacing w:before="0" w:line="360" w:lineRule="auto"/>
        <w:ind w:firstLine="426"/>
        <w:jc w:val="both"/>
        <w:rPr>
          <w:rStyle w:val="FontStyle55"/>
          <w:sz w:val="28"/>
          <w:szCs w:val="28"/>
        </w:rPr>
      </w:pPr>
      <w:r w:rsidRPr="003027E3">
        <w:rPr>
          <w:sz w:val="28"/>
          <w:szCs w:val="28"/>
        </w:rPr>
        <w:t xml:space="preserve">3.3. </w:t>
      </w:r>
      <w:r w:rsidRPr="003027E3">
        <w:rPr>
          <w:b/>
          <w:i/>
          <w:sz w:val="28"/>
          <w:szCs w:val="28"/>
        </w:rPr>
        <w:t xml:space="preserve">Экспериментальное исследование </w:t>
      </w:r>
      <w:r w:rsidRPr="003027E3">
        <w:rPr>
          <w:b/>
          <w:i/>
          <w:color w:val="000000" w:themeColor="text1"/>
          <w:sz w:val="28"/>
          <w:szCs w:val="28"/>
        </w:rPr>
        <w:t>восприятия письменного</w:t>
      </w:r>
      <w:r w:rsidR="0022249C" w:rsidRPr="003027E3">
        <w:rPr>
          <w:b/>
          <w:i/>
          <w:color w:val="000000" w:themeColor="text1"/>
          <w:sz w:val="28"/>
          <w:szCs w:val="28"/>
        </w:rPr>
        <w:t xml:space="preserve"> </w:t>
      </w:r>
      <w:r w:rsidRPr="003027E3">
        <w:rPr>
          <w:b/>
          <w:i/>
          <w:color w:val="000000" w:themeColor="text1"/>
          <w:sz w:val="28"/>
          <w:szCs w:val="28"/>
        </w:rPr>
        <w:t>публиц</w:t>
      </w:r>
      <w:r w:rsidRPr="003027E3">
        <w:rPr>
          <w:b/>
          <w:i/>
          <w:color w:val="000000" w:themeColor="text1"/>
          <w:sz w:val="28"/>
          <w:szCs w:val="28"/>
        </w:rPr>
        <w:t>и</w:t>
      </w:r>
      <w:r w:rsidRPr="003027E3">
        <w:rPr>
          <w:b/>
          <w:i/>
          <w:color w:val="000000" w:themeColor="text1"/>
          <w:sz w:val="28"/>
          <w:szCs w:val="28"/>
        </w:rPr>
        <w:t>стического текста экономической направленности</w:t>
      </w:r>
      <w:r w:rsidR="0020361A" w:rsidRPr="003027E3">
        <w:rPr>
          <w:color w:val="000000" w:themeColor="text1"/>
          <w:sz w:val="28"/>
          <w:szCs w:val="28"/>
        </w:rPr>
        <w:t xml:space="preserve">. </w:t>
      </w:r>
      <w:r w:rsidR="00FF374C" w:rsidRPr="003027E3">
        <w:rPr>
          <w:sz w:val="28"/>
          <w:szCs w:val="28"/>
        </w:rPr>
        <w:t xml:space="preserve">Основная </w:t>
      </w:r>
      <w:r w:rsidR="00FF374C" w:rsidRPr="003027E3">
        <w:rPr>
          <w:b/>
          <w:sz w:val="28"/>
          <w:szCs w:val="28"/>
        </w:rPr>
        <w:t>задача</w:t>
      </w:r>
      <w:r w:rsidR="00FF374C" w:rsidRPr="003027E3">
        <w:rPr>
          <w:sz w:val="28"/>
          <w:szCs w:val="28"/>
        </w:rPr>
        <w:t xml:space="preserve"> эксп</w:t>
      </w:r>
      <w:r w:rsidR="00FF374C" w:rsidRPr="003027E3">
        <w:rPr>
          <w:sz w:val="28"/>
          <w:szCs w:val="28"/>
        </w:rPr>
        <w:t>е</w:t>
      </w:r>
      <w:r w:rsidR="00FF374C" w:rsidRPr="003027E3">
        <w:rPr>
          <w:sz w:val="28"/>
          <w:szCs w:val="28"/>
        </w:rPr>
        <w:t>риментального исследования состо</w:t>
      </w:r>
      <w:r w:rsidR="006F0EB8" w:rsidRPr="003027E3">
        <w:rPr>
          <w:sz w:val="28"/>
          <w:szCs w:val="28"/>
        </w:rPr>
        <w:t xml:space="preserve">яла </w:t>
      </w:r>
      <w:r w:rsidR="00FF374C" w:rsidRPr="003027E3">
        <w:rPr>
          <w:sz w:val="28"/>
          <w:szCs w:val="28"/>
        </w:rPr>
        <w:t xml:space="preserve">в изучении </w:t>
      </w:r>
      <w:r w:rsidR="00FF374C" w:rsidRPr="003027E3">
        <w:rPr>
          <w:rStyle w:val="FontStyle55"/>
          <w:sz w:val="28"/>
          <w:szCs w:val="28"/>
        </w:rPr>
        <w:t>восприятия и понимания</w:t>
      </w:r>
      <w:r w:rsidR="00FF374C" w:rsidRPr="0097033F">
        <w:rPr>
          <w:rStyle w:val="FontStyle55"/>
          <w:sz w:val="28"/>
          <w:szCs w:val="28"/>
        </w:rPr>
        <w:t xml:space="preserve"> письменной публицистической информации (в нашем случае газетного текста экономической направленности) разными категориями реципиентов (гуман</w:t>
      </w:r>
      <w:r w:rsidR="00FF374C" w:rsidRPr="0097033F">
        <w:rPr>
          <w:rStyle w:val="FontStyle55"/>
          <w:sz w:val="28"/>
          <w:szCs w:val="28"/>
        </w:rPr>
        <w:t>и</w:t>
      </w:r>
      <w:r w:rsidR="0018301D">
        <w:rPr>
          <w:rStyle w:val="FontStyle55"/>
          <w:sz w:val="28"/>
          <w:szCs w:val="28"/>
        </w:rPr>
        <w:t>тарной, экономической и технической</w:t>
      </w:r>
      <w:r w:rsidR="00FF374C" w:rsidRPr="0097033F">
        <w:rPr>
          <w:rStyle w:val="FontStyle55"/>
          <w:sz w:val="28"/>
          <w:szCs w:val="28"/>
        </w:rPr>
        <w:t xml:space="preserve"> аудитории).</w:t>
      </w:r>
    </w:p>
    <w:p w:rsidR="00FF374C" w:rsidRPr="0097033F" w:rsidRDefault="00FF374C" w:rsidP="00F915FD">
      <w:pPr>
        <w:pStyle w:val="Style10"/>
        <w:widowControl/>
        <w:spacing w:line="360" w:lineRule="auto"/>
        <w:ind w:firstLine="426"/>
        <w:rPr>
          <w:rStyle w:val="FontStyle55"/>
          <w:sz w:val="28"/>
          <w:szCs w:val="28"/>
        </w:rPr>
      </w:pPr>
      <w:r w:rsidRPr="0097033F">
        <w:rPr>
          <w:rStyle w:val="FontStyle55"/>
          <w:sz w:val="28"/>
          <w:szCs w:val="28"/>
        </w:rPr>
        <w:t xml:space="preserve">Исследование проводилось такими методами субъективной семантики, как </w:t>
      </w:r>
      <w:r w:rsidRPr="0097033F">
        <w:rPr>
          <w:rStyle w:val="FontStyle55"/>
          <w:i/>
          <w:sz w:val="28"/>
          <w:szCs w:val="28"/>
        </w:rPr>
        <w:t>направленный ассоциативный эксперимент</w:t>
      </w:r>
      <w:r w:rsidRPr="0097033F">
        <w:rPr>
          <w:rStyle w:val="FontStyle55"/>
          <w:sz w:val="28"/>
          <w:szCs w:val="28"/>
        </w:rPr>
        <w:t xml:space="preserve"> и </w:t>
      </w:r>
      <w:r w:rsidRPr="0097033F">
        <w:rPr>
          <w:rStyle w:val="FontStyle55"/>
          <w:i/>
          <w:sz w:val="28"/>
          <w:szCs w:val="28"/>
        </w:rPr>
        <w:t>семантический дифференциал</w:t>
      </w:r>
      <w:r w:rsidR="00B6191B">
        <w:rPr>
          <w:rStyle w:val="FontStyle55"/>
          <w:sz w:val="28"/>
          <w:szCs w:val="28"/>
        </w:rPr>
        <w:t xml:space="preserve"> (Ч.Осгуд, В.Петренко).</w:t>
      </w:r>
    </w:p>
    <w:p w:rsidR="0022249C" w:rsidRPr="0097033F" w:rsidRDefault="00FF374C" w:rsidP="00F915FD">
      <w:pPr>
        <w:pStyle w:val="Style10"/>
        <w:widowControl/>
        <w:spacing w:line="360" w:lineRule="auto"/>
        <w:ind w:firstLine="426"/>
        <w:rPr>
          <w:rStyle w:val="FontStyle55"/>
          <w:sz w:val="28"/>
          <w:szCs w:val="28"/>
        </w:rPr>
      </w:pPr>
      <w:r w:rsidRPr="0097033F">
        <w:rPr>
          <w:rStyle w:val="FontStyle55"/>
          <w:sz w:val="28"/>
          <w:szCs w:val="28"/>
        </w:rPr>
        <w:t>В качестве текстового материала для экспериментального исследования и</w:t>
      </w:r>
      <w:r w:rsidRPr="0097033F">
        <w:rPr>
          <w:rStyle w:val="FontStyle55"/>
          <w:sz w:val="28"/>
          <w:szCs w:val="28"/>
        </w:rPr>
        <w:t>с</w:t>
      </w:r>
      <w:r w:rsidRPr="0097033F">
        <w:rPr>
          <w:rStyle w:val="FontStyle55"/>
          <w:sz w:val="28"/>
          <w:szCs w:val="28"/>
        </w:rPr>
        <w:t xml:space="preserve">пользованы </w:t>
      </w:r>
      <w:r w:rsidRPr="0097033F">
        <w:rPr>
          <w:rStyle w:val="FontStyle55"/>
          <w:color w:val="000000" w:themeColor="text1"/>
          <w:sz w:val="28"/>
          <w:szCs w:val="28"/>
        </w:rPr>
        <w:t xml:space="preserve">две </w:t>
      </w:r>
      <w:r w:rsidRPr="0097033F">
        <w:rPr>
          <w:rStyle w:val="FontStyle55"/>
          <w:sz w:val="28"/>
          <w:szCs w:val="28"/>
        </w:rPr>
        <w:t>газетные аналитические статьи экономической направленности</w:t>
      </w:r>
      <w:r w:rsidR="006F0EB8">
        <w:rPr>
          <w:rStyle w:val="FontStyle55"/>
          <w:sz w:val="28"/>
          <w:szCs w:val="28"/>
        </w:rPr>
        <w:t xml:space="preserve">: </w:t>
      </w:r>
      <w:r w:rsidR="006F0EB8" w:rsidRPr="003027E3">
        <w:rPr>
          <w:bCs/>
          <w:sz w:val="28"/>
          <w:szCs w:val="28"/>
        </w:rPr>
        <w:t>Текст 1 –</w:t>
      </w:r>
      <w:r w:rsidR="006F0EB8" w:rsidRPr="003027E3">
        <w:rPr>
          <w:rStyle w:val="FontStyle55"/>
          <w:sz w:val="28"/>
          <w:szCs w:val="28"/>
        </w:rPr>
        <w:t xml:space="preserve"> </w:t>
      </w:r>
      <w:r w:rsidRPr="003027E3">
        <w:rPr>
          <w:rStyle w:val="FontStyle55"/>
          <w:sz w:val="28"/>
          <w:szCs w:val="28"/>
        </w:rPr>
        <w:t>«</w:t>
      </w:r>
      <w:proofErr w:type="gramStart"/>
      <w:r w:rsidRPr="003027E3">
        <w:rPr>
          <w:rStyle w:val="FontStyle55"/>
          <w:sz w:val="28"/>
          <w:szCs w:val="28"/>
        </w:rPr>
        <w:t>Комсомольская</w:t>
      </w:r>
      <w:proofErr w:type="gramEnd"/>
      <w:r w:rsidRPr="003027E3">
        <w:rPr>
          <w:rStyle w:val="FontStyle55"/>
          <w:sz w:val="28"/>
          <w:szCs w:val="28"/>
        </w:rPr>
        <w:t xml:space="preserve"> правда»</w:t>
      </w:r>
      <w:r w:rsidR="006F0EB8" w:rsidRPr="003027E3">
        <w:rPr>
          <w:rStyle w:val="FontStyle55"/>
          <w:sz w:val="28"/>
          <w:szCs w:val="28"/>
        </w:rPr>
        <w:t xml:space="preserve">, </w:t>
      </w:r>
      <w:r w:rsidR="006F0EB8" w:rsidRPr="003027E3">
        <w:rPr>
          <w:bCs/>
          <w:sz w:val="28"/>
          <w:szCs w:val="28"/>
        </w:rPr>
        <w:t xml:space="preserve">Текст 2 </w:t>
      </w:r>
      <w:r w:rsidRPr="003027E3">
        <w:rPr>
          <w:sz w:val="28"/>
          <w:szCs w:val="28"/>
        </w:rPr>
        <w:t>–</w:t>
      </w:r>
      <w:r w:rsidR="006F0EB8" w:rsidRPr="003027E3">
        <w:rPr>
          <w:sz w:val="28"/>
          <w:szCs w:val="28"/>
        </w:rPr>
        <w:t xml:space="preserve"> </w:t>
      </w:r>
      <w:r w:rsidRPr="003027E3">
        <w:rPr>
          <w:rStyle w:val="FontStyle55"/>
          <w:sz w:val="28"/>
          <w:szCs w:val="28"/>
        </w:rPr>
        <w:t>«Экономика и жизнь».</w:t>
      </w:r>
    </w:p>
    <w:p w:rsidR="00970273" w:rsidRDefault="0001575C" w:rsidP="00F915FD">
      <w:pPr>
        <w:pStyle w:val="Style10"/>
        <w:spacing w:line="360" w:lineRule="auto"/>
        <w:ind w:firstLine="426"/>
        <w:rPr>
          <w:rStyle w:val="FontStyle63"/>
          <w:b w:val="0"/>
          <w:i w:val="0"/>
          <w:sz w:val="28"/>
          <w:szCs w:val="28"/>
        </w:rPr>
      </w:pPr>
      <w:r>
        <w:rPr>
          <w:sz w:val="28"/>
          <w:szCs w:val="28"/>
        </w:rPr>
        <w:t>Р</w:t>
      </w:r>
      <w:r w:rsidR="00970273" w:rsidRPr="0097033F">
        <w:rPr>
          <w:sz w:val="28"/>
          <w:szCs w:val="28"/>
        </w:rPr>
        <w:t xml:space="preserve">еакции </w:t>
      </w:r>
      <w:r w:rsidRPr="0097033F">
        <w:rPr>
          <w:sz w:val="28"/>
          <w:szCs w:val="28"/>
        </w:rPr>
        <w:t xml:space="preserve">реципиентов </w:t>
      </w:r>
      <w:r w:rsidR="00970273" w:rsidRPr="0097033F">
        <w:rPr>
          <w:sz w:val="28"/>
          <w:szCs w:val="28"/>
        </w:rPr>
        <w:t>были сведены в пары прилагательных-антонимов, к</w:t>
      </w:r>
      <w:r w:rsidR="00970273" w:rsidRPr="0097033F">
        <w:rPr>
          <w:sz w:val="28"/>
          <w:szCs w:val="28"/>
        </w:rPr>
        <w:t>о</w:t>
      </w:r>
      <w:r w:rsidR="00970273" w:rsidRPr="0097033F">
        <w:rPr>
          <w:sz w:val="28"/>
          <w:szCs w:val="28"/>
        </w:rPr>
        <w:t xml:space="preserve">торые явились полюсами биполярных оценочных шкал </w:t>
      </w:r>
      <w:r w:rsidR="00E15F65">
        <w:rPr>
          <w:sz w:val="28"/>
          <w:szCs w:val="28"/>
        </w:rPr>
        <w:t>факторов, характер</w:t>
      </w:r>
      <w:r w:rsidR="00E15F65">
        <w:rPr>
          <w:sz w:val="28"/>
          <w:szCs w:val="28"/>
        </w:rPr>
        <w:t>и</w:t>
      </w:r>
      <w:r w:rsidR="00E15F65">
        <w:rPr>
          <w:sz w:val="28"/>
          <w:szCs w:val="28"/>
        </w:rPr>
        <w:t xml:space="preserve">зующих текст </w:t>
      </w:r>
      <w:r w:rsidR="00970273" w:rsidRPr="0097033F">
        <w:rPr>
          <w:sz w:val="28"/>
          <w:szCs w:val="28"/>
        </w:rPr>
        <w:t>[</w:t>
      </w:r>
      <w:r w:rsidR="00643CA2" w:rsidRPr="0097033F">
        <w:rPr>
          <w:rStyle w:val="FontStyle63"/>
          <w:b w:val="0"/>
          <w:i w:val="0"/>
          <w:sz w:val="28"/>
          <w:szCs w:val="28"/>
        </w:rPr>
        <w:t>Таблица</w:t>
      </w:r>
      <w:r w:rsidR="00970273" w:rsidRPr="0097033F">
        <w:rPr>
          <w:rStyle w:val="FontStyle63"/>
          <w:b w:val="0"/>
          <w:i w:val="0"/>
          <w:sz w:val="28"/>
          <w:szCs w:val="28"/>
        </w:rPr>
        <w:t xml:space="preserve"> </w:t>
      </w:r>
      <w:r w:rsidR="00643CA2" w:rsidRPr="0097033F">
        <w:rPr>
          <w:rStyle w:val="FontStyle63"/>
          <w:b w:val="0"/>
          <w:i w:val="0"/>
          <w:sz w:val="28"/>
          <w:szCs w:val="28"/>
        </w:rPr>
        <w:t>3</w:t>
      </w:r>
      <w:r w:rsidR="00970273" w:rsidRPr="0097033F">
        <w:rPr>
          <w:sz w:val="28"/>
          <w:szCs w:val="28"/>
        </w:rPr>
        <w:t>]</w:t>
      </w:r>
      <w:r w:rsidR="00970273" w:rsidRPr="00E15F65">
        <w:rPr>
          <w:rStyle w:val="FontStyle63"/>
          <w:b w:val="0"/>
          <w:i w:val="0"/>
          <w:sz w:val="28"/>
          <w:szCs w:val="28"/>
        </w:rPr>
        <w:t>.</w:t>
      </w:r>
    </w:p>
    <w:p w:rsidR="003027E3" w:rsidRPr="002D6C80" w:rsidRDefault="003027E3" w:rsidP="000D3CD9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6C80">
        <w:rPr>
          <w:rFonts w:ascii="Times New Roman" w:hAnsi="Times New Roman" w:cs="Times New Roman"/>
          <w:sz w:val="28"/>
          <w:szCs w:val="28"/>
        </w:rPr>
        <w:t>Таблица 3 – Факторы и биполярные шкалы (фрагмент)</w:t>
      </w:r>
    </w:p>
    <w:tbl>
      <w:tblPr>
        <w:tblStyle w:val="a6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4800"/>
        <w:gridCol w:w="4662"/>
      </w:tblGrid>
      <w:tr w:rsidR="003027E3" w:rsidRPr="00356B47" w:rsidTr="00DF7FE8">
        <w:trPr>
          <w:trHeight w:val="323"/>
        </w:trPr>
        <w:tc>
          <w:tcPr>
            <w:tcW w:w="4800" w:type="dxa"/>
            <w:shd w:val="clear" w:color="auto" w:fill="FFFFFF" w:themeFill="background1"/>
            <w:vAlign w:val="center"/>
          </w:tcPr>
          <w:p w:rsidR="003027E3" w:rsidRPr="00643CA2" w:rsidRDefault="003027E3" w:rsidP="001627D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A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3027E3" w:rsidRPr="00643CA2" w:rsidRDefault="003027E3" w:rsidP="001627D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CA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</w:tr>
      <w:tr w:rsidR="003027E3" w:rsidRPr="00356B47" w:rsidTr="00DF7FE8">
        <w:tc>
          <w:tcPr>
            <w:tcW w:w="4800" w:type="dxa"/>
            <w:shd w:val="clear" w:color="auto" w:fill="FFFFFF" w:themeFill="background1"/>
            <w:vAlign w:val="center"/>
          </w:tcPr>
          <w:p w:rsidR="003027E3" w:rsidRPr="00FC1499" w:rsidRDefault="003027E3" w:rsidP="001627D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хороший – плохой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свежий – черствый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полезный – бесполезный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сладкий – горький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острый – тупой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дорогой – дешевый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красивый – безобразный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3027E3" w:rsidRPr="00FC1499" w:rsidRDefault="003027E3" w:rsidP="001627D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сильный – слабый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устойчивый – шаткий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твердый – мягкий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храбрый </w:t>
            </w: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1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трусливый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крупный – мелкий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>упрямый – уступчивый</w:t>
            </w:r>
          </w:p>
          <w:p w:rsidR="003027E3" w:rsidRPr="00FC1499" w:rsidRDefault="003027E3" w:rsidP="00162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напряженный </w:t>
            </w:r>
            <w:r w:rsidRPr="00FC1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C1499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расслабленный</w:t>
            </w:r>
          </w:p>
        </w:tc>
      </w:tr>
    </w:tbl>
    <w:p w:rsidR="003027E3" w:rsidRPr="00AD4EED" w:rsidRDefault="003027E3" w:rsidP="004B42E0">
      <w:pPr>
        <w:pStyle w:val="Style10"/>
        <w:widowControl/>
        <w:spacing w:before="100" w:beforeAutospacing="1" w:line="360" w:lineRule="auto"/>
        <w:ind w:firstLine="425"/>
        <w:rPr>
          <w:sz w:val="30"/>
          <w:szCs w:val="30"/>
        </w:rPr>
      </w:pPr>
      <w:r w:rsidRPr="00AD4EED">
        <w:rPr>
          <w:rStyle w:val="FontStyle55"/>
          <w:sz w:val="30"/>
          <w:szCs w:val="30"/>
        </w:rPr>
        <w:lastRenderedPageBreak/>
        <w:t>Для проведения тестирования групп методом семантического дифф</w:t>
      </w:r>
      <w:r w:rsidRPr="00AD4EED">
        <w:rPr>
          <w:rStyle w:val="FontStyle55"/>
          <w:sz w:val="30"/>
          <w:szCs w:val="30"/>
        </w:rPr>
        <w:t>е</w:t>
      </w:r>
      <w:r w:rsidRPr="00AD4EED">
        <w:rPr>
          <w:rStyle w:val="FontStyle55"/>
          <w:sz w:val="30"/>
          <w:szCs w:val="30"/>
        </w:rPr>
        <w:t xml:space="preserve">ренциала </w:t>
      </w:r>
      <w:r w:rsidRPr="00AD4EED">
        <w:rPr>
          <w:sz w:val="30"/>
          <w:szCs w:val="30"/>
        </w:rPr>
        <w:t>создан «Бланк теста»</w:t>
      </w:r>
      <w:r>
        <w:rPr>
          <w:rStyle w:val="FontStyle55"/>
          <w:sz w:val="28"/>
          <w:szCs w:val="28"/>
        </w:rPr>
        <w:t xml:space="preserve"> </w:t>
      </w:r>
      <w:r w:rsidRPr="003B0BD7">
        <w:rPr>
          <w:rStyle w:val="FontStyle55"/>
          <w:sz w:val="28"/>
          <w:szCs w:val="28"/>
        </w:rPr>
        <w:t>[</w:t>
      </w:r>
      <w:r>
        <w:rPr>
          <w:rStyle w:val="FontStyle55"/>
          <w:sz w:val="28"/>
          <w:szCs w:val="28"/>
        </w:rPr>
        <w:t>Таблица 4</w:t>
      </w:r>
      <w:r w:rsidRPr="003B0BD7">
        <w:rPr>
          <w:rStyle w:val="FontStyle55"/>
          <w:sz w:val="28"/>
          <w:szCs w:val="28"/>
        </w:rPr>
        <w:t>]</w:t>
      </w:r>
      <w:r>
        <w:rPr>
          <w:rStyle w:val="FontStyle55"/>
          <w:sz w:val="28"/>
          <w:szCs w:val="28"/>
        </w:rPr>
        <w:t>.</w:t>
      </w:r>
    </w:p>
    <w:p w:rsidR="003027E3" w:rsidRPr="002D6C80" w:rsidRDefault="003027E3" w:rsidP="000D3CD9">
      <w:pPr>
        <w:pStyle w:val="Style36"/>
        <w:widowControl/>
        <w:tabs>
          <w:tab w:val="right" w:pos="9638"/>
        </w:tabs>
        <w:spacing w:before="120" w:after="120" w:line="276" w:lineRule="auto"/>
        <w:ind w:firstLine="567"/>
        <w:jc w:val="both"/>
        <w:rPr>
          <w:rStyle w:val="FontStyle63"/>
          <w:b w:val="0"/>
          <w:i w:val="0"/>
          <w:sz w:val="28"/>
          <w:szCs w:val="28"/>
        </w:rPr>
      </w:pPr>
      <w:r w:rsidRPr="002D6C80">
        <w:rPr>
          <w:rStyle w:val="FontStyle63"/>
          <w:b w:val="0"/>
          <w:i w:val="0"/>
          <w:sz w:val="28"/>
          <w:szCs w:val="28"/>
        </w:rPr>
        <w:t xml:space="preserve">Таблица 4 </w:t>
      </w:r>
      <w:r w:rsidRPr="002D6C80">
        <w:rPr>
          <w:b/>
          <w:sz w:val="28"/>
          <w:szCs w:val="28"/>
        </w:rPr>
        <w:t>–</w:t>
      </w:r>
      <w:r w:rsidRPr="002D6C80">
        <w:rPr>
          <w:sz w:val="28"/>
          <w:szCs w:val="28"/>
        </w:rPr>
        <w:t xml:space="preserve"> Бланк теста</w:t>
      </w:r>
      <w:r w:rsidRPr="002D6C80">
        <w:rPr>
          <w:sz w:val="28"/>
          <w:szCs w:val="28"/>
          <w:lang w:val="en-US"/>
        </w:rPr>
        <w:t xml:space="preserve"> </w:t>
      </w:r>
      <w:r w:rsidRPr="002D6C80">
        <w:rPr>
          <w:rStyle w:val="FontStyle63"/>
          <w:b w:val="0"/>
          <w:i w:val="0"/>
          <w:sz w:val="28"/>
          <w:szCs w:val="28"/>
        </w:rPr>
        <w:t>(фрагмент)</w:t>
      </w:r>
    </w:p>
    <w:tbl>
      <w:tblPr>
        <w:tblW w:w="8930" w:type="dxa"/>
        <w:tblInd w:w="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1701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3027E3" w:rsidRPr="00921AA5" w:rsidTr="009875E2">
        <w:trPr>
          <w:trHeight w:val="381"/>
        </w:trPr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gridSpan w:val="9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Признаки, которыми обладает данный текст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r w:rsidRPr="00A0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запутанный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понятный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логичный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хаотичный</w:t>
            </w:r>
          </w:p>
        </w:tc>
      </w:tr>
      <w:tr w:rsidR="003027E3" w:rsidRPr="00921AA5" w:rsidTr="009875E2"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противный</w:t>
            </w: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027E3" w:rsidRPr="00A0236D" w:rsidRDefault="003027E3" w:rsidP="00FC0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приятный</w:t>
            </w:r>
          </w:p>
        </w:tc>
      </w:tr>
    </w:tbl>
    <w:p w:rsidR="00E801C7" w:rsidRPr="00914BFC" w:rsidRDefault="00E801C7" w:rsidP="004B42E0">
      <w:pPr>
        <w:pStyle w:val="Style35"/>
        <w:spacing w:before="100" w:beforeAutospacing="1" w:line="360" w:lineRule="auto"/>
        <w:ind w:firstLine="425"/>
        <w:rPr>
          <w:sz w:val="28"/>
          <w:szCs w:val="28"/>
        </w:rPr>
      </w:pPr>
      <w:r w:rsidRPr="00914BFC">
        <w:rPr>
          <w:rStyle w:val="FontStyle62"/>
          <w:sz w:val="28"/>
          <w:szCs w:val="28"/>
        </w:rPr>
        <w:t xml:space="preserve">Испытуемым предлагалось оценить уже известные им </w:t>
      </w:r>
      <w:r w:rsidRPr="00914BFC">
        <w:rPr>
          <w:sz w:val="28"/>
          <w:szCs w:val="28"/>
        </w:rPr>
        <w:t>тексты по приведе</w:t>
      </w:r>
      <w:r w:rsidRPr="00914BFC">
        <w:rPr>
          <w:sz w:val="28"/>
          <w:szCs w:val="28"/>
        </w:rPr>
        <w:t>н</w:t>
      </w:r>
      <w:r w:rsidRPr="00914BFC">
        <w:rPr>
          <w:sz w:val="28"/>
          <w:szCs w:val="28"/>
        </w:rPr>
        <w:t>ному в «Бланке теста» списку качеств, зачеркивая одну цифру в каждой строке в соответствии с тем, насколько выражено в тексте то или иное качество.</w:t>
      </w:r>
    </w:p>
    <w:p w:rsidR="003B0BD7" w:rsidRPr="003B0BD7" w:rsidRDefault="003B0BD7" w:rsidP="004B42E0">
      <w:pPr>
        <w:spacing w:after="100" w:afterAutospacing="1" w:line="36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3B0BD7">
        <w:rPr>
          <w:rFonts w:ascii="Times New Roman" w:hAnsi="Times New Roman" w:cs="Times New Roman"/>
          <w:sz w:val="30"/>
          <w:szCs w:val="30"/>
        </w:rPr>
        <w:t>Анализируя результаты эксперимент</w:t>
      </w:r>
      <w:r w:rsidR="00B649BC">
        <w:rPr>
          <w:rFonts w:ascii="Times New Roman" w:hAnsi="Times New Roman" w:cs="Times New Roman"/>
          <w:sz w:val="30"/>
          <w:szCs w:val="30"/>
        </w:rPr>
        <w:t xml:space="preserve">а, </w:t>
      </w:r>
      <w:r w:rsidR="00E15F65">
        <w:rPr>
          <w:rFonts w:ascii="Times New Roman" w:hAnsi="Times New Roman" w:cs="Times New Roman"/>
          <w:sz w:val="30"/>
          <w:szCs w:val="30"/>
        </w:rPr>
        <w:t>представл</w:t>
      </w:r>
      <w:r w:rsidR="00E35CA9">
        <w:rPr>
          <w:rFonts w:ascii="Times New Roman" w:hAnsi="Times New Roman" w:cs="Times New Roman"/>
          <w:sz w:val="30"/>
          <w:szCs w:val="30"/>
        </w:rPr>
        <w:t>енные на диаграммах</w:t>
      </w:r>
      <w:r w:rsidR="008C32E1">
        <w:rPr>
          <w:rFonts w:ascii="Times New Roman" w:hAnsi="Times New Roman" w:cs="Times New Roman"/>
          <w:sz w:val="30"/>
          <w:szCs w:val="30"/>
        </w:rPr>
        <w:t>,</w:t>
      </w:r>
      <w:r w:rsidRPr="003B0BD7">
        <w:rPr>
          <w:rFonts w:ascii="Times New Roman" w:hAnsi="Times New Roman" w:cs="Times New Roman"/>
          <w:sz w:val="30"/>
          <w:szCs w:val="30"/>
        </w:rPr>
        <w:t xml:space="preserve"> отметим, что </w:t>
      </w:r>
      <w:r w:rsidRPr="00270876">
        <w:rPr>
          <w:rFonts w:ascii="Times New Roman" w:hAnsi="Times New Roman" w:cs="Times New Roman"/>
          <w:sz w:val="30"/>
          <w:szCs w:val="30"/>
        </w:rPr>
        <w:t>Текст 1</w:t>
      </w:r>
      <w:r w:rsidRPr="003B0BD7">
        <w:rPr>
          <w:rFonts w:ascii="Times New Roman" w:hAnsi="Times New Roman" w:cs="Times New Roman"/>
          <w:sz w:val="30"/>
          <w:szCs w:val="30"/>
        </w:rPr>
        <w:t>, несмотря на экономическую направленность, ок</w:t>
      </w:r>
      <w:r w:rsidRPr="003B0BD7">
        <w:rPr>
          <w:rFonts w:ascii="Times New Roman" w:hAnsi="Times New Roman" w:cs="Times New Roman"/>
          <w:sz w:val="30"/>
          <w:szCs w:val="30"/>
        </w:rPr>
        <w:t>а</w:t>
      </w:r>
      <w:r w:rsidRPr="003B0BD7">
        <w:rPr>
          <w:rFonts w:ascii="Times New Roman" w:hAnsi="Times New Roman" w:cs="Times New Roman"/>
          <w:sz w:val="30"/>
          <w:szCs w:val="30"/>
        </w:rPr>
        <w:t xml:space="preserve">зался </w:t>
      </w:r>
      <w:r w:rsidRPr="00B649BC">
        <w:rPr>
          <w:rFonts w:ascii="Times New Roman" w:hAnsi="Times New Roman" w:cs="Times New Roman"/>
          <w:sz w:val="30"/>
          <w:szCs w:val="30"/>
        </w:rPr>
        <w:t>простым</w:t>
      </w:r>
      <w:r w:rsidRPr="003B0BD7">
        <w:rPr>
          <w:rFonts w:ascii="Times New Roman" w:hAnsi="Times New Roman" w:cs="Times New Roman"/>
          <w:sz w:val="30"/>
          <w:szCs w:val="30"/>
        </w:rPr>
        <w:t xml:space="preserve"> и </w:t>
      </w:r>
      <w:r w:rsidRPr="00B649BC">
        <w:rPr>
          <w:rFonts w:ascii="Times New Roman" w:hAnsi="Times New Roman" w:cs="Times New Roman"/>
          <w:sz w:val="30"/>
          <w:szCs w:val="30"/>
        </w:rPr>
        <w:t>доступным</w:t>
      </w:r>
      <w:r w:rsidRPr="003B0BD7">
        <w:rPr>
          <w:rFonts w:ascii="Times New Roman" w:hAnsi="Times New Roman" w:cs="Times New Roman"/>
          <w:sz w:val="30"/>
          <w:szCs w:val="30"/>
        </w:rPr>
        <w:t xml:space="preserve"> в отношении восприятия и понимания изл</w:t>
      </w:r>
      <w:r w:rsidRPr="003B0BD7">
        <w:rPr>
          <w:rFonts w:ascii="Times New Roman" w:hAnsi="Times New Roman" w:cs="Times New Roman"/>
          <w:sz w:val="30"/>
          <w:szCs w:val="30"/>
        </w:rPr>
        <w:t>о</w:t>
      </w:r>
      <w:r w:rsidRPr="003B0BD7">
        <w:rPr>
          <w:rFonts w:ascii="Times New Roman" w:hAnsi="Times New Roman" w:cs="Times New Roman"/>
          <w:sz w:val="30"/>
          <w:szCs w:val="30"/>
        </w:rPr>
        <w:t>женной в нем информации для всех групп испытуемых. Такой вывод п</w:t>
      </w:r>
      <w:r w:rsidRPr="003B0BD7">
        <w:rPr>
          <w:rFonts w:ascii="Times New Roman" w:hAnsi="Times New Roman" w:cs="Times New Roman"/>
          <w:sz w:val="30"/>
          <w:szCs w:val="30"/>
        </w:rPr>
        <w:t>о</w:t>
      </w:r>
      <w:r w:rsidRPr="003B0BD7">
        <w:rPr>
          <w:rFonts w:ascii="Times New Roman" w:hAnsi="Times New Roman" w:cs="Times New Roman"/>
          <w:sz w:val="30"/>
          <w:szCs w:val="30"/>
        </w:rPr>
        <w:t xml:space="preserve">зволяют сделать высокие позитивные показатели </w:t>
      </w:r>
      <w:r w:rsidR="006B4382">
        <w:rPr>
          <w:rFonts w:ascii="Times New Roman" w:hAnsi="Times New Roman" w:cs="Times New Roman"/>
          <w:sz w:val="30"/>
          <w:szCs w:val="30"/>
        </w:rPr>
        <w:t>[Рисунок</w:t>
      </w:r>
      <w:r w:rsidR="006B4382" w:rsidRPr="003B0BD7">
        <w:rPr>
          <w:rFonts w:ascii="Times New Roman" w:hAnsi="Times New Roman" w:cs="Times New Roman"/>
          <w:sz w:val="30"/>
          <w:szCs w:val="30"/>
        </w:rPr>
        <w:t xml:space="preserve"> 1]</w:t>
      </w:r>
      <w:r w:rsidR="00B649BC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6"/>
        <w:tblW w:w="921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1985"/>
        <w:gridCol w:w="1134"/>
        <w:gridCol w:w="1134"/>
        <w:gridCol w:w="1134"/>
        <w:gridCol w:w="992"/>
        <w:gridCol w:w="1417"/>
        <w:gridCol w:w="1418"/>
      </w:tblGrid>
      <w:tr w:rsidR="00CA7F10" w:rsidRPr="00652A77" w:rsidTr="009875E2">
        <w:tc>
          <w:tcPr>
            <w:tcW w:w="9214" w:type="dxa"/>
            <w:gridSpan w:val="7"/>
            <w:shd w:val="clear" w:color="auto" w:fill="FFFFFF" w:themeFill="background1"/>
          </w:tcPr>
          <w:p w:rsidR="00CA7F10" w:rsidRPr="00652A77" w:rsidRDefault="00CA7F10" w:rsidP="00695B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48325" cy="2714625"/>
                  <wp:effectExtent l="19050" t="0" r="9525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A7F10" w:rsidRPr="00652A77" w:rsidTr="009875E2">
        <w:tc>
          <w:tcPr>
            <w:tcW w:w="1985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br w:type="page"/>
              <w:t>Факторы</w:t>
            </w:r>
          </w:p>
          <w:p w:rsidR="00CA7F10" w:rsidRPr="00FC049D" w:rsidRDefault="00CA7F10" w:rsidP="00FC0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FC049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Сила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Акти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Сло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ind w:firstLine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Упоряд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ченность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Комфор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</w:tr>
      <w:tr w:rsidR="00CA7F10" w:rsidRPr="00652A77" w:rsidTr="009875E2">
        <w:tc>
          <w:tcPr>
            <w:tcW w:w="1985" w:type="dxa"/>
            <w:shd w:val="clear" w:color="auto" w:fill="FFFFFF" w:themeFill="background1"/>
          </w:tcPr>
          <w:p w:rsidR="00CA7F10" w:rsidRPr="002E379E" w:rsidRDefault="00CA7F10" w:rsidP="00695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Гуманитарная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</w:tc>
        <w:tc>
          <w:tcPr>
            <w:tcW w:w="992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1417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1418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</w:tr>
      <w:tr w:rsidR="00CA7F10" w:rsidRPr="00652A77" w:rsidTr="009875E2">
        <w:tc>
          <w:tcPr>
            <w:tcW w:w="1985" w:type="dxa"/>
            <w:shd w:val="clear" w:color="auto" w:fill="FFFFFF" w:themeFill="background1"/>
          </w:tcPr>
          <w:p w:rsidR="00CA7F10" w:rsidRPr="002E379E" w:rsidRDefault="00CA7F10" w:rsidP="00695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Экономическая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  <w:tc>
          <w:tcPr>
            <w:tcW w:w="992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</w:tc>
        <w:tc>
          <w:tcPr>
            <w:tcW w:w="1418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</w:tr>
      <w:tr w:rsidR="00CA7F10" w:rsidRPr="00652A77" w:rsidTr="009875E2">
        <w:tc>
          <w:tcPr>
            <w:tcW w:w="1985" w:type="dxa"/>
            <w:shd w:val="clear" w:color="auto" w:fill="FFFFFF" w:themeFill="background1"/>
          </w:tcPr>
          <w:p w:rsidR="00CA7F10" w:rsidRPr="002E379E" w:rsidRDefault="00CA7F10" w:rsidP="00695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</w:tc>
        <w:tc>
          <w:tcPr>
            <w:tcW w:w="1134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  <w:tc>
          <w:tcPr>
            <w:tcW w:w="992" w:type="dxa"/>
            <w:shd w:val="clear" w:color="auto" w:fill="FFFFFF" w:themeFill="background1"/>
          </w:tcPr>
          <w:p w:rsidR="00CA7F10" w:rsidRPr="0021162A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0,03</w:t>
            </w:r>
          </w:p>
        </w:tc>
        <w:tc>
          <w:tcPr>
            <w:tcW w:w="1417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418" w:type="dxa"/>
            <w:shd w:val="clear" w:color="auto" w:fill="FFFFFF" w:themeFill="background1"/>
          </w:tcPr>
          <w:p w:rsidR="00CA7F10" w:rsidRPr="002E379E" w:rsidRDefault="00CA7F10" w:rsidP="00695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79E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</w:tr>
    </w:tbl>
    <w:p w:rsidR="00E801C7" w:rsidRPr="002D6C80" w:rsidRDefault="00E801C7" w:rsidP="000D3CD9">
      <w:pPr>
        <w:pStyle w:val="Style13"/>
        <w:widowControl/>
        <w:spacing w:before="120" w:line="360" w:lineRule="auto"/>
        <w:ind w:firstLine="142"/>
        <w:rPr>
          <w:rStyle w:val="FontStyle63"/>
          <w:b w:val="0"/>
          <w:i w:val="0"/>
          <w:sz w:val="28"/>
          <w:szCs w:val="28"/>
        </w:rPr>
      </w:pPr>
      <w:r w:rsidRPr="002D6C80">
        <w:rPr>
          <w:sz w:val="28"/>
          <w:szCs w:val="28"/>
        </w:rPr>
        <w:t xml:space="preserve">Рисунок 1 – </w:t>
      </w:r>
      <w:r w:rsidRPr="002D6C80">
        <w:rPr>
          <w:rStyle w:val="FontStyle63"/>
          <w:b w:val="0"/>
          <w:i w:val="0"/>
          <w:sz w:val="28"/>
          <w:szCs w:val="28"/>
        </w:rPr>
        <w:t>Результаты эксперимента по Тексту 1</w:t>
      </w:r>
    </w:p>
    <w:p w:rsidR="00B43735" w:rsidRPr="00B43735" w:rsidRDefault="00B649BC" w:rsidP="00F915FD">
      <w:pPr>
        <w:pStyle w:val="3"/>
        <w:tabs>
          <w:tab w:val="left" w:pos="4395"/>
        </w:tabs>
        <w:spacing w:after="100" w:afterAutospacing="1" w:line="360" w:lineRule="auto"/>
        <w:ind w:firstLine="425"/>
        <w:jc w:val="both"/>
        <w:rPr>
          <w:color w:val="auto"/>
          <w:sz w:val="28"/>
          <w:szCs w:val="28"/>
        </w:rPr>
      </w:pPr>
      <w:r w:rsidRPr="0097033F">
        <w:rPr>
          <w:color w:val="auto"/>
          <w:sz w:val="28"/>
          <w:szCs w:val="28"/>
        </w:rPr>
        <w:t xml:space="preserve">Текст 2 </w:t>
      </w:r>
      <w:r w:rsidR="008C32E1">
        <w:rPr>
          <w:color w:val="auto"/>
          <w:sz w:val="28"/>
          <w:szCs w:val="28"/>
        </w:rPr>
        <w:t>имеет</w:t>
      </w:r>
      <w:r w:rsidR="003B0BD7" w:rsidRPr="0097033F">
        <w:rPr>
          <w:color w:val="auto"/>
          <w:sz w:val="28"/>
          <w:szCs w:val="28"/>
        </w:rPr>
        <w:t xml:space="preserve"> высок</w:t>
      </w:r>
      <w:r w:rsidR="008C32E1">
        <w:rPr>
          <w:color w:val="auto"/>
          <w:sz w:val="28"/>
          <w:szCs w:val="28"/>
        </w:rPr>
        <w:t>ую</w:t>
      </w:r>
      <w:r w:rsidR="003B0BD7" w:rsidRPr="0097033F">
        <w:rPr>
          <w:color w:val="auto"/>
          <w:sz w:val="28"/>
          <w:szCs w:val="28"/>
        </w:rPr>
        <w:t xml:space="preserve"> степен</w:t>
      </w:r>
      <w:r w:rsidR="008C32E1">
        <w:rPr>
          <w:color w:val="auto"/>
          <w:sz w:val="28"/>
          <w:szCs w:val="28"/>
        </w:rPr>
        <w:t>ь</w:t>
      </w:r>
      <w:r w:rsidR="003B0BD7" w:rsidRPr="0097033F">
        <w:rPr>
          <w:color w:val="auto"/>
          <w:sz w:val="28"/>
          <w:szCs w:val="28"/>
        </w:rPr>
        <w:t xml:space="preserve"> информативности, значительно</w:t>
      </w:r>
      <w:r w:rsidR="008C32E1">
        <w:rPr>
          <w:color w:val="auto"/>
          <w:sz w:val="28"/>
          <w:szCs w:val="28"/>
        </w:rPr>
        <w:t>е</w:t>
      </w:r>
      <w:r w:rsidR="003B0BD7" w:rsidRPr="0097033F">
        <w:rPr>
          <w:color w:val="auto"/>
          <w:sz w:val="28"/>
          <w:szCs w:val="28"/>
        </w:rPr>
        <w:t xml:space="preserve"> количеств</w:t>
      </w:r>
      <w:r w:rsidR="008C32E1">
        <w:rPr>
          <w:color w:val="auto"/>
          <w:sz w:val="28"/>
          <w:szCs w:val="28"/>
        </w:rPr>
        <w:t>о</w:t>
      </w:r>
      <w:r w:rsidR="003B0BD7" w:rsidRPr="0097033F">
        <w:rPr>
          <w:color w:val="auto"/>
          <w:sz w:val="28"/>
          <w:szCs w:val="28"/>
        </w:rPr>
        <w:t xml:space="preserve"> абстрактных единиц и насыщен специальной терминологией</w:t>
      </w:r>
      <w:r w:rsidR="008C32E1">
        <w:rPr>
          <w:color w:val="auto"/>
          <w:sz w:val="28"/>
          <w:szCs w:val="28"/>
        </w:rPr>
        <w:t>,</w:t>
      </w:r>
      <w:r w:rsidR="003B0BD7" w:rsidRPr="0097033F">
        <w:rPr>
          <w:color w:val="auto"/>
          <w:sz w:val="28"/>
          <w:szCs w:val="28"/>
        </w:rPr>
        <w:t xml:space="preserve"> </w:t>
      </w:r>
      <w:r w:rsidR="008C32E1">
        <w:rPr>
          <w:color w:val="auto"/>
          <w:sz w:val="28"/>
          <w:szCs w:val="28"/>
        </w:rPr>
        <w:t>в нем</w:t>
      </w:r>
      <w:r w:rsidR="003B0BD7" w:rsidRPr="0097033F">
        <w:rPr>
          <w:color w:val="auto"/>
          <w:sz w:val="28"/>
          <w:szCs w:val="28"/>
        </w:rPr>
        <w:t xml:space="preserve"> использ</w:t>
      </w:r>
      <w:r w:rsidR="008C32E1">
        <w:rPr>
          <w:color w:val="auto"/>
          <w:sz w:val="28"/>
          <w:szCs w:val="28"/>
        </w:rPr>
        <w:t>у</w:t>
      </w:r>
      <w:r w:rsidR="008C32E1">
        <w:rPr>
          <w:color w:val="auto"/>
          <w:sz w:val="28"/>
          <w:szCs w:val="28"/>
        </w:rPr>
        <w:t>ются</w:t>
      </w:r>
      <w:r w:rsidRPr="0097033F">
        <w:rPr>
          <w:color w:val="auto"/>
          <w:sz w:val="28"/>
          <w:szCs w:val="28"/>
        </w:rPr>
        <w:t xml:space="preserve"> длинны</w:t>
      </w:r>
      <w:r w:rsidR="008C32E1">
        <w:rPr>
          <w:color w:val="auto"/>
          <w:sz w:val="28"/>
          <w:szCs w:val="28"/>
        </w:rPr>
        <w:t>е</w:t>
      </w:r>
      <w:r w:rsidRPr="0097033F">
        <w:rPr>
          <w:color w:val="auto"/>
          <w:sz w:val="28"/>
          <w:szCs w:val="28"/>
        </w:rPr>
        <w:t xml:space="preserve"> </w:t>
      </w:r>
      <w:r w:rsidR="008C32E1" w:rsidRPr="0097033F">
        <w:rPr>
          <w:color w:val="auto"/>
          <w:sz w:val="28"/>
          <w:szCs w:val="28"/>
        </w:rPr>
        <w:t>предложени</w:t>
      </w:r>
      <w:r w:rsidR="008C32E1">
        <w:rPr>
          <w:color w:val="auto"/>
          <w:sz w:val="28"/>
          <w:szCs w:val="28"/>
        </w:rPr>
        <w:t>я, поэтому он</w:t>
      </w:r>
      <w:r w:rsidR="003B0BD7" w:rsidRPr="0097033F">
        <w:rPr>
          <w:color w:val="auto"/>
          <w:sz w:val="28"/>
          <w:szCs w:val="28"/>
        </w:rPr>
        <w:t xml:space="preserve"> воспринимается как сложный и мал</w:t>
      </w:r>
      <w:r w:rsidR="003B0BD7" w:rsidRPr="0097033F">
        <w:rPr>
          <w:color w:val="auto"/>
          <w:sz w:val="28"/>
          <w:szCs w:val="28"/>
        </w:rPr>
        <w:t>о</w:t>
      </w:r>
      <w:r w:rsidR="003B0BD7" w:rsidRPr="0097033F">
        <w:rPr>
          <w:color w:val="auto"/>
          <w:sz w:val="28"/>
          <w:szCs w:val="28"/>
        </w:rPr>
        <w:t>понятный</w:t>
      </w:r>
      <w:r w:rsidR="008C32E1">
        <w:rPr>
          <w:color w:val="auto"/>
          <w:sz w:val="28"/>
          <w:szCs w:val="28"/>
        </w:rPr>
        <w:t>;</w:t>
      </w:r>
      <w:r w:rsidR="003B0BD7" w:rsidRPr="0097033F">
        <w:rPr>
          <w:color w:val="auto"/>
          <w:sz w:val="28"/>
          <w:szCs w:val="28"/>
        </w:rPr>
        <w:t xml:space="preserve"> </w:t>
      </w:r>
      <w:r w:rsidR="00E35CA9">
        <w:rPr>
          <w:color w:val="auto"/>
          <w:sz w:val="28"/>
          <w:szCs w:val="28"/>
        </w:rPr>
        <w:t>показател</w:t>
      </w:r>
      <w:r w:rsidR="00E73B01">
        <w:rPr>
          <w:color w:val="auto"/>
          <w:sz w:val="28"/>
          <w:szCs w:val="28"/>
        </w:rPr>
        <w:t>и</w:t>
      </w:r>
      <w:r w:rsidR="00E35CA9">
        <w:rPr>
          <w:color w:val="auto"/>
          <w:sz w:val="28"/>
          <w:szCs w:val="28"/>
        </w:rPr>
        <w:t xml:space="preserve"> </w:t>
      </w:r>
      <w:r w:rsidR="008C32E1">
        <w:rPr>
          <w:color w:val="auto"/>
          <w:sz w:val="28"/>
          <w:szCs w:val="28"/>
        </w:rPr>
        <w:t xml:space="preserve">характеристик текста </w:t>
      </w:r>
      <w:r w:rsidR="00E35CA9">
        <w:rPr>
          <w:color w:val="auto"/>
          <w:sz w:val="28"/>
          <w:szCs w:val="28"/>
        </w:rPr>
        <w:t>находятся в отрицательном поле</w:t>
      </w:r>
      <w:r w:rsidR="003B0BD7" w:rsidRPr="0097033F">
        <w:rPr>
          <w:color w:val="auto"/>
          <w:sz w:val="28"/>
          <w:szCs w:val="28"/>
        </w:rPr>
        <w:t xml:space="preserve"> диаграмм</w:t>
      </w:r>
      <w:r w:rsidR="00E35CA9">
        <w:rPr>
          <w:color w:val="auto"/>
          <w:sz w:val="28"/>
          <w:szCs w:val="28"/>
        </w:rPr>
        <w:t>ы</w:t>
      </w:r>
      <w:r w:rsidR="00817CC7">
        <w:rPr>
          <w:color w:val="auto"/>
          <w:sz w:val="28"/>
          <w:szCs w:val="28"/>
        </w:rPr>
        <w:t xml:space="preserve">. </w:t>
      </w:r>
      <w:r w:rsidR="004554AF">
        <w:rPr>
          <w:color w:val="auto"/>
          <w:sz w:val="28"/>
          <w:szCs w:val="28"/>
        </w:rPr>
        <w:t>П</w:t>
      </w:r>
      <w:r w:rsidR="00817CC7">
        <w:rPr>
          <w:color w:val="auto"/>
          <w:sz w:val="28"/>
          <w:szCs w:val="28"/>
        </w:rPr>
        <w:t>оложительны</w:t>
      </w:r>
      <w:r w:rsidR="004554AF">
        <w:rPr>
          <w:color w:val="auto"/>
          <w:sz w:val="28"/>
          <w:szCs w:val="28"/>
        </w:rPr>
        <w:t xml:space="preserve">е </w:t>
      </w:r>
      <w:r w:rsidR="00A61646">
        <w:rPr>
          <w:color w:val="auto"/>
          <w:sz w:val="28"/>
          <w:szCs w:val="28"/>
        </w:rPr>
        <w:t xml:space="preserve">показатели </w:t>
      </w:r>
      <w:r w:rsidR="00B43735">
        <w:rPr>
          <w:color w:val="auto"/>
          <w:sz w:val="28"/>
          <w:szCs w:val="28"/>
        </w:rPr>
        <w:t xml:space="preserve">обусловлены </w:t>
      </w:r>
      <w:r w:rsidR="00B43735" w:rsidRPr="007F5EFC">
        <w:rPr>
          <w:color w:val="000000" w:themeColor="text1"/>
          <w:sz w:val="28"/>
          <w:szCs w:val="28"/>
        </w:rPr>
        <w:t>связ</w:t>
      </w:r>
      <w:r w:rsidR="00B43735">
        <w:rPr>
          <w:color w:val="000000" w:themeColor="text1"/>
          <w:sz w:val="28"/>
          <w:szCs w:val="28"/>
        </w:rPr>
        <w:t>ью</w:t>
      </w:r>
      <w:r w:rsidR="00B43735" w:rsidRPr="00FA3192">
        <w:rPr>
          <w:color w:val="000000" w:themeColor="text1"/>
          <w:sz w:val="28"/>
          <w:szCs w:val="28"/>
        </w:rPr>
        <w:t xml:space="preserve"> </w:t>
      </w:r>
      <w:r w:rsidR="00B43735">
        <w:rPr>
          <w:color w:val="000000" w:themeColor="text1"/>
          <w:sz w:val="28"/>
          <w:szCs w:val="28"/>
        </w:rPr>
        <w:t>и</w:t>
      </w:r>
      <w:r w:rsidR="00B43735" w:rsidRPr="00FA3192">
        <w:rPr>
          <w:color w:val="000000" w:themeColor="text1"/>
          <w:sz w:val="28"/>
          <w:szCs w:val="28"/>
        </w:rPr>
        <w:t>нформаци</w:t>
      </w:r>
      <w:r w:rsidR="00B43735">
        <w:rPr>
          <w:color w:val="000000" w:themeColor="text1"/>
          <w:sz w:val="28"/>
          <w:szCs w:val="28"/>
        </w:rPr>
        <w:t xml:space="preserve">и </w:t>
      </w:r>
      <w:r w:rsidR="00AA14C3">
        <w:rPr>
          <w:color w:val="000000" w:themeColor="text1"/>
          <w:sz w:val="28"/>
          <w:szCs w:val="28"/>
        </w:rPr>
        <w:t xml:space="preserve">в </w:t>
      </w:r>
      <w:r w:rsidR="00B43735">
        <w:rPr>
          <w:color w:val="000000" w:themeColor="text1"/>
          <w:sz w:val="28"/>
          <w:szCs w:val="28"/>
        </w:rPr>
        <w:t>тек</w:t>
      </w:r>
      <w:r w:rsidR="00AA14C3">
        <w:rPr>
          <w:color w:val="000000" w:themeColor="text1"/>
          <w:sz w:val="28"/>
          <w:szCs w:val="28"/>
        </w:rPr>
        <w:t>сте</w:t>
      </w:r>
      <w:r w:rsidR="00B43735">
        <w:rPr>
          <w:color w:val="000000" w:themeColor="text1"/>
          <w:sz w:val="28"/>
          <w:szCs w:val="28"/>
        </w:rPr>
        <w:t xml:space="preserve"> </w:t>
      </w:r>
      <w:r w:rsidR="004554AF" w:rsidRPr="007F5EFC">
        <w:rPr>
          <w:color w:val="000000" w:themeColor="text1"/>
          <w:sz w:val="28"/>
          <w:szCs w:val="28"/>
        </w:rPr>
        <w:t>с реаль</w:t>
      </w:r>
      <w:r w:rsidR="004A1D6C">
        <w:rPr>
          <w:color w:val="000000" w:themeColor="text1"/>
          <w:sz w:val="28"/>
          <w:szCs w:val="28"/>
        </w:rPr>
        <w:t xml:space="preserve">ной </w:t>
      </w:r>
      <w:r w:rsidR="004554AF" w:rsidRPr="007F5EFC">
        <w:rPr>
          <w:color w:val="000000" w:themeColor="text1"/>
          <w:sz w:val="28"/>
          <w:szCs w:val="28"/>
        </w:rPr>
        <w:t xml:space="preserve">действительностью, о </w:t>
      </w:r>
      <w:r w:rsidR="004554AF">
        <w:rPr>
          <w:color w:val="000000" w:themeColor="text1"/>
          <w:sz w:val="28"/>
          <w:szCs w:val="28"/>
        </w:rPr>
        <w:t>которой</w:t>
      </w:r>
      <w:r w:rsidR="004554AF" w:rsidRPr="007F5EFC">
        <w:rPr>
          <w:color w:val="000000" w:themeColor="text1"/>
          <w:sz w:val="28"/>
          <w:szCs w:val="28"/>
        </w:rPr>
        <w:t xml:space="preserve"> испытуемые </w:t>
      </w:r>
      <w:r w:rsidR="004554AF">
        <w:rPr>
          <w:color w:val="000000" w:themeColor="text1"/>
          <w:sz w:val="28"/>
          <w:szCs w:val="28"/>
        </w:rPr>
        <w:t>имеют предста</w:t>
      </w:r>
      <w:r w:rsidR="004554AF">
        <w:rPr>
          <w:color w:val="000000" w:themeColor="text1"/>
          <w:sz w:val="28"/>
          <w:szCs w:val="28"/>
        </w:rPr>
        <w:t>в</w:t>
      </w:r>
      <w:r w:rsidR="004554AF">
        <w:rPr>
          <w:color w:val="000000" w:themeColor="text1"/>
          <w:sz w:val="28"/>
          <w:szCs w:val="28"/>
        </w:rPr>
        <w:t>ление</w:t>
      </w:r>
      <w:r w:rsidR="00E35CA9">
        <w:rPr>
          <w:color w:val="auto"/>
          <w:sz w:val="28"/>
          <w:szCs w:val="28"/>
        </w:rPr>
        <w:t xml:space="preserve"> </w:t>
      </w:r>
      <w:r w:rsidR="00E35CA9" w:rsidRPr="0097033F">
        <w:rPr>
          <w:sz w:val="28"/>
          <w:szCs w:val="28"/>
        </w:rPr>
        <w:t>[Рисунок 2]</w:t>
      </w:r>
      <w:r w:rsidR="00E35CA9">
        <w:rPr>
          <w:color w:val="auto"/>
          <w:sz w:val="28"/>
          <w:szCs w:val="28"/>
        </w:rPr>
        <w:t>.</w:t>
      </w:r>
    </w:p>
    <w:tbl>
      <w:tblPr>
        <w:tblStyle w:val="a6"/>
        <w:tblW w:w="921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1985"/>
        <w:gridCol w:w="1134"/>
        <w:gridCol w:w="992"/>
        <w:gridCol w:w="1134"/>
        <w:gridCol w:w="1134"/>
        <w:gridCol w:w="1417"/>
        <w:gridCol w:w="1418"/>
      </w:tblGrid>
      <w:tr w:rsidR="00B649BC" w:rsidRPr="00814B32" w:rsidTr="009875E2">
        <w:tc>
          <w:tcPr>
            <w:tcW w:w="9214" w:type="dxa"/>
            <w:gridSpan w:val="7"/>
            <w:shd w:val="clear" w:color="auto" w:fill="FFFFFF" w:themeFill="background1"/>
          </w:tcPr>
          <w:p w:rsidR="00B649BC" w:rsidRPr="005A03B1" w:rsidRDefault="00B649BC" w:rsidP="00C07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7850" cy="340995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649BC" w:rsidRPr="005A03B1" w:rsidTr="009875E2">
        <w:tc>
          <w:tcPr>
            <w:tcW w:w="1985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br w:type="page"/>
              <w:t>Факторы</w:t>
            </w:r>
          </w:p>
          <w:p w:rsidR="00B649BC" w:rsidRPr="005D234A" w:rsidRDefault="00B649BC" w:rsidP="00FC0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FC049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Сила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Акти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Сло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ind w:firstLine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Упоряд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ченность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Комфор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</w:tr>
      <w:tr w:rsidR="00B649BC" w:rsidRPr="005A03B1" w:rsidTr="009875E2">
        <w:tc>
          <w:tcPr>
            <w:tcW w:w="1985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Гуманитарная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0,32</w:t>
            </w:r>
          </w:p>
        </w:tc>
      </w:tr>
      <w:tr w:rsidR="00B649BC" w:rsidRPr="005A03B1" w:rsidTr="009875E2">
        <w:tc>
          <w:tcPr>
            <w:tcW w:w="1985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Экономическая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0,46</w:t>
            </w:r>
          </w:p>
        </w:tc>
      </w:tr>
      <w:tr w:rsidR="00B649BC" w:rsidRPr="005A03B1" w:rsidTr="009875E2">
        <w:tc>
          <w:tcPr>
            <w:tcW w:w="1985" w:type="dxa"/>
            <w:shd w:val="clear" w:color="auto" w:fill="FFFFFF" w:themeFill="background1"/>
            <w:vAlign w:val="center"/>
          </w:tcPr>
          <w:p w:rsidR="00B649BC" w:rsidRPr="005D234A" w:rsidRDefault="00B649BC" w:rsidP="00C07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34A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49BC" w:rsidRPr="0021162A" w:rsidRDefault="00B649BC" w:rsidP="00C07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62A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21162A">
              <w:rPr>
                <w:rFonts w:ascii="Times New Roman" w:hAnsi="Times New Roman" w:cs="Times New Roman"/>
                <w:sz w:val="26"/>
                <w:szCs w:val="26"/>
              </w:rPr>
              <w:t xml:space="preserve"> 0,13</w:t>
            </w:r>
          </w:p>
        </w:tc>
      </w:tr>
    </w:tbl>
    <w:p w:rsidR="00E801C7" w:rsidRPr="00703275" w:rsidRDefault="00E801C7" w:rsidP="00F915FD">
      <w:pPr>
        <w:pStyle w:val="Style45"/>
        <w:widowControl/>
        <w:spacing w:before="120" w:line="360" w:lineRule="auto"/>
        <w:ind w:firstLine="142"/>
        <w:jc w:val="both"/>
        <w:rPr>
          <w:rStyle w:val="FontStyle63"/>
          <w:b w:val="0"/>
          <w:i w:val="0"/>
          <w:sz w:val="28"/>
          <w:szCs w:val="28"/>
        </w:rPr>
      </w:pPr>
      <w:r w:rsidRPr="00703275">
        <w:rPr>
          <w:rStyle w:val="FontStyle63"/>
          <w:b w:val="0"/>
          <w:i w:val="0"/>
          <w:sz w:val="28"/>
          <w:szCs w:val="28"/>
        </w:rPr>
        <w:t>Рисунок 2 – Результаты эксперимента по Тексту 2</w:t>
      </w:r>
    </w:p>
    <w:p w:rsidR="006F69C2" w:rsidRPr="006019AF" w:rsidRDefault="005B5A87" w:rsidP="00F915FD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6553">
        <w:rPr>
          <w:rFonts w:ascii="Times New Roman" w:hAnsi="Times New Roman" w:cs="Times New Roman"/>
          <w:sz w:val="28"/>
          <w:szCs w:val="28"/>
        </w:rPr>
        <w:t>Таким образом, выявлена</w:t>
      </w:r>
      <w:r w:rsidR="00BE74AD" w:rsidRP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9058BE" w:rsidRPr="00126553">
        <w:rPr>
          <w:rFonts w:ascii="Times New Roman" w:hAnsi="Times New Roman" w:cs="Times New Roman"/>
          <w:sz w:val="28"/>
          <w:szCs w:val="28"/>
        </w:rPr>
        <w:t>закономерность</w:t>
      </w:r>
      <w:r w:rsidR="00BE74AD" w:rsidRPr="00126553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0C1B39" w:rsidRPr="00126553">
        <w:rPr>
          <w:rFonts w:ascii="Times New Roman" w:hAnsi="Times New Roman" w:cs="Times New Roman"/>
          <w:sz w:val="28"/>
          <w:szCs w:val="28"/>
        </w:rPr>
        <w:t xml:space="preserve">содержания текста </w:t>
      </w:r>
      <w:r w:rsidRPr="00126553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C1B39" w:rsidRPr="00126553">
        <w:rPr>
          <w:rFonts w:ascii="Times New Roman" w:hAnsi="Times New Roman" w:cs="Times New Roman"/>
          <w:sz w:val="28"/>
          <w:szCs w:val="28"/>
        </w:rPr>
        <w:t xml:space="preserve">от </w:t>
      </w:r>
      <w:r w:rsidRPr="00126553">
        <w:rPr>
          <w:rFonts w:ascii="Times New Roman" w:hAnsi="Times New Roman" w:cs="Times New Roman"/>
          <w:sz w:val="28"/>
          <w:szCs w:val="28"/>
        </w:rPr>
        <w:t>характеристик самого текста</w:t>
      </w:r>
      <w:r w:rsidR="00126553" w:rsidRPr="00126553">
        <w:rPr>
          <w:rFonts w:ascii="Times New Roman" w:hAnsi="Times New Roman" w:cs="Times New Roman"/>
          <w:sz w:val="28"/>
          <w:szCs w:val="28"/>
        </w:rPr>
        <w:t>,</w:t>
      </w:r>
      <w:r w:rsidRP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но </w:t>
      </w:r>
      <w:r w:rsidRPr="00126553">
        <w:rPr>
          <w:rFonts w:ascii="Times New Roman" w:hAnsi="Times New Roman" w:cs="Times New Roman"/>
          <w:sz w:val="28"/>
          <w:szCs w:val="28"/>
        </w:rPr>
        <w:t>и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 от</w:t>
      </w:r>
      <w:r w:rsidRP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B85F04" w:rsidRPr="00126553">
        <w:rPr>
          <w:rFonts w:ascii="Times New Roman" w:hAnsi="Times New Roman" w:cs="Times New Roman"/>
          <w:sz w:val="28"/>
          <w:szCs w:val="28"/>
        </w:rPr>
        <w:t>индивидуальн</w:t>
      </w:r>
      <w:r w:rsidR="00256E6B" w:rsidRPr="00126553">
        <w:rPr>
          <w:rFonts w:ascii="Times New Roman" w:hAnsi="Times New Roman" w:cs="Times New Roman"/>
          <w:sz w:val="28"/>
          <w:szCs w:val="28"/>
        </w:rPr>
        <w:t>ой</w:t>
      </w:r>
      <w:r w:rsidR="00B85F04" w:rsidRPr="0012655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256E6B" w:rsidRPr="00126553">
        <w:rPr>
          <w:rFonts w:ascii="Times New Roman" w:hAnsi="Times New Roman" w:cs="Times New Roman"/>
          <w:sz w:val="28"/>
          <w:szCs w:val="28"/>
        </w:rPr>
        <w:t>ой</w:t>
      </w:r>
      <w:r w:rsidR="00B85F04" w:rsidRPr="00126553">
        <w:rPr>
          <w:rFonts w:ascii="Times New Roman" w:hAnsi="Times New Roman" w:cs="Times New Roman"/>
          <w:sz w:val="28"/>
          <w:szCs w:val="28"/>
        </w:rPr>
        <w:t xml:space="preserve"> особенности личности читателя</w:t>
      </w:r>
      <w:r w:rsidRPr="00126553">
        <w:rPr>
          <w:rFonts w:ascii="Times New Roman" w:hAnsi="Times New Roman" w:cs="Times New Roman"/>
          <w:sz w:val="28"/>
          <w:szCs w:val="28"/>
        </w:rPr>
        <w:t>. Эти особенности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="005D1692" w:rsidRP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5D1692" w:rsidRPr="00126553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 w:rsidR="00E26031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сты </w:t>
      </w:r>
      <w:r w:rsidR="00E26031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воспринимаются</w:t>
      </w:r>
      <w:r w:rsidR="006F69C2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553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с разной степенью понимания в соо</w:t>
      </w:r>
      <w:r w:rsidR="00126553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26553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профессиональной компетенции читателя – экономической, гуман</w:t>
      </w:r>
      <w:r w:rsidR="00126553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6553" w:rsidRPr="00126553">
        <w:rPr>
          <w:rFonts w:ascii="Times New Roman" w:hAnsi="Times New Roman" w:cs="Times New Roman"/>
          <w:color w:val="000000" w:themeColor="text1"/>
          <w:sz w:val="28"/>
          <w:szCs w:val="28"/>
        </w:rPr>
        <w:t>тарной, технической</w:t>
      </w:r>
      <w:r w:rsidR="00256E6B" w:rsidRPr="00126553">
        <w:rPr>
          <w:rFonts w:ascii="Times New Roman" w:hAnsi="Times New Roman" w:cs="Times New Roman"/>
          <w:sz w:val="28"/>
          <w:szCs w:val="28"/>
        </w:rPr>
        <w:t>.</w:t>
      </w:r>
    </w:p>
    <w:p w:rsidR="005A516B" w:rsidRDefault="00E801C7" w:rsidP="00F915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15FDA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общий итог проделанной работы.</w:t>
      </w:r>
      <w:r w:rsidR="00E37D5B">
        <w:rPr>
          <w:rFonts w:ascii="Times New Roman" w:hAnsi="Times New Roman"/>
          <w:sz w:val="28"/>
          <w:szCs w:val="28"/>
        </w:rPr>
        <w:t xml:space="preserve"> </w:t>
      </w:r>
      <w:r w:rsidR="00122E17" w:rsidRPr="006252A9">
        <w:rPr>
          <w:rFonts w:ascii="Times New Roman" w:hAnsi="Times New Roman" w:cs="Times New Roman"/>
          <w:sz w:val="28"/>
          <w:szCs w:val="28"/>
        </w:rPr>
        <w:t>А</w:t>
      </w:r>
      <w:r w:rsidR="005A516B" w:rsidRPr="006252A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06667D" w:rsidRPr="006252A9">
        <w:rPr>
          <w:rFonts w:ascii="Times New Roman" w:hAnsi="Times New Roman" w:cs="Times New Roman"/>
          <w:sz w:val="28"/>
          <w:szCs w:val="28"/>
        </w:rPr>
        <w:t>реч</w:t>
      </w:r>
      <w:r w:rsidR="0006667D" w:rsidRPr="006252A9">
        <w:rPr>
          <w:rFonts w:ascii="Times New Roman" w:hAnsi="Times New Roman" w:cs="Times New Roman"/>
          <w:sz w:val="28"/>
          <w:szCs w:val="28"/>
        </w:rPr>
        <w:t>е</w:t>
      </w:r>
      <w:r w:rsidR="0006667D" w:rsidRPr="006252A9">
        <w:rPr>
          <w:rFonts w:ascii="Times New Roman" w:hAnsi="Times New Roman" w:cs="Times New Roman"/>
          <w:sz w:val="28"/>
          <w:szCs w:val="28"/>
        </w:rPr>
        <w:t>вой реализации</w:t>
      </w:r>
      <w:r w:rsidR="0006667D" w:rsidRPr="0006667D">
        <w:rPr>
          <w:rFonts w:ascii="Times New Roman" w:hAnsi="Times New Roman" w:cs="Times New Roman"/>
          <w:sz w:val="28"/>
          <w:szCs w:val="28"/>
        </w:rPr>
        <w:t xml:space="preserve"> </w:t>
      </w:r>
      <w:r w:rsidR="005A516B" w:rsidRPr="00462D3F">
        <w:rPr>
          <w:rFonts w:ascii="Times New Roman" w:hAnsi="Times New Roman" w:cs="Times New Roman"/>
          <w:sz w:val="28"/>
          <w:szCs w:val="28"/>
        </w:rPr>
        <w:t>информаци</w:t>
      </w:r>
      <w:r w:rsidR="0006667D">
        <w:rPr>
          <w:rFonts w:ascii="Times New Roman" w:hAnsi="Times New Roman" w:cs="Times New Roman"/>
          <w:sz w:val="28"/>
          <w:szCs w:val="28"/>
        </w:rPr>
        <w:t>онно-воздействующей функции современны</w:t>
      </w:r>
      <w:r w:rsidR="005A516B" w:rsidRPr="00462D3F">
        <w:rPr>
          <w:rFonts w:ascii="Times New Roman" w:hAnsi="Times New Roman" w:cs="Times New Roman"/>
          <w:sz w:val="28"/>
          <w:szCs w:val="28"/>
        </w:rPr>
        <w:t>х пу</w:t>
      </w:r>
      <w:r w:rsidR="005A516B" w:rsidRPr="00462D3F">
        <w:rPr>
          <w:rFonts w:ascii="Times New Roman" w:hAnsi="Times New Roman" w:cs="Times New Roman"/>
          <w:sz w:val="28"/>
          <w:szCs w:val="28"/>
        </w:rPr>
        <w:t>б</w:t>
      </w:r>
      <w:r w:rsidR="005A516B" w:rsidRPr="00462D3F">
        <w:rPr>
          <w:rFonts w:ascii="Times New Roman" w:hAnsi="Times New Roman" w:cs="Times New Roman"/>
          <w:sz w:val="28"/>
          <w:szCs w:val="28"/>
        </w:rPr>
        <w:t>лицистических текс</w:t>
      </w:r>
      <w:r w:rsidR="0006667D">
        <w:rPr>
          <w:rFonts w:ascii="Times New Roman" w:hAnsi="Times New Roman" w:cs="Times New Roman"/>
          <w:sz w:val="28"/>
          <w:szCs w:val="28"/>
        </w:rPr>
        <w:t>тов</w:t>
      </w:r>
      <w:r w:rsidR="005A516B" w:rsidRPr="00462D3F">
        <w:rPr>
          <w:rFonts w:ascii="Times New Roman" w:hAnsi="Times New Roman" w:cs="Times New Roman"/>
          <w:sz w:val="28"/>
          <w:szCs w:val="28"/>
        </w:rPr>
        <w:t xml:space="preserve"> позволяет утверждать, что взаимодействие автора и а</w:t>
      </w:r>
      <w:r w:rsidR="005A516B" w:rsidRPr="00462D3F">
        <w:rPr>
          <w:rFonts w:ascii="Times New Roman" w:hAnsi="Times New Roman" w:cs="Times New Roman"/>
          <w:sz w:val="28"/>
          <w:szCs w:val="28"/>
        </w:rPr>
        <w:t>д</w:t>
      </w:r>
      <w:r w:rsidR="005A516B" w:rsidRPr="00462D3F">
        <w:rPr>
          <w:rFonts w:ascii="Times New Roman" w:hAnsi="Times New Roman" w:cs="Times New Roman"/>
          <w:sz w:val="28"/>
          <w:szCs w:val="28"/>
        </w:rPr>
        <w:t>ресата в сфере современной массовой коммуникации – это активный процесс, детерминированный комплексом факторов языковой и неязыковой природы, в ходе которого читатель активно интерпретир</w:t>
      </w:r>
      <w:r w:rsidR="005A516B">
        <w:rPr>
          <w:rFonts w:ascii="Times New Roman" w:hAnsi="Times New Roman" w:cs="Times New Roman"/>
          <w:sz w:val="28"/>
          <w:szCs w:val="28"/>
        </w:rPr>
        <w:t xml:space="preserve">ует </w:t>
      </w:r>
      <w:r w:rsidR="00462BF9">
        <w:rPr>
          <w:rFonts w:ascii="Times New Roman" w:hAnsi="Times New Roman" w:cs="Times New Roman"/>
          <w:sz w:val="28"/>
          <w:szCs w:val="28"/>
        </w:rPr>
        <w:t>содержание текста</w:t>
      </w:r>
      <w:r w:rsidR="005A516B" w:rsidRPr="00462D3F">
        <w:rPr>
          <w:rFonts w:ascii="Times New Roman" w:hAnsi="Times New Roman" w:cs="Times New Roman"/>
          <w:sz w:val="28"/>
          <w:szCs w:val="28"/>
        </w:rPr>
        <w:t>, сопоста</w:t>
      </w:r>
      <w:r w:rsidR="005A516B" w:rsidRPr="00462D3F">
        <w:rPr>
          <w:rFonts w:ascii="Times New Roman" w:hAnsi="Times New Roman" w:cs="Times New Roman"/>
          <w:sz w:val="28"/>
          <w:szCs w:val="28"/>
        </w:rPr>
        <w:t>в</w:t>
      </w:r>
      <w:r w:rsidR="005A516B" w:rsidRPr="00462D3F">
        <w:rPr>
          <w:rFonts w:ascii="Times New Roman" w:hAnsi="Times New Roman" w:cs="Times New Roman"/>
          <w:sz w:val="28"/>
          <w:szCs w:val="28"/>
        </w:rPr>
        <w:t xml:space="preserve">ляя </w:t>
      </w:r>
      <w:r w:rsidR="00462BF9">
        <w:rPr>
          <w:rFonts w:ascii="Times New Roman" w:hAnsi="Times New Roman" w:cs="Times New Roman"/>
          <w:sz w:val="28"/>
          <w:szCs w:val="28"/>
        </w:rPr>
        <w:t>его</w:t>
      </w:r>
      <w:r w:rsidR="005A516B" w:rsidRPr="00462D3F">
        <w:rPr>
          <w:rFonts w:ascii="Times New Roman" w:hAnsi="Times New Roman" w:cs="Times New Roman"/>
          <w:sz w:val="28"/>
          <w:szCs w:val="28"/>
        </w:rPr>
        <w:t xml:space="preserve"> со своей моделью мира, вписывая его в эту модель</w:t>
      </w:r>
      <w:r w:rsidR="005A516B">
        <w:rPr>
          <w:rFonts w:ascii="Times New Roman" w:hAnsi="Times New Roman" w:cs="Times New Roman"/>
          <w:sz w:val="28"/>
          <w:szCs w:val="28"/>
        </w:rPr>
        <w:t>,</w:t>
      </w:r>
      <w:r w:rsidR="005A516B" w:rsidRPr="00462D3F">
        <w:rPr>
          <w:rFonts w:ascii="Times New Roman" w:hAnsi="Times New Roman" w:cs="Times New Roman"/>
          <w:sz w:val="28"/>
          <w:szCs w:val="28"/>
        </w:rPr>
        <w:t xml:space="preserve"> и на этой основе </w:t>
      </w:r>
      <w:r w:rsidR="005A516B">
        <w:rPr>
          <w:rFonts w:ascii="Times New Roman" w:hAnsi="Times New Roman" w:cs="Times New Roman"/>
          <w:sz w:val="28"/>
          <w:szCs w:val="28"/>
        </w:rPr>
        <w:t>формирует свою текстовую экономическую картину мира.</w:t>
      </w:r>
    </w:p>
    <w:p w:rsidR="007F2930" w:rsidRDefault="000C5C06" w:rsidP="00F915F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может быть продолжена</w:t>
      </w:r>
      <w:r w:rsidR="007F2930">
        <w:rPr>
          <w:rFonts w:ascii="Times New Roman" w:hAnsi="Times New Roman" w:cs="Times New Roman"/>
          <w:sz w:val="28"/>
          <w:szCs w:val="28"/>
        </w:rPr>
        <w:t xml:space="preserve"> в плане исследования речевой ре</w:t>
      </w:r>
      <w:r w:rsidR="007F2930">
        <w:rPr>
          <w:rFonts w:ascii="Times New Roman" w:hAnsi="Times New Roman" w:cs="Times New Roman"/>
          <w:sz w:val="28"/>
          <w:szCs w:val="28"/>
        </w:rPr>
        <w:t>а</w:t>
      </w:r>
      <w:r w:rsidR="007F2930">
        <w:rPr>
          <w:rFonts w:ascii="Times New Roman" w:hAnsi="Times New Roman" w:cs="Times New Roman"/>
          <w:sz w:val="28"/>
          <w:szCs w:val="28"/>
        </w:rPr>
        <w:t>лизации информационно-воздействующей</w:t>
      </w:r>
      <w:r>
        <w:rPr>
          <w:rFonts w:ascii="Times New Roman" w:hAnsi="Times New Roman" w:cs="Times New Roman"/>
          <w:sz w:val="28"/>
          <w:szCs w:val="28"/>
        </w:rPr>
        <w:t xml:space="preserve"> функции газетных текстов</w:t>
      </w:r>
      <w:r w:rsidR="002B538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B6F3C">
        <w:rPr>
          <w:rFonts w:ascii="Times New Roman" w:hAnsi="Times New Roman" w:cs="Times New Roman"/>
          <w:sz w:val="28"/>
          <w:szCs w:val="28"/>
        </w:rPr>
        <w:t xml:space="preserve">ных жанров – текстов, репрезентированных в таких </w:t>
      </w:r>
      <w:r w:rsidR="00537E90">
        <w:rPr>
          <w:rFonts w:ascii="Times New Roman" w:hAnsi="Times New Roman" w:cs="Times New Roman"/>
          <w:sz w:val="28"/>
          <w:szCs w:val="28"/>
        </w:rPr>
        <w:t>социаль</w:t>
      </w:r>
      <w:r w:rsidR="00DB6F3C">
        <w:rPr>
          <w:rFonts w:ascii="Times New Roman" w:hAnsi="Times New Roman" w:cs="Times New Roman"/>
          <w:sz w:val="28"/>
          <w:szCs w:val="28"/>
        </w:rPr>
        <w:t>но значимых</w:t>
      </w:r>
      <w:r w:rsidR="00537E90">
        <w:rPr>
          <w:rFonts w:ascii="Times New Roman" w:hAnsi="Times New Roman" w:cs="Times New Roman"/>
          <w:sz w:val="28"/>
          <w:szCs w:val="28"/>
        </w:rPr>
        <w:t xml:space="preserve"> сф</w:t>
      </w:r>
      <w:r w:rsidR="00537E90">
        <w:rPr>
          <w:rFonts w:ascii="Times New Roman" w:hAnsi="Times New Roman" w:cs="Times New Roman"/>
          <w:sz w:val="28"/>
          <w:szCs w:val="28"/>
        </w:rPr>
        <w:t>е</w:t>
      </w:r>
      <w:r w:rsidR="00DB6F3C">
        <w:rPr>
          <w:rFonts w:ascii="Times New Roman" w:hAnsi="Times New Roman" w:cs="Times New Roman"/>
          <w:sz w:val="28"/>
          <w:szCs w:val="28"/>
        </w:rPr>
        <w:t xml:space="preserve">рах как </w:t>
      </w:r>
      <w:r w:rsidR="00537E90">
        <w:rPr>
          <w:rFonts w:ascii="Times New Roman" w:hAnsi="Times New Roman" w:cs="Times New Roman"/>
          <w:sz w:val="28"/>
          <w:szCs w:val="28"/>
        </w:rPr>
        <w:t>юриспруден</w:t>
      </w:r>
      <w:r w:rsidR="00DB6F3C">
        <w:rPr>
          <w:rFonts w:ascii="Times New Roman" w:hAnsi="Times New Roman" w:cs="Times New Roman"/>
          <w:sz w:val="28"/>
          <w:szCs w:val="28"/>
        </w:rPr>
        <w:t>ция</w:t>
      </w:r>
      <w:r w:rsidR="00537E90">
        <w:rPr>
          <w:rFonts w:ascii="Times New Roman" w:hAnsi="Times New Roman" w:cs="Times New Roman"/>
          <w:sz w:val="28"/>
          <w:szCs w:val="28"/>
        </w:rPr>
        <w:t>, соц</w:t>
      </w:r>
      <w:r w:rsidR="00DB6F3C">
        <w:rPr>
          <w:rFonts w:ascii="Times New Roman" w:hAnsi="Times New Roman" w:cs="Times New Roman"/>
          <w:sz w:val="28"/>
          <w:szCs w:val="28"/>
        </w:rPr>
        <w:t>иология, медицина и др.</w:t>
      </w:r>
      <w:r w:rsidR="00537E90">
        <w:rPr>
          <w:rFonts w:ascii="Times New Roman" w:hAnsi="Times New Roman" w:cs="Times New Roman"/>
          <w:sz w:val="28"/>
          <w:szCs w:val="28"/>
        </w:rPr>
        <w:t xml:space="preserve"> Кроме того, представляе</w:t>
      </w:r>
      <w:r w:rsidR="00537E90">
        <w:rPr>
          <w:rFonts w:ascii="Times New Roman" w:hAnsi="Times New Roman" w:cs="Times New Roman"/>
          <w:sz w:val="28"/>
          <w:szCs w:val="28"/>
        </w:rPr>
        <w:t>т</w:t>
      </w:r>
      <w:r w:rsidR="00537E90">
        <w:rPr>
          <w:rFonts w:ascii="Times New Roman" w:hAnsi="Times New Roman" w:cs="Times New Roman"/>
          <w:sz w:val="28"/>
          <w:szCs w:val="28"/>
        </w:rPr>
        <w:t xml:space="preserve">ся интересным и возможным </w:t>
      </w:r>
      <w:r w:rsidR="00DB6F3C">
        <w:rPr>
          <w:rFonts w:ascii="Times New Roman" w:hAnsi="Times New Roman" w:cs="Times New Roman"/>
          <w:sz w:val="28"/>
          <w:szCs w:val="28"/>
        </w:rPr>
        <w:t>дальнейшее рассмотрение реализации информ</w:t>
      </w:r>
      <w:r w:rsidR="00DB6F3C">
        <w:rPr>
          <w:rFonts w:ascii="Times New Roman" w:hAnsi="Times New Roman" w:cs="Times New Roman"/>
          <w:sz w:val="28"/>
          <w:szCs w:val="28"/>
        </w:rPr>
        <w:t>а</w:t>
      </w:r>
      <w:r w:rsidR="00DB6F3C">
        <w:rPr>
          <w:rFonts w:ascii="Times New Roman" w:hAnsi="Times New Roman" w:cs="Times New Roman"/>
          <w:sz w:val="28"/>
          <w:szCs w:val="28"/>
        </w:rPr>
        <w:t>ционно-воздействующей функции текстов с акцентом на роли отдельных ко</w:t>
      </w:r>
      <w:r w:rsidR="00DB6F3C">
        <w:rPr>
          <w:rFonts w:ascii="Times New Roman" w:hAnsi="Times New Roman" w:cs="Times New Roman"/>
          <w:sz w:val="28"/>
          <w:szCs w:val="28"/>
        </w:rPr>
        <w:t>м</w:t>
      </w:r>
      <w:r w:rsidR="00DB6F3C">
        <w:rPr>
          <w:rFonts w:ascii="Times New Roman" w:hAnsi="Times New Roman" w:cs="Times New Roman"/>
          <w:sz w:val="28"/>
          <w:szCs w:val="28"/>
        </w:rPr>
        <w:t>поненто</w:t>
      </w:r>
      <w:r w:rsidR="000C1B39">
        <w:rPr>
          <w:rFonts w:ascii="Times New Roman" w:hAnsi="Times New Roman" w:cs="Times New Roman"/>
          <w:sz w:val="28"/>
          <w:szCs w:val="28"/>
        </w:rPr>
        <w:t>в – т</w:t>
      </w:r>
      <w:r w:rsidR="000C1B39" w:rsidRPr="00F91F9C">
        <w:rPr>
          <w:rFonts w:ascii="Times New Roman" w:hAnsi="Times New Roman" w:cs="Times New Roman"/>
          <w:sz w:val="28"/>
          <w:szCs w:val="28"/>
        </w:rPr>
        <w:t>ема, проблема, гипотеза, тезис, аргументы, оценка, вывод</w:t>
      </w:r>
      <w:r w:rsidR="000C1B39">
        <w:rPr>
          <w:rFonts w:ascii="Times New Roman" w:hAnsi="Times New Roman" w:cs="Times New Roman"/>
          <w:sz w:val="28"/>
          <w:szCs w:val="28"/>
        </w:rPr>
        <w:t xml:space="preserve"> и их ко</w:t>
      </w:r>
      <w:r w:rsidR="000C1B39">
        <w:rPr>
          <w:rFonts w:ascii="Times New Roman" w:hAnsi="Times New Roman" w:cs="Times New Roman"/>
          <w:sz w:val="28"/>
          <w:szCs w:val="28"/>
        </w:rPr>
        <w:t>р</w:t>
      </w:r>
      <w:r w:rsidR="000C1B39">
        <w:rPr>
          <w:rFonts w:ascii="Times New Roman" w:hAnsi="Times New Roman" w:cs="Times New Roman"/>
          <w:sz w:val="28"/>
          <w:szCs w:val="28"/>
        </w:rPr>
        <w:t>реляционных связей в аспекте лингвоэкономики.</w:t>
      </w:r>
    </w:p>
    <w:p w:rsidR="00F22BE4" w:rsidRDefault="00B65558" w:rsidP="00F915FD">
      <w:pPr>
        <w:spacing w:before="100" w:beforeAutospacing="1" w:after="0" w:line="36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диссертационн</w:t>
      </w:r>
      <w:r w:rsidR="0013098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исследования</w:t>
      </w:r>
      <w:r w:rsidR="00F22BE4">
        <w:rPr>
          <w:rFonts w:ascii="Times New Roman" w:hAnsi="Times New Roman" w:cs="Times New Roman"/>
          <w:b/>
          <w:bCs/>
          <w:sz w:val="28"/>
          <w:szCs w:val="28"/>
        </w:rPr>
        <w:t xml:space="preserve"> отражены в следующих публикациях:</w:t>
      </w:r>
    </w:p>
    <w:p w:rsidR="005C4B7D" w:rsidRPr="001D54E9" w:rsidRDefault="00F22BE4" w:rsidP="00F915FD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C4B7D">
        <w:rPr>
          <w:rFonts w:ascii="Times New Roman" w:hAnsi="Times New Roman" w:cs="Times New Roman"/>
          <w:i/>
          <w:iCs/>
          <w:sz w:val="28"/>
          <w:szCs w:val="28"/>
        </w:rPr>
        <w:t xml:space="preserve">Статьи в </w:t>
      </w:r>
      <w:r w:rsidR="005C4B7D" w:rsidRPr="005C4B7D">
        <w:rPr>
          <w:rFonts w:ascii="Times New Roman" w:hAnsi="Times New Roman" w:cs="Times New Roman"/>
          <w:i/>
          <w:iCs/>
          <w:sz w:val="28"/>
          <w:szCs w:val="28"/>
        </w:rPr>
        <w:t xml:space="preserve">ведущих </w:t>
      </w:r>
      <w:r w:rsidRPr="005C4B7D">
        <w:rPr>
          <w:rFonts w:ascii="Times New Roman" w:hAnsi="Times New Roman" w:cs="Times New Roman"/>
          <w:i/>
          <w:iCs/>
          <w:sz w:val="28"/>
          <w:szCs w:val="28"/>
        </w:rPr>
        <w:t xml:space="preserve">рецензируемых научных изданиях, включенных в </w:t>
      </w:r>
      <w:r w:rsidR="00A21719">
        <w:rPr>
          <w:rFonts w:ascii="Times New Roman" w:hAnsi="Times New Roman" w:cs="Times New Roman"/>
          <w:i/>
          <w:iCs/>
          <w:sz w:val="28"/>
          <w:szCs w:val="28"/>
        </w:rPr>
        <w:t>перечень ВАК М</w:t>
      </w:r>
      <w:r w:rsidR="00270876">
        <w:rPr>
          <w:rFonts w:ascii="Times New Roman" w:hAnsi="Times New Roman" w:cs="Times New Roman"/>
          <w:i/>
          <w:iCs/>
          <w:sz w:val="28"/>
          <w:szCs w:val="28"/>
        </w:rPr>
        <w:t>инобрнауки</w:t>
      </w:r>
      <w:r w:rsidRPr="005C4B7D">
        <w:rPr>
          <w:rFonts w:ascii="Times New Roman" w:hAnsi="Times New Roman" w:cs="Times New Roman"/>
          <w:i/>
          <w:iCs/>
          <w:sz w:val="28"/>
          <w:szCs w:val="28"/>
        </w:rPr>
        <w:t xml:space="preserve"> РФ</w:t>
      </w:r>
      <w:r w:rsidR="005C4B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 А.Ю. Формирование терминосистемы текстов по экономике в печа</w:t>
      </w:r>
      <w:r w:rsidR="00F22BE4" w:rsidRPr="001D54E9">
        <w:rPr>
          <w:rFonts w:ascii="Times New Roman" w:hAnsi="Times New Roman" w:cs="Times New Roman"/>
          <w:sz w:val="28"/>
          <w:szCs w:val="28"/>
        </w:rPr>
        <w:t>т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ных СМИ </w:t>
      </w:r>
      <w:r w:rsidR="005C4B7D" w:rsidRPr="001D54E9">
        <w:rPr>
          <w:rFonts w:ascii="Times New Roman" w:hAnsi="Times New Roman" w:cs="Times New Roman"/>
          <w:sz w:val="28"/>
          <w:szCs w:val="28"/>
        </w:rPr>
        <w:t xml:space="preserve">/ Кетова А.Ю., Котюрова М.П.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// Вестник Пермского </w:t>
      </w:r>
      <w:r w:rsidR="00270876" w:rsidRPr="001D54E9">
        <w:rPr>
          <w:rFonts w:ascii="Times New Roman" w:hAnsi="Times New Roman" w:cs="Times New Roman"/>
          <w:sz w:val="28"/>
          <w:szCs w:val="28"/>
        </w:rPr>
        <w:t>универ</w:t>
      </w:r>
      <w:r w:rsidR="00270876">
        <w:rPr>
          <w:rFonts w:ascii="Times New Roman" w:hAnsi="Times New Roman" w:cs="Times New Roman"/>
          <w:sz w:val="28"/>
          <w:szCs w:val="28"/>
        </w:rPr>
        <w:t>с</w:t>
      </w:r>
      <w:r w:rsidR="00270876" w:rsidRPr="001D54E9">
        <w:rPr>
          <w:rFonts w:ascii="Times New Roman" w:hAnsi="Times New Roman" w:cs="Times New Roman"/>
          <w:sz w:val="28"/>
          <w:szCs w:val="28"/>
        </w:rPr>
        <w:t>итета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. Российская </w:t>
      </w:r>
      <w:r w:rsidR="005C4B7D" w:rsidRPr="001D54E9">
        <w:rPr>
          <w:rFonts w:ascii="Times New Roman" w:hAnsi="Times New Roman" w:cs="Times New Roman"/>
          <w:sz w:val="28"/>
          <w:szCs w:val="28"/>
        </w:rPr>
        <w:t xml:space="preserve">и зарубежная филология, № 3. – </w:t>
      </w:r>
      <w:r w:rsidR="00F22BE4" w:rsidRPr="001D54E9">
        <w:rPr>
          <w:rFonts w:ascii="Times New Roman" w:hAnsi="Times New Roman" w:cs="Times New Roman"/>
          <w:sz w:val="28"/>
          <w:szCs w:val="28"/>
        </w:rPr>
        <w:t>Пермь, 2010. – С. 52-56.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Кетова А.Ю. Интерпретация и аргументация в коммуникативной стратегии автора (на материале аналитических статей на экономические темы в газете «Экономика и жизнь»)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А.Ю., Котюрова М.П.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// Вестник Пермского </w:t>
      </w:r>
      <w:r w:rsidR="00F22BE4" w:rsidRPr="001D54E9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университета. Российская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и зарубежная филология, № 2. – </w:t>
      </w:r>
      <w:r w:rsidR="00F22BE4" w:rsidRPr="001D54E9">
        <w:rPr>
          <w:rFonts w:ascii="Times New Roman" w:hAnsi="Times New Roman" w:cs="Times New Roman"/>
          <w:sz w:val="28"/>
          <w:szCs w:val="28"/>
        </w:rPr>
        <w:t>Пермь</w:t>
      </w:r>
      <w:r w:rsidR="007A1822">
        <w:rPr>
          <w:rFonts w:ascii="Times New Roman" w:hAnsi="Times New Roman" w:cs="Times New Roman"/>
          <w:sz w:val="28"/>
          <w:szCs w:val="28"/>
        </w:rPr>
        <w:t xml:space="preserve">, 2011. </w:t>
      </w:r>
      <w:r w:rsidR="00F22BE4" w:rsidRPr="001D54E9">
        <w:rPr>
          <w:rFonts w:ascii="Times New Roman" w:hAnsi="Times New Roman" w:cs="Times New Roman"/>
          <w:sz w:val="28"/>
          <w:szCs w:val="28"/>
        </w:rPr>
        <w:t>– С. 53-57.</w:t>
      </w:r>
    </w:p>
    <w:p w:rsidR="00F22BE4" w:rsidRP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 А.Ю. Жанр аналитической статьи на экономическую тему в диску</w:t>
      </w:r>
      <w:r w:rsidR="00F22BE4" w:rsidRPr="001D54E9">
        <w:rPr>
          <w:rFonts w:ascii="Times New Roman" w:hAnsi="Times New Roman" w:cs="Times New Roman"/>
          <w:sz w:val="28"/>
          <w:szCs w:val="28"/>
        </w:rPr>
        <w:t>р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сивном аспекте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 </w:t>
      </w:r>
      <w:r w:rsidR="00F22BE4" w:rsidRPr="001D54E9">
        <w:rPr>
          <w:rFonts w:ascii="Times New Roman" w:hAnsi="Times New Roman" w:cs="Times New Roman"/>
          <w:sz w:val="28"/>
          <w:szCs w:val="28"/>
        </w:rPr>
        <w:t>// Электронный журнал «Медиаскоп». – М.: Ф</w:t>
      </w:r>
      <w:r w:rsidR="00F22BE4" w:rsidRPr="001D54E9">
        <w:rPr>
          <w:rFonts w:ascii="Times New Roman" w:hAnsi="Times New Roman" w:cs="Times New Roman"/>
          <w:sz w:val="28"/>
          <w:szCs w:val="28"/>
        </w:rPr>
        <w:t>а</w:t>
      </w:r>
      <w:r w:rsidR="00F22BE4" w:rsidRPr="001D54E9">
        <w:rPr>
          <w:rFonts w:ascii="Times New Roman" w:hAnsi="Times New Roman" w:cs="Times New Roman"/>
          <w:sz w:val="28"/>
          <w:szCs w:val="28"/>
        </w:rPr>
        <w:t>культет журналистики МГУ имени М.В. Ломоносова, 2011, вып. №2.</w:t>
      </w:r>
    </w:p>
    <w:p w:rsidR="001D54E9" w:rsidRDefault="0014643D" w:rsidP="00F915FD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43D">
        <w:rPr>
          <w:rFonts w:ascii="Times New Roman" w:hAnsi="Times New Roman" w:cs="Times New Roman"/>
          <w:i/>
          <w:sz w:val="28"/>
          <w:szCs w:val="28"/>
        </w:rPr>
        <w:t>Статьи в сборниках научных трудов и тезисы докладов на научно-практических конференциях.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00AC" w:rsidRPr="001D54E9">
        <w:rPr>
          <w:rFonts w:ascii="Times New Roman" w:hAnsi="Times New Roman" w:cs="Times New Roman"/>
          <w:sz w:val="28"/>
          <w:szCs w:val="28"/>
        </w:rPr>
        <w:t>Кетова А.Ю. Функционирование экспрессивных заголовочных конструкций в речевых разновидностях научного стиля / Кетова А.Ю. // Социально-гуманитарные проблемы развития региона: сб. докладов региональной научно-практической конференции. – Чайковский: Изд-во ЧТИ (филиал) Иж ГТУ, 2005. – С.</w:t>
      </w:r>
      <w:r w:rsid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DB00AC" w:rsidRPr="001D54E9">
        <w:rPr>
          <w:rFonts w:ascii="Times New Roman" w:hAnsi="Times New Roman" w:cs="Times New Roman"/>
          <w:sz w:val="28"/>
          <w:szCs w:val="28"/>
        </w:rPr>
        <w:t>41-45.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 А.Ю. Точность речи как дискурсная категория (на материале анал</w:t>
      </w:r>
      <w:r w:rsidR="00F22BE4" w:rsidRPr="001D54E9">
        <w:rPr>
          <w:rFonts w:ascii="Times New Roman" w:hAnsi="Times New Roman" w:cs="Times New Roman"/>
          <w:sz w:val="28"/>
          <w:szCs w:val="28"/>
        </w:rPr>
        <w:t>и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тических статей газеты «Экономика и жизнь»)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/Кетова А.Ю. </w:t>
      </w:r>
      <w:r w:rsidR="00F22BE4" w:rsidRPr="001D54E9">
        <w:rPr>
          <w:rFonts w:ascii="Times New Roman" w:hAnsi="Times New Roman" w:cs="Times New Roman"/>
          <w:sz w:val="28"/>
          <w:szCs w:val="28"/>
        </w:rPr>
        <w:t>// Стереотипность и творчество в тексте: межвуз. сб. науч. тр. / под ред. Е.А. Баженовой; Перм. гос. ун-т. – Пермь, 2008. – Вып. 12. – С. 137-147.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 А.Ю. О точности речи в газетно-публицистическом тексте (на мат</w:t>
      </w:r>
      <w:r w:rsidR="00F22BE4" w:rsidRPr="001D54E9">
        <w:rPr>
          <w:rFonts w:ascii="Times New Roman" w:hAnsi="Times New Roman" w:cs="Times New Roman"/>
          <w:sz w:val="28"/>
          <w:szCs w:val="28"/>
        </w:rPr>
        <w:t>е</w:t>
      </w:r>
      <w:r w:rsidR="00F22BE4" w:rsidRPr="001D54E9">
        <w:rPr>
          <w:rFonts w:ascii="Times New Roman" w:hAnsi="Times New Roman" w:cs="Times New Roman"/>
          <w:sz w:val="28"/>
          <w:szCs w:val="28"/>
        </w:rPr>
        <w:t>риале экономико-аналитических статей)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 /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Кетова А.Ю., Котюрова М.П. </w:t>
      </w:r>
      <w:r w:rsidR="00F22BE4" w:rsidRPr="001D54E9">
        <w:rPr>
          <w:rFonts w:ascii="Times New Roman" w:hAnsi="Times New Roman" w:cs="Times New Roman"/>
          <w:sz w:val="28"/>
          <w:szCs w:val="28"/>
        </w:rPr>
        <w:t>// Реч</w:t>
      </w:r>
      <w:r w:rsidR="00F22BE4" w:rsidRPr="001D54E9">
        <w:rPr>
          <w:rFonts w:ascii="Times New Roman" w:hAnsi="Times New Roman" w:cs="Times New Roman"/>
          <w:sz w:val="28"/>
          <w:szCs w:val="28"/>
        </w:rPr>
        <w:t>е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вое общение и вопросы </w:t>
      </w:r>
      <w:r w:rsidR="004B593A" w:rsidRPr="001D54E9">
        <w:rPr>
          <w:rFonts w:ascii="Times New Roman" w:hAnsi="Times New Roman" w:cs="Times New Roman"/>
          <w:sz w:val="28"/>
          <w:szCs w:val="28"/>
        </w:rPr>
        <w:t>экологии русского языка: сб. научных трудов</w:t>
      </w:r>
      <w:r w:rsidR="00F22BE4" w:rsidRPr="001D54E9">
        <w:rPr>
          <w:rFonts w:ascii="Times New Roman" w:hAnsi="Times New Roman" w:cs="Times New Roman"/>
          <w:sz w:val="28"/>
          <w:szCs w:val="28"/>
        </w:rPr>
        <w:t>, посв</w:t>
      </w:r>
      <w:r w:rsidR="00F22BE4" w:rsidRPr="001D54E9">
        <w:rPr>
          <w:rFonts w:ascii="Times New Roman" w:hAnsi="Times New Roman" w:cs="Times New Roman"/>
          <w:sz w:val="28"/>
          <w:szCs w:val="28"/>
        </w:rPr>
        <w:t>я</w:t>
      </w:r>
      <w:r w:rsidR="00F22BE4" w:rsidRPr="001D54E9">
        <w:rPr>
          <w:rFonts w:ascii="Times New Roman" w:hAnsi="Times New Roman" w:cs="Times New Roman"/>
          <w:sz w:val="28"/>
          <w:szCs w:val="28"/>
        </w:rPr>
        <w:t>щенный 80-летию доктора филологических наук, профессора А.П. Сковоро</w:t>
      </w:r>
      <w:r w:rsidR="00F22BE4" w:rsidRPr="001D54E9">
        <w:rPr>
          <w:rFonts w:ascii="Times New Roman" w:hAnsi="Times New Roman" w:cs="Times New Roman"/>
          <w:sz w:val="28"/>
          <w:szCs w:val="28"/>
        </w:rPr>
        <w:t>д</w:t>
      </w:r>
      <w:r w:rsidR="00F22BE4" w:rsidRPr="001D54E9">
        <w:rPr>
          <w:rFonts w:ascii="Times New Roman" w:hAnsi="Times New Roman" w:cs="Times New Roman"/>
          <w:sz w:val="28"/>
          <w:szCs w:val="28"/>
        </w:rPr>
        <w:t>никова / Сибирский федеральный университет; под ред. Г.А. Копниной, – Красноярск, 2009. – С. 183-191.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2BE4" w:rsidRPr="00D80E6C">
        <w:rPr>
          <w:rFonts w:ascii="Times New Roman" w:hAnsi="Times New Roman" w:cs="Times New Roman"/>
          <w:sz w:val="28"/>
          <w:szCs w:val="28"/>
        </w:rPr>
        <w:t>Ке</w:t>
      </w:r>
      <w:r w:rsidR="00F22BE4" w:rsidRPr="001D54E9">
        <w:rPr>
          <w:rFonts w:ascii="Times New Roman" w:hAnsi="Times New Roman" w:cs="Times New Roman"/>
          <w:sz w:val="28"/>
          <w:szCs w:val="28"/>
        </w:rPr>
        <w:t>това А.Ю. Формирование экономического понятия «налоги» в совреме</w:t>
      </w:r>
      <w:r w:rsidR="00F22BE4" w:rsidRPr="001D54E9">
        <w:rPr>
          <w:rFonts w:ascii="Times New Roman" w:hAnsi="Times New Roman" w:cs="Times New Roman"/>
          <w:sz w:val="28"/>
          <w:szCs w:val="28"/>
        </w:rPr>
        <w:t>н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ных СМИ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А.Ю., Котюрова М.П. </w:t>
      </w:r>
      <w:r w:rsidR="00F22BE4" w:rsidRPr="001D54E9">
        <w:rPr>
          <w:rFonts w:ascii="Times New Roman" w:hAnsi="Times New Roman" w:cs="Times New Roman"/>
          <w:sz w:val="28"/>
          <w:szCs w:val="28"/>
        </w:rPr>
        <w:t>// Международная научная конфере</w:t>
      </w:r>
      <w:r w:rsidR="00F22BE4" w:rsidRPr="001D54E9">
        <w:rPr>
          <w:rFonts w:ascii="Times New Roman" w:hAnsi="Times New Roman" w:cs="Times New Roman"/>
          <w:sz w:val="28"/>
          <w:szCs w:val="28"/>
        </w:rPr>
        <w:t>н</w:t>
      </w:r>
      <w:r w:rsidR="00F22BE4" w:rsidRPr="001D54E9">
        <w:rPr>
          <w:rFonts w:ascii="Times New Roman" w:hAnsi="Times New Roman" w:cs="Times New Roman"/>
          <w:sz w:val="28"/>
          <w:szCs w:val="28"/>
        </w:rPr>
        <w:t>ция «Стилистика сегодня и завтра: Медиатекст в прагматическом, риторич</w:t>
      </w:r>
      <w:r w:rsidR="00F22BE4" w:rsidRPr="001D54E9">
        <w:rPr>
          <w:rFonts w:ascii="Times New Roman" w:hAnsi="Times New Roman" w:cs="Times New Roman"/>
          <w:sz w:val="28"/>
          <w:szCs w:val="28"/>
        </w:rPr>
        <w:t>е</w:t>
      </w:r>
      <w:r w:rsidR="00F22BE4" w:rsidRPr="001D54E9">
        <w:rPr>
          <w:rFonts w:ascii="Times New Roman" w:hAnsi="Times New Roman" w:cs="Times New Roman"/>
          <w:sz w:val="28"/>
          <w:szCs w:val="28"/>
        </w:rPr>
        <w:t>ском и лингвокультурологическом аспектах». Тезисы. – М.: Факультет журн</w:t>
      </w:r>
      <w:r w:rsidR="00F22BE4" w:rsidRPr="001D54E9">
        <w:rPr>
          <w:rFonts w:ascii="Times New Roman" w:hAnsi="Times New Roman" w:cs="Times New Roman"/>
          <w:sz w:val="28"/>
          <w:szCs w:val="28"/>
        </w:rPr>
        <w:t>а</w:t>
      </w:r>
      <w:r w:rsidR="00F22BE4" w:rsidRPr="001D54E9">
        <w:rPr>
          <w:rFonts w:ascii="Times New Roman" w:hAnsi="Times New Roman" w:cs="Times New Roman"/>
          <w:sz w:val="28"/>
          <w:szCs w:val="28"/>
        </w:rPr>
        <w:t>листики МГУ, 2010. – С. 52-53.</w:t>
      </w:r>
    </w:p>
    <w:p w:rsidR="001D54E9" w:rsidRP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 А.Ю. Формирование экономического понятия «налоги» в совреме</w:t>
      </w:r>
      <w:r w:rsidR="00F22BE4" w:rsidRPr="001D54E9">
        <w:rPr>
          <w:rFonts w:ascii="Times New Roman" w:hAnsi="Times New Roman" w:cs="Times New Roman"/>
          <w:sz w:val="28"/>
          <w:szCs w:val="28"/>
        </w:rPr>
        <w:t>н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ных СМИ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А.Ю., Котюрова М.П.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// 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t>Стилистика сегодня и завтра: м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t>е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t xml:space="preserve">диатекст в прагматическом, риторическом и </w:t>
      </w:r>
      <w:r w:rsidR="00241189" w:rsidRPr="001D54E9">
        <w:rPr>
          <w:rFonts w:ascii="Times New Roman" w:eastAsia="FranklinGothic-Demi" w:hAnsi="Times New Roman" w:cs="Times New Roman"/>
          <w:sz w:val="28"/>
          <w:szCs w:val="28"/>
        </w:rPr>
        <w:t>лингвокультуроло</w:t>
      </w:r>
      <w:r w:rsidR="00241189" w:rsidRPr="00964E55">
        <w:rPr>
          <w:rFonts w:ascii="Times New Roman" w:eastAsia="FranklinGothic-Demi" w:hAnsi="Times New Roman" w:cs="Times New Roman"/>
          <w:sz w:val="28"/>
          <w:szCs w:val="28"/>
        </w:rPr>
        <w:t>г</w:t>
      </w:r>
      <w:r w:rsidR="00241189" w:rsidRPr="001D54E9">
        <w:rPr>
          <w:rFonts w:ascii="Times New Roman" w:eastAsia="FranklinGothic-Demi" w:hAnsi="Times New Roman" w:cs="Times New Roman"/>
          <w:sz w:val="28"/>
          <w:szCs w:val="28"/>
        </w:rPr>
        <w:t>ическом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t xml:space="preserve"> аспе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t>к</w:t>
      </w:r>
      <w:r w:rsidR="00F22BE4" w:rsidRPr="001D54E9">
        <w:rPr>
          <w:rFonts w:ascii="Times New Roman" w:eastAsia="FranklinGothic-Demi" w:hAnsi="Times New Roman" w:cs="Times New Roman"/>
          <w:sz w:val="28"/>
          <w:szCs w:val="28"/>
        </w:rPr>
        <w:lastRenderedPageBreak/>
        <w:t xml:space="preserve">тах. 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>Доклады Междун</w:t>
      </w:r>
      <w:r w:rsidR="004B593A" w:rsidRPr="001D54E9">
        <w:rPr>
          <w:rFonts w:ascii="Times New Roman" w:eastAsia="FranklinGothic-Book" w:hAnsi="Times New Roman" w:cs="Times New Roman"/>
          <w:sz w:val="28"/>
          <w:szCs w:val="28"/>
        </w:rPr>
        <w:t xml:space="preserve">ародной научной конференции. – 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>М.: Факультет журн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>а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>листики МГУ имени М.В. Ломоносова, 2010. – С. 132-138.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Кетова А.Ю. </w:t>
      </w:r>
      <w:r w:rsidR="00F22BE4" w:rsidRPr="001D54E9">
        <w:rPr>
          <w:rFonts w:ascii="Times New Roman" w:hAnsi="Times New Roman" w:cs="Times New Roman"/>
          <w:sz w:val="28"/>
          <w:szCs w:val="28"/>
          <w:lang w:val="bg-BG"/>
        </w:rPr>
        <w:t>Формирование „лика” экономики в печатных СМИ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 </w:t>
      </w:r>
      <w:r w:rsidR="00F22BE4" w:rsidRPr="001D54E9">
        <w:rPr>
          <w:rFonts w:ascii="Times New Roman" w:hAnsi="Times New Roman" w:cs="Times New Roman"/>
          <w:sz w:val="28"/>
          <w:szCs w:val="28"/>
        </w:rPr>
        <w:t>// Теоретические и методические проблемы русского языка как иностра</w:t>
      </w:r>
      <w:r w:rsidR="00F22BE4" w:rsidRPr="001D54E9">
        <w:rPr>
          <w:rFonts w:ascii="Times New Roman" w:hAnsi="Times New Roman" w:cs="Times New Roman"/>
          <w:sz w:val="28"/>
          <w:szCs w:val="28"/>
        </w:rPr>
        <w:t>н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ного в традиционной </w:t>
      </w:r>
      <w:r w:rsidR="004B593A" w:rsidRPr="001D54E9">
        <w:rPr>
          <w:rFonts w:ascii="Times New Roman" w:hAnsi="Times New Roman" w:cs="Times New Roman"/>
          <w:sz w:val="28"/>
          <w:szCs w:val="28"/>
        </w:rPr>
        <w:t>и корпусной лингвистике: сб.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 докладов и сообщений Х Международного симпозиума МАПРЯЛ. – Болгария, Велико Тырново, А</w:t>
      </w:r>
      <w:r w:rsidR="00F22BE4" w:rsidRPr="001D54E9">
        <w:rPr>
          <w:rFonts w:ascii="Times New Roman" w:hAnsi="Times New Roman" w:cs="Times New Roman"/>
          <w:sz w:val="28"/>
          <w:szCs w:val="28"/>
        </w:rPr>
        <w:t>С</w:t>
      </w:r>
      <w:r w:rsidR="00F22BE4" w:rsidRPr="001D54E9">
        <w:rPr>
          <w:rFonts w:ascii="Times New Roman" w:hAnsi="Times New Roman" w:cs="Times New Roman"/>
          <w:sz w:val="28"/>
          <w:szCs w:val="28"/>
        </w:rPr>
        <w:t>ТАРТА, 2010. – С. 433-437.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anklinGothic-Book" w:hAnsi="Times New Roman" w:cs="Times New Roman"/>
          <w:sz w:val="28"/>
          <w:szCs w:val="28"/>
        </w:rPr>
        <w:t xml:space="preserve">10. 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 xml:space="preserve">Кетова А.Ю. Терминосистема как способ фиксации языковой картины мира в лингвоэкономике </w:t>
      </w:r>
      <w:r w:rsidR="004B593A" w:rsidRPr="001D54E9">
        <w:rPr>
          <w:rFonts w:ascii="Times New Roman" w:eastAsia="FranklinGothic-Book" w:hAnsi="Times New Roman" w:cs="Times New Roman"/>
          <w:sz w:val="28"/>
          <w:szCs w:val="28"/>
        </w:rPr>
        <w:t xml:space="preserve">/Кетова А.Ю. </w:t>
      </w:r>
      <w:r w:rsidR="00F22BE4" w:rsidRPr="001D54E9">
        <w:rPr>
          <w:rFonts w:ascii="Times New Roman" w:eastAsia="FranklinGothic-Book" w:hAnsi="Times New Roman" w:cs="Times New Roman"/>
          <w:sz w:val="28"/>
          <w:szCs w:val="28"/>
        </w:rPr>
        <w:t xml:space="preserve">//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Русское слово: история и </w:t>
      </w:r>
      <w:r w:rsidR="00270876" w:rsidRPr="001D54E9">
        <w:rPr>
          <w:rFonts w:ascii="Times New Roman" w:hAnsi="Times New Roman" w:cs="Times New Roman"/>
          <w:sz w:val="28"/>
          <w:szCs w:val="28"/>
        </w:rPr>
        <w:t>современ</w:t>
      </w:r>
      <w:r w:rsidR="00270876" w:rsidRPr="00964E55">
        <w:rPr>
          <w:rFonts w:ascii="Times New Roman" w:hAnsi="Times New Roman" w:cs="Times New Roman"/>
          <w:sz w:val="28"/>
          <w:szCs w:val="28"/>
        </w:rPr>
        <w:t>н</w:t>
      </w:r>
      <w:r w:rsidR="00270876" w:rsidRPr="001D54E9">
        <w:rPr>
          <w:rFonts w:ascii="Times New Roman" w:hAnsi="Times New Roman" w:cs="Times New Roman"/>
          <w:sz w:val="28"/>
          <w:szCs w:val="28"/>
        </w:rPr>
        <w:t>ость</w:t>
      </w:r>
      <w:r w:rsidR="00026642" w:rsidRPr="001D54E9">
        <w:rPr>
          <w:rFonts w:ascii="Times New Roman" w:hAnsi="Times New Roman" w:cs="Times New Roman"/>
          <w:sz w:val="28"/>
          <w:szCs w:val="28"/>
        </w:rPr>
        <w:t>: Межвузовский научный сб</w:t>
      </w:r>
      <w:r w:rsidR="00F22BE4" w:rsidRPr="001D54E9">
        <w:rPr>
          <w:rFonts w:ascii="Times New Roman" w:hAnsi="Times New Roman" w:cs="Times New Roman"/>
          <w:sz w:val="28"/>
          <w:szCs w:val="28"/>
        </w:rPr>
        <w:t>. – Уфа: РИЦ БашГУ, 2010. – С. 138-141.</w:t>
      </w:r>
    </w:p>
    <w:p w:rsidR="001D54E9" w:rsidRP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C2A2A" w:rsidRPr="001D54E9">
        <w:rPr>
          <w:rFonts w:ascii="Times New Roman" w:hAnsi="Times New Roman" w:cs="Times New Roman"/>
          <w:sz w:val="28"/>
          <w:szCs w:val="28"/>
        </w:rPr>
        <w:t>Кетова А.Ю. Принципы декодирования как основа интерпретации газетного текста (на примере аналитических статей экономической направленности) / К</w:t>
      </w:r>
      <w:r w:rsidR="00DC2A2A" w:rsidRPr="001D54E9">
        <w:rPr>
          <w:rFonts w:ascii="Times New Roman" w:hAnsi="Times New Roman" w:cs="Times New Roman"/>
          <w:sz w:val="28"/>
          <w:szCs w:val="28"/>
        </w:rPr>
        <w:t>е</w:t>
      </w:r>
      <w:r w:rsidR="00DC2A2A" w:rsidRPr="001D54E9">
        <w:rPr>
          <w:rFonts w:ascii="Times New Roman" w:hAnsi="Times New Roman" w:cs="Times New Roman"/>
          <w:sz w:val="28"/>
          <w:szCs w:val="28"/>
        </w:rPr>
        <w:t xml:space="preserve">това А.Ю. // </w:t>
      </w:r>
      <w:r w:rsidR="00DC2A2A" w:rsidRPr="001D54E9">
        <w:rPr>
          <w:rFonts w:ascii="Times New Roman" w:hAnsi="Times New Roman"/>
          <w:sz w:val="28"/>
          <w:szCs w:val="28"/>
        </w:rPr>
        <w:t xml:space="preserve">Сборник научных трудов международной конференции «40 лет Шуменскому университету 1971-2011» / под ред. И. Савовой, В. Поповой. </w:t>
      </w:r>
      <w:r w:rsidR="00DC2A2A" w:rsidRPr="001D54E9">
        <w:rPr>
          <w:rFonts w:ascii="Times New Roman" w:eastAsia="Times New Roman" w:hAnsi="Times New Roman" w:cs="Times New Roman"/>
          <w:sz w:val="28"/>
          <w:szCs w:val="28"/>
        </w:rPr>
        <w:t>– Шумен (Болгария): Изд-во ун-та «Епископ Константин Преславски», 2012.</w:t>
      </w:r>
      <w:r w:rsidR="00DC2A2A" w:rsidRPr="001D54E9">
        <w:rPr>
          <w:rFonts w:ascii="Times New Roman" w:hAnsi="Times New Roman" w:cs="Times New Roman"/>
          <w:sz w:val="28"/>
          <w:szCs w:val="28"/>
        </w:rPr>
        <w:t xml:space="preserve"> – С. 374</w:t>
      </w:r>
      <w:r w:rsidR="00DC2A2A" w:rsidRPr="001D54E9">
        <w:rPr>
          <w:rFonts w:ascii="Times New Roman" w:eastAsia="Times New Roman" w:hAnsi="Times New Roman" w:cs="Times New Roman"/>
          <w:sz w:val="28"/>
          <w:szCs w:val="28"/>
        </w:rPr>
        <w:t>-378.</w:t>
      </w:r>
    </w:p>
    <w:p w:rsidR="001D54E9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22BE4" w:rsidRPr="001D54E9">
        <w:rPr>
          <w:rFonts w:ascii="Times New Roman" w:hAnsi="Times New Roman" w:cs="Times New Roman"/>
          <w:sz w:val="28"/>
          <w:szCs w:val="28"/>
        </w:rPr>
        <w:t>Кетова</w:t>
      </w:r>
      <w:r w:rsidR="00270876">
        <w:rPr>
          <w:rFonts w:ascii="Times New Roman" w:hAnsi="Times New Roman" w:cs="Times New Roman"/>
          <w:sz w:val="28"/>
          <w:szCs w:val="28"/>
        </w:rPr>
        <w:t xml:space="preserve"> </w:t>
      </w:r>
      <w:r w:rsidR="00F22BE4" w:rsidRPr="001D54E9">
        <w:rPr>
          <w:rFonts w:ascii="Times New Roman" w:hAnsi="Times New Roman" w:cs="Times New Roman"/>
          <w:sz w:val="28"/>
          <w:szCs w:val="28"/>
        </w:rPr>
        <w:t>А.Ю. Медиатекст как инструмент формирования экономической р</w:t>
      </w:r>
      <w:r w:rsidR="00F22BE4" w:rsidRPr="001D54E9">
        <w:rPr>
          <w:rFonts w:ascii="Times New Roman" w:hAnsi="Times New Roman" w:cs="Times New Roman"/>
          <w:sz w:val="28"/>
          <w:szCs w:val="28"/>
        </w:rPr>
        <w:t>е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="004B593A" w:rsidRPr="001D54E9">
        <w:rPr>
          <w:rFonts w:ascii="Times New Roman" w:hAnsi="Times New Roman" w:cs="Times New Roman"/>
          <w:sz w:val="28"/>
          <w:szCs w:val="28"/>
        </w:rPr>
        <w:t xml:space="preserve">/ Кетова А.Ю. </w:t>
      </w:r>
      <w:r w:rsidR="00F22BE4" w:rsidRPr="001D54E9">
        <w:rPr>
          <w:rFonts w:ascii="Times New Roman" w:hAnsi="Times New Roman" w:cs="Times New Roman"/>
          <w:sz w:val="28"/>
          <w:szCs w:val="28"/>
        </w:rPr>
        <w:t xml:space="preserve">// </w:t>
      </w:r>
      <w:r w:rsidR="00F22BE4" w:rsidRPr="001D54E9">
        <w:rPr>
          <w:rFonts w:ascii="Times New Roman" w:hAnsi="Times New Roman" w:cs="Times New Roman"/>
          <w:bCs/>
          <w:sz w:val="28"/>
          <w:szCs w:val="28"/>
        </w:rPr>
        <w:t>51-я международная научно-практическая конфере</w:t>
      </w:r>
      <w:r w:rsidR="00F22BE4" w:rsidRPr="001D54E9">
        <w:rPr>
          <w:rFonts w:ascii="Times New Roman" w:hAnsi="Times New Roman" w:cs="Times New Roman"/>
          <w:bCs/>
          <w:sz w:val="28"/>
          <w:szCs w:val="28"/>
        </w:rPr>
        <w:t>н</w:t>
      </w:r>
      <w:r w:rsidR="00F22BE4" w:rsidRPr="001D54E9">
        <w:rPr>
          <w:rFonts w:ascii="Times New Roman" w:hAnsi="Times New Roman" w:cs="Times New Roman"/>
          <w:bCs/>
          <w:sz w:val="28"/>
          <w:szCs w:val="28"/>
        </w:rPr>
        <w:t>ция «Средства массовой информации в современном мире. Петербургские чт</w:t>
      </w:r>
      <w:r w:rsidR="00F22BE4" w:rsidRPr="001D54E9">
        <w:rPr>
          <w:rFonts w:ascii="Times New Roman" w:hAnsi="Times New Roman" w:cs="Times New Roman"/>
          <w:bCs/>
          <w:sz w:val="28"/>
          <w:szCs w:val="28"/>
        </w:rPr>
        <w:t>е</w:t>
      </w:r>
      <w:r w:rsidR="00F22BE4" w:rsidRPr="001D54E9">
        <w:rPr>
          <w:rFonts w:ascii="Times New Roman" w:hAnsi="Times New Roman" w:cs="Times New Roman"/>
          <w:bCs/>
          <w:sz w:val="28"/>
          <w:szCs w:val="28"/>
        </w:rPr>
        <w:t>ния».</w:t>
      </w:r>
      <w:r w:rsidR="00FC049D">
        <w:rPr>
          <w:rFonts w:ascii="Times New Roman" w:hAnsi="Times New Roman" w:cs="Times New Roman"/>
          <w:sz w:val="28"/>
          <w:szCs w:val="28"/>
        </w:rPr>
        <w:t xml:space="preserve"> Тезисы. – С</w:t>
      </w:r>
      <w:r w:rsidR="00F22BE4" w:rsidRPr="001D54E9">
        <w:rPr>
          <w:rFonts w:ascii="Times New Roman" w:hAnsi="Times New Roman" w:cs="Times New Roman"/>
          <w:sz w:val="28"/>
          <w:szCs w:val="28"/>
        </w:rPr>
        <w:t>Пб.: Факультет журналистики и фак</w:t>
      </w:r>
      <w:r w:rsidR="00026642" w:rsidRPr="001D54E9">
        <w:rPr>
          <w:rFonts w:ascii="Times New Roman" w:hAnsi="Times New Roman" w:cs="Times New Roman"/>
          <w:sz w:val="28"/>
          <w:szCs w:val="28"/>
        </w:rPr>
        <w:t>ультет прикладных ко</w:t>
      </w:r>
      <w:r w:rsidR="00026642" w:rsidRPr="001D54E9">
        <w:rPr>
          <w:rFonts w:ascii="Times New Roman" w:hAnsi="Times New Roman" w:cs="Times New Roman"/>
          <w:sz w:val="28"/>
          <w:szCs w:val="28"/>
        </w:rPr>
        <w:t>м</w:t>
      </w:r>
      <w:r w:rsidR="00026642" w:rsidRPr="001D54E9">
        <w:rPr>
          <w:rFonts w:ascii="Times New Roman" w:hAnsi="Times New Roman" w:cs="Times New Roman"/>
          <w:sz w:val="28"/>
          <w:szCs w:val="28"/>
        </w:rPr>
        <w:t xml:space="preserve">муникаций </w:t>
      </w:r>
      <w:r w:rsidR="00FC049D">
        <w:rPr>
          <w:rFonts w:ascii="Times New Roman" w:hAnsi="Times New Roman" w:cs="Times New Roman"/>
          <w:sz w:val="28"/>
          <w:szCs w:val="28"/>
        </w:rPr>
        <w:t>СП</w:t>
      </w:r>
      <w:r w:rsidR="00F22BE4" w:rsidRPr="001D54E9">
        <w:rPr>
          <w:rFonts w:ascii="Times New Roman" w:hAnsi="Times New Roman" w:cs="Times New Roman"/>
          <w:sz w:val="28"/>
          <w:szCs w:val="28"/>
        </w:rPr>
        <w:t>бГУ, 2012. (</w:t>
      </w:r>
      <w:r w:rsidR="00F22BE4" w:rsidRPr="00241189">
        <w:rPr>
          <w:rFonts w:ascii="Times New Roman" w:hAnsi="Times New Roman" w:cs="Times New Roman"/>
          <w:sz w:val="28"/>
          <w:szCs w:val="28"/>
        </w:rPr>
        <w:t>http://rus.jf.spbu.ru/conference/2197/2215.html</w:t>
      </w:r>
      <w:r w:rsidR="00F22BE4" w:rsidRPr="001D54E9">
        <w:rPr>
          <w:rFonts w:ascii="Times New Roman" w:hAnsi="Times New Roman" w:cs="Times New Roman"/>
          <w:sz w:val="28"/>
          <w:szCs w:val="28"/>
        </w:rPr>
        <w:t>)</w:t>
      </w:r>
      <w:r w:rsidR="001D54E9">
        <w:rPr>
          <w:rFonts w:ascii="Times New Roman" w:hAnsi="Times New Roman" w:cs="Times New Roman"/>
          <w:sz w:val="28"/>
          <w:szCs w:val="28"/>
        </w:rPr>
        <w:t>.</w:t>
      </w:r>
    </w:p>
    <w:p w:rsidR="0014643D" w:rsidRPr="00BA5305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4643D" w:rsidRPr="001D54E9">
        <w:rPr>
          <w:rFonts w:ascii="Times New Roman" w:hAnsi="Times New Roman" w:cs="Times New Roman"/>
          <w:sz w:val="28"/>
          <w:szCs w:val="28"/>
        </w:rPr>
        <w:t>Кетова</w:t>
      </w:r>
      <w:r w:rsidR="00BA5305" w:rsidRPr="00BA5305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>А.Ю. Медиатекст: междисциплинарный и межстилевой подходы к изучению / Кетова А.Ю., Котюрова М.П. //</w:t>
      </w:r>
      <w:r w:rsidR="00026642" w:rsidRPr="001D54E9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 xml:space="preserve">Славянская стилистика. Век </w:t>
      </w:r>
      <w:r w:rsidR="0014643D" w:rsidRPr="001D54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643D" w:rsidRPr="001D54E9">
        <w:rPr>
          <w:rFonts w:ascii="Times New Roman" w:hAnsi="Times New Roman" w:cs="Times New Roman"/>
          <w:sz w:val="28"/>
          <w:szCs w:val="28"/>
        </w:rPr>
        <w:t>:</w:t>
      </w:r>
      <w:r w:rsidR="00026642" w:rsidRPr="001D54E9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>сб.</w:t>
      </w:r>
      <w:r w:rsidR="00E92D92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>статей /</w:t>
      </w:r>
      <w:r w:rsidR="00026642" w:rsidRPr="001D54E9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>под ред. Л.Р.Дускаевой. – СПб.: С.-Петербург. гос. ун-т, Высш. шк. журн. и мас.</w:t>
      </w:r>
      <w:r w:rsidR="00FC049D" w:rsidRPr="00FC049D">
        <w:rPr>
          <w:rFonts w:ascii="Times New Roman" w:hAnsi="Times New Roman" w:cs="Times New Roman"/>
          <w:sz w:val="28"/>
          <w:szCs w:val="28"/>
        </w:rPr>
        <w:t xml:space="preserve"> </w:t>
      </w:r>
      <w:r w:rsidR="0014643D" w:rsidRPr="001D54E9">
        <w:rPr>
          <w:rFonts w:ascii="Times New Roman" w:hAnsi="Times New Roman" w:cs="Times New Roman"/>
          <w:sz w:val="28"/>
          <w:szCs w:val="28"/>
        </w:rPr>
        <w:t>коммуникации, 2013. – С. 197-207.</w:t>
      </w:r>
    </w:p>
    <w:p w:rsidR="00041743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80E6C" w:rsidRPr="00110D3E">
        <w:rPr>
          <w:rFonts w:ascii="Times New Roman" w:hAnsi="Times New Roman" w:cs="Times New Roman"/>
          <w:sz w:val="28"/>
          <w:szCs w:val="28"/>
        </w:rPr>
        <w:t>Кетова А.Ю. Экспериментальное исследование восприятия публицистич</w:t>
      </w:r>
      <w:r w:rsidR="00D80E6C" w:rsidRPr="00110D3E">
        <w:rPr>
          <w:rFonts w:ascii="Times New Roman" w:hAnsi="Times New Roman" w:cs="Times New Roman"/>
          <w:sz w:val="28"/>
          <w:szCs w:val="28"/>
        </w:rPr>
        <w:t>е</w:t>
      </w:r>
      <w:r w:rsidR="00D80E6C" w:rsidRPr="00110D3E">
        <w:rPr>
          <w:rFonts w:ascii="Times New Roman" w:hAnsi="Times New Roman" w:cs="Times New Roman"/>
          <w:sz w:val="28"/>
          <w:szCs w:val="28"/>
        </w:rPr>
        <w:t>ского текста экономической направленности /</w:t>
      </w:r>
      <w:r w:rsidR="00453C97">
        <w:rPr>
          <w:rFonts w:ascii="Times New Roman" w:hAnsi="Times New Roman" w:cs="Times New Roman"/>
          <w:sz w:val="28"/>
          <w:szCs w:val="28"/>
        </w:rPr>
        <w:t xml:space="preserve"> </w:t>
      </w:r>
      <w:r w:rsidR="00D80E6C" w:rsidRPr="00110D3E">
        <w:rPr>
          <w:rFonts w:ascii="Times New Roman" w:hAnsi="Times New Roman" w:cs="Times New Roman"/>
          <w:sz w:val="28"/>
          <w:szCs w:val="28"/>
        </w:rPr>
        <w:t>Кетова А.Ю. // Стереотипность и творчество в тексте: межвуз. сб. науч. тр. / под ред. М.</w:t>
      </w:r>
      <w:r w:rsidR="00110D3E" w:rsidRPr="00110D3E">
        <w:rPr>
          <w:rFonts w:ascii="Times New Roman" w:hAnsi="Times New Roman" w:cs="Times New Roman"/>
          <w:sz w:val="28"/>
          <w:szCs w:val="28"/>
        </w:rPr>
        <w:t xml:space="preserve"> </w:t>
      </w:r>
      <w:r w:rsidR="00D80E6C" w:rsidRPr="00110D3E">
        <w:rPr>
          <w:rFonts w:ascii="Times New Roman" w:hAnsi="Times New Roman" w:cs="Times New Roman"/>
          <w:sz w:val="28"/>
          <w:szCs w:val="28"/>
        </w:rPr>
        <w:t xml:space="preserve">П. Котюровой; Перм. гос. ун-т. – Пермь, 2013. – Вып. </w:t>
      </w:r>
      <w:r w:rsidR="00804808">
        <w:rPr>
          <w:rFonts w:ascii="Times New Roman" w:hAnsi="Times New Roman" w:cs="Times New Roman"/>
          <w:sz w:val="28"/>
          <w:szCs w:val="28"/>
        </w:rPr>
        <w:t>17</w:t>
      </w:r>
      <w:r w:rsidR="00D80E6C" w:rsidRPr="00110D3E">
        <w:rPr>
          <w:rFonts w:ascii="Times New Roman" w:hAnsi="Times New Roman" w:cs="Times New Roman"/>
          <w:sz w:val="28"/>
          <w:szCs w:val="28"/>
        </w:rPr>
        <w:t xml:space="preserve">. – С. </w:t>
      </w:r>
      <w:r w:rsidR="00A61646">
        <w:rPr>
          <w:rFonts w:ascii="Times New Roman" w:hAnsi="Times New Roman" w:cs="Times New Roman"/>
          <w:sz w:val="28"/>
          <w:szCs w:val="28"/>
        </w:rPr>
        <w:t>153</w:t>
      </w:r>
      <w:r w:rsidR="00D80E6C" w:rsidRPr="00110D3E">
        <w:rPr>
          <w:rFonts w:ascii="Times New Roman" w:hAnsi="Times New Roman" w:cs="Times New Roman"/>
          <w:sz w:val="28"/>
          <w:szCs w:val="28"/>
        </w:rPr>
        <w:t>-</w:t>
      </w:r>
      <w:r w:rsidR="00A61646">
        <w:rPr>
          <w:rFonts w:ascii="Times New Roman" w:hAnsi="Times New Roman" w:cs="Times New Roman"/>
          <w:sz w:val="28"/>
          <w:szCs w:val="28"/>
        </w:rPr>
        <w:t>162</w:t>
      </w:r>
      <w:r w:rsidR="00110D3E" w:rsidRPr="00110D3E">
        <w:rPr>
          <w:rFonts w:ascii="Times New Roman" w:hAnsi="Times New Roman" w:cs="Times New Roman"/>
          <w:sz w:val="28"/>
          <w:szCs w:val="28"/>
        </w:rPr>
        <w:t>.</w:t>
      </w:r>
    </w:p>
    <w:p w:rsidR="009259D1" w:rsidRDefault="00A2379E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897B8C" w:rsidRPr="00D80E6C">
        <w:rPr>
          <w:rFonts w:ascii="Times New Roman" w:hAnsi="Times New Roman" w:cs="Times New Roman"/>
          <w:sz w:val="28"/>
          <w:szCs w:val="28"/>
        </w:rPr>
        <w:t>Ке</w:t>
      </w:r>
      <w:r w:rsidR="00897B8C" w:rsidRPr="001D54E9">
        <w:rPr>
          <w:rFonts w:ascii="Times New Roman" w:hAnsi="Times New Roman" w:cs="Times New Roman"/>
          <w:sz w:val="28"/>
          <w:szCs w:val="28"/>
        </w:rPr>
        <w:t>това А.Ю.</w:t>
      </w:r>
      <w:r w:rsidR="00897B8C">
        <w:rPr>
          <w:rFonts w:ascii="Times New Roman" w:hAnsi="Times New Roman" w:cs="Times New Roman"/>
          <w:sz w:val="28"/>
          <w:szCs w:val="28"/>
        </w:rPr>
        <w:t xml:space="preserve"> Единство научного и публицистического начал в газетных аналитических статьях / </w:t>
      </w:r>
      <w:r w:rsidR="00897B8C" w:rsidRPr="001D54E9">
        <w:rPr>
          <w:rFonts w:ascii="Times New Roman" w:hAnsi="Times New Roman" w:cs="Times New Roman"/>
          <w:sz w:val="28"/>
          <w:szCs w:val="28"/>
        </w:rPr>
        <w:t>Кетова А.Ю., Котюрова М.П. //</w:t>
      </w:r>
      <w:r w:rsidR="00897B8C">
        <w:rPr>
          <w:rFonts w:ascii="Times New Roman" w:hAnsi="Times New Roman" w:cs="Times New Roman"/>
          <w:sz w:val="28"/>
          <w:szCs w:val="28"/>
        </w:rPr>
        <w:t xml:space="preserve"> Русистика 2013: сб. м</w:t>
      </w:r>
      <w:r w:rsidR="00897B8C">
        <w:rPr>
          <w:rFonts w:ascii="Times New Roman" w:hAnsi="Times New Roman" w:cs="Times New Roman"/>
          <w:sz w:val="28"/>
          <w:szCs w:val="28"/>
        </w:rPr>
        <w:t>а</w:t>
      </w:r>
      <w:r w:rsidR="00897B8C">
        <w:rPr>
          <w:rFonts w:ascii="Times New Roman" w:hAnsi="Times New Roman" w:cs="Times New Roman"/>
          <w:sz w:val="28"/>
          <w:szCs w:val="28"/>
        </w:rPr>
        <w:t xml:space="preserve">териалов межд. науч. конф. «Русистика </w:t>
      </w:r>
      <w:r w:rsidR="00897B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7B8C">
        <w:rPr>
          <w:rFonts w:ascii="Times New Roman" w:hAnsi="Times New Roman" w:cs="Times New Roman"/>
          <w:sz w:val="28"/>
          <w:szCs w:val="28"/>
        </w:rPr>
        <w:t xml:space="preserve"> век: т</w:t>
      </w:r>
      <w:r w:rsidR="009259D1">
        <w:rPr>
          <w:rFonts w:ascii="Times New Roman" w:hAnsi="Times New Roman" w:cs="Times New Roman"/>
          <w:sz w:val="28"/>
          <w:szCs w:val="28"/>
        </w:rPr>
        <w:t>радиции и перспективы</w:t>
      </w:r>
      <w:r w:rsidR="00897B8C">
        <w:rPr>
          <w:rFonts w:ascii="Times New Roman" w:hAnsi="Times New Roman" w:cs="Times New Roman"/>
          <w:sz w:val="28"/>
          <w:szCs w:val="28"/>
        </w:rPr>
        <w:t>»</w:t>
      </w:r>
      <w:r w:rsidR="009259D1" w:rsidRPr="001D54E9">
        <w:rPr>
          <w:rFonts w:ascii="Times New Roman" w:hAnsi="Times New Roman"/>
          <w:sz w:val="28"/>
          <w:szCs w:val="28"/>
        </w:rPr>
        <w:t xml:space="preserve">. </w:t>
      </w:r>
      <w:r w:rsidR="009259D1" w:rsidRPr="001D54E9">
        <w:rPr>
          <w:rFonts w:ascii="Times New Roman" w:eastAsia="Times New Roman" w:hAnsi="Times New Roman" w:cs="Times New Roman"/>
          <w:sz w:val="28"/>
          <w:szCs w:val="28"/>
        </w:rPr>
        <w:t>– Шумен (Болгария): Изд-во ун-та «Епископ Константин Преславски», 201</w:t>
      </w:r>
      <w:r w:rsidR="009259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9D1" w:rsidRPr="001D54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9D1" w:rsidRPr="001D54E9">
        <w:rPr>
          <w:rFonts w:ascii="Times New Roman" w:hAnsi="Times New Roman" w:cs="Times New Roman"/>
          <w:sz w:val="28"/>
          <w:szCs w:val="28"/>
        </w:rPr>
        <w:t xml:space="preserve"> – С. </w:t>
      </w:r>
      <w:r w:rsidR="009259D1">
        <w:rPr>
          <w:rFonts w:ascii="Times New Roman" w:hAnsi="Times New Roman" w:cs="Times New Roman"/>
          <w:sz w:val="28"/>
          <w:szCs w:val="28"/>
        </w:rPr>
        <w:t>99</w:t>
      </w:r>
      <w:r w:rsidR="009259D1" w:rsidRPr="001D54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9D1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9259D1" w:rsidRPr="001D54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40782A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4184" w:rsidRDefault="00174184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3CD9" w:rsidRDefault="000D3CD9" w:rsidP="00F915FD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782A" w:rsidRDefault="00FA44DB" w:rsidP="00F915FD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 11.11.2013. Печать плоская. Формат 60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84/16</w:t>
      </w:r>
    </w:p>
    <w:p w:rsidR="00174184" w:rsidRDefault="00FA44DB" w:rsidP="00F915FD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Бумага офсетная. </w:t>
      </w:r>
      <w:r w:rsidR="00174184">
        <w:rPr>
          <w:rFonts w:ascii="Times New Roman" w:eastAsia="Times New Roman" w:hAnsi="Times New Roman" w:cs="Times New Roman"/>
          <w:sz w:val="28"/>
          <w:szCs w:val="28"/>
        </w:rPr>
        <w:t xml:space="preserve">Печать на ризографе.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Усл. печ. л. </w:t>
      </w:r>
      <w:r w:rsidR="00174184">
        <w:rPr>
          <w:rFonts w:ascii="Times New Roman" w:eastAsia="Times New Roman" w:hAnsi="Times New Roman" w:cs="Times New Roman"/>
          <w:sz w:val="28"/>
          <w:szCs w:val="28"/>
        </w:rPr>
        <w:t xml:space="preserve">1,16. Уч.-изд. л. </w:t>
      </w:r>
      <w:r>
        <w:rPr>
          <w:rFonts w:ascii="Times New Roman" w:eastAsia="Times New Roman" w:hAnsi="Times New Roman" w:cs="Times New Roman"/>
          <w:sz w:val="28"/>
          <w:szCs w:val="28"/>
        </w:rPr>
        <w:t>1,07.</w:t>
      </w:r>
    </w:p>
    <w:p w:rsidR="00FA44DB" w:rsidRDefault="00FA44DB" w:rsidP="00F915FD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Тираж 120 экз.</w:t>
      </w:r>
      <w:r w:rsidR="002B5383">
        <w:rPr>
          <w:rFonts w:ascii="Times New Roman" w:eastAsia="Times New Roman" w:hAnsi="Times New Roman" w:cs="Times New Roman"/>
          <w:sz w:val="28"/>
          <w:szCs w:val="28"/>
        </w:rPr>
        <w:t xml:space="preserve"> Заказ № 1296</w:t>
      </w:r>
      <w:r w:rsidR="00174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184" w:rsidRDefault="00174184" w:rsidP="000D3CD9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3CD9" w:rsidRDefault="000D3CD9" w:rsidP="000D3CD9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3CD9" w:rsidRPr="000D3CD9" w:rsidRDefault="00174184" w:rsidP="000D3CD9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Отпечатано полиграфическим центром</w:t>
      </w:r>
      <w:r w:rsidR="004B42E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D3CD9" w:rsidRPr="000D3CD9" w:rsidSect="009875E2"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DB" w:rsidRDefault="000C09DB" w:rsidP="00964E55">
      <w:pPr>
        <w:spacing w:after="0" w:line="240" w:lineRule="auto"/>
      </w:pPr>
      <w:r>
        <w:separator/>
      </w:r>
    </w:p>
  </w:endnote>
  <w:endnote w:type="continuationSeparator" w:id="0">
    <w:p w:rsidR="000C09DB" w:rsidRDefault="000C09DB" w:rsidP="0096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-Dem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172"/>
      <w:docPartObj>
        <w:docPartGallery w:val="Page Numbers (Bottom of Page)"/>
        <w:docPartUnique/>
      </w:docPartObj>
    </w:sdtPr>
    <w:sdtContent>
      <w:p w:rsidR="000C09DB" w:rsidRDefault="000C09DB">
        <w:pPr>
          <w:pStyle w:val="ad"/>
          <w:jc w:val="center"/>
        </w:pPr>
        <w:fldSimple w:instr=" PAGE   \* MERGEFORMAT ">
          <w:r w:rsidR="004B42E0">
            <w:rPr>
              <w:noProof/>
            </w:rPr>
            <w:t>22</w:t>
          </w:r>
        </w:fldSimple>
      </w:p>
    </w:sdtContent>
  </w:sdt>
  <w:p w:rsidR="000C09DB" w:rsidRDefault="000C09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DB" w:rsidRDefault="000C09DB" w:rsidP="00964E55">
      <w:pPr>
        <w:spacing w:after="0" w:line="240" w:lineRule="auto"/>
      </w:pPr>
      <w:r>
        <w:separator/>
      </w:r>
    </w:p>
  </w:footnote>
  <w:footnote w:type="continuationSeparator" w:id="0">
    <w:p w:rsidR="000C09DB" w:rsidRDefault="000C09DB" w:rsidP="0096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213"/>
    <w:multiLevelType w:val="hybridMultilevel"/>
    <w:tmpl w:val="6B5E5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320516"/>
    <w:multiLevelType w:val="hybridMultilevel"/>
    <w:tmpl w:val="C5E2002C"/>
    <w:lvl w:ilvl="0" w:tplc="966C4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366D"/>
    <w:multiLevelType w:val="hybridMultilevel"/>
    <w:tmpl w:val="D4DC7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413B"/>
    <w:multiLevelType w:val="hybridMultilevel"/>
    <w:tmpl w:val="2152A3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5465398"/>
    <w:multiLevelType w:val="hybridMultilevel"/>
    <w:tmpl w:val="335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B96"/>
    <w:multiLevelType w:val="hybridMultilevel"/>
    <w:tmpl w:val="F31896BA"/>
    <w:lvl w:ilvl="0" w:tplc="6616D5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E23E86"/>
    <w:multiLevelType w:val="hybridMultilevel"/>
    <w:tmpl w:val="BC242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A40F64"/>
    <w:multiLevelType w:val="hybridMultilevel"/>
    <w:tmpl w:val="35A2F6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CB2E27"/>
    <w:multiLevelType w:val="hybridMultilevel"/>
    <w:tmpl w:val="739ED0DE"/>
    <w:lvl w:ilvl="0" w:tplc="6616D5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3226F0"/>
    <w:multiLevelType w:val="hybridMultilevel"/>
    <w:tmpl w:val="D6D070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0B67C19"/>
    <w:multiLevelType w:val="hybridMultilevel"/>
    <w:tmpl w:val="418860C0"/>
    <w:lvl w:ilvl="0" w:tplc="6616D58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F019FD"/>
    <w:multiLevelType w:val="hybridMultilevel"/>
    <w:tmpl w:val="6F9C42B2"/>
    <w:lvl w:ilvl="0" w:tplc="6616D5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F011CB"/>
    <w:multiLevelType w:val="hybridMultilevel"/>
    <w:tmpl w:val="AF6EBC22"/>
    <w:lvl w:ilvl="0" w:tplc="6616D58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F4F0466"/>
    <w:multiLevelType w:val="hybridMultilevel"/>
    <w:tmpl w:val="D2FA6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CA7C90"/>
    <w:multiLevelType w:val="hybridMultilevel"/>
    <w:tmpl w:val="C47E87F0"/>
    <w:lvl w:ilvl="0" w:tplc="6616D5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EE6BFC"/>
    <w:multiLevelType w:val="hybridMultilevel"/>
    <w:tmpl w:val="ED22C282"/>
    <w:lvl w:ilvl="0" w:tplc="6616D58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DA4544"/>
    <w:multiLevelType w:val="hybridMultilevel"/>
    <w:tmpl w:val="08727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F67FE9"/>
    <w:multiLevelType w:val="hybridMultilevel"/>
    <w:tmpl w:val="AF6A0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A2D55"/>
    <w:multiLevelType w:val="hybridMultilevel"/>
    <w:tmpl w:val="16E84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8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E07"/>
    <w:rsid w:val="0000053F"/>
    <w:rsid w:val="00005095"/>
    <w:rsid w:val="00007C48"/>
    <w:rsid w:val="00013F42"/>
    <w:rsid w:val="0001575C"/>
    <w:rsid w:val="00015E3C"/>
    <w:rsid w:val="00026642"/>
    <w:rsid w:val="00032606"/>
    <w:rsid w:val="00035A33"/>
    <w:rsid w:val="00041743"/>
    <w:rsid w:val="0004363C"/>
    <w:rsid w:val="000461E9"/>
    <w:rsid w:val="000572DF"/>
    <w:rsid w:val="0006667D"/>
    <w:rsid w:val="00072283"/>
    <w:rsid w:val="00072B1C"/>
    <w:rsid w:val="00084EAA"/>
    <w:rsid w:val="00085F04"/>
    <w:rsid w:val="00086028"/>
    <w:rsid w:val="000A18D4"/>
    <w:rsid w:val="000A3DEB"/>
    <w:rsid w:val="000A7EC2"/>
    <w:rsid w:val="000C09DB"/>
    <w:rsid w:val="000C0DCF"/>
    <w:rsid w:val="000C1B39"/>
    <w:rsid w:val="000C5C06"/>
    <w:rsid w:val="000D3CD9"/>
    <w:rsid w:val="000D5889"/>
    <w:rsid w:val="000F721E"/>
    <w:rsid w:val="00106506"/>
    <w:rsid w:val="00110D3E"/>
    <w:rsid w:val="0011255A"/>
    <w:rsid w:val="00122E17"/>
    <w:rsid w:val="0012493F"/>
    <w:rsid w:val="00126553"/>
    <w:rsid w:val="0013098C"/>
    <w:rsid w:val="0013327C"/>
    <w:rsid w:val="00134667"/>
    <w:rsid w:val="00134C20"/>
    <w:rsid w:val="00146301"/>
    <w:rsid w:val="0014643D"/>
    <w:rsid w:val="001574AC"/>
    <w:rsid w:val="001627D4"/>
    <w:rsid w:val="00163BE4"/>
    <w:rsid w:val="00174184"/>
    <w:rsid w:val="00180076"/>
    <w:rsid w:val="00182C32"/>
    <w:rsid w:val="0018301D"/>
    <w:rsid w:val="0019340D"/>
    <w:rsid w:val="00197A21"/>
    <w:rsid w:val="001A596B"/>
    <w:rsid w:val="001B41FF"/>
    <w:rsid w:val="001B50E6"/>
    <w:rsid w:val="001B5324"/>
    <w:rsid w:val="001D426F"/>
    <w:rsid w:val="001D4529"/>
    <w:rsid w:val="001D54E9"/>
    <w:rsid w:val="001E4F04"/>
    <w:rsid w:val="001F6F37"/>
    <w:rsid w:val="002000DA"/>
    <w:rsid w:val="00202982"/>
    <w:rsid w:val="0020361A"/>
    <w:rsid w:val="00204469"/>
    <w:rsid w:val="00204B87"/>
    <w:rsid w:val="00206F96"/>
    <w:rsid w:val="00207571"/>
    <w:rsid w:val="00210749"/>
    <w:rsid w:val="0021311F"/>
    <w:rsid w:val="00221B0F"/>
    <w:rsid w:val="0022249C"/>
    <w:rsid w:val="00223CB0"/>
    <w:rsid w:val="002260FB"/>
    <w:rsid w:val="00241189"/>
    <w:rsid w:val="00244455"/>
    <w:rsid w:val="00246D08"/>
    <w:rsid w:val="00252221"/>
    <w:rsid w:val="00256CED"/>
    <w:rsid w:val="00256E6B"/>
    <w:rsid w:val="00257330"/>
    <w:rsid w:val="00270876"/>
    <w:rsid w:val="00277EC0"/>
    <w:rsid w:val="00283809"/>
    <w:rsid w:val="002870DA"/>
    <w:rsid w:val="00287BE0"/>
    <w:rsid w:val="00293085"/>
    <w:rsid w:val="002A6902"/>
    <w:rsid w:val="002A6AF8"/>
    <w:rsid w:val="002B5383"/>
    <w:rsid w:val="002C243D"/>
    <w:rsid w:val="002D036E"/>
    <w:rsid w:val="002D03D2"/>
    <w:rsid w:val="002D6C80"/>
    <w:rsid w:val="002D6EEC"/>
    <w:rsid w:val="002E0219"/>
    <w:rsid w:val="002E0CE0"/>
    <w:rsid w:val="002E3F34"/>
    <w:rsid w:val="002F55DD"/>
    <w:rsid w:val="002F675B"/>
    <w:rsid w:val="00301CFF"/>
    <w:rsid w:val="003027E3"/>
    <w:rsid w:val="00306157"/>
    <w:rsid w:val="00310342"/>
    <w:rsid w:val="00310E2B"/>
    <w:rsid w:val="003172A4"/>
    <w:rsid w:val="0033408D"/>
    <w:rsid w:val="0034471A"/>
    <w:rsid w:val="00357F0F"/>
    <w:rsid w:val="00393D67"/>
    <w:rsid w:val="00394332"/>
    <w:rsid w:val="00396B3B"/>
    <w:rsid w:val="003B01F5"/>
    <w:rsid w:val="003B0BD7"/>
    <w:rsid w:val="003C3A71"/>
    <w:rsid w:val="003D2617"/>
    <w:rsid w:val="003D7BFF"/>
    <w:rsid w:val="003E1535"/>
    <w:rsid w:val="003E187A"/>
    <w:rsid w:val="003E22B2"/>
    <w:rsid w:val="003E6700"/>
    <w:rsid w:val="003F5376"/>
    <w:rsid w:val="00406777"/>
    <w:rsid w:val="0040782A"/>
    <w:rsid w:val="0041785E"/>
    <w:rsid w:val="00420D5D"/>
    <w:rsid w:val="0044589B"/>
    <w:rsid w:val="004459CE"/>
    <w:rsid w:val="00453C97"/>
    <w:rsid w:val="004554AF"/>
    <w:rsid w:val="00455A40"/>
    <w:rsid w:val="00462BF9"/>
    <w:rsid w:val="00462EAB"/>
    <w:rsid w:val="004631EA"/>
    <w:rsid w:val="00464818"/>
    <w:rsid w:val="004721CC"/>
    <w:rsid w:val="004838EE"/>
    <w:rsid w:val="00492DC9"/>
    <w:rsid w:val="0049539F"/>
    <w:rsid w:val="004A1AD0"/>
    <w:rsid w:val="004A1D6C"/>
    <w:rsid w:val="004A5760"/>
    <w:rsid w:val="004A5D7F"/>
    <w:rsid w:val="004B42E0"/>
    <w:rsid w:val="004B593A"/>
    <w:rsid w:val="004C148F"/>
    <w:rsid w:val="004C6669"/>
    <w:rsid w:val="004E1E0F"/>
    <w:rsid w:val="004F2739"/>
    <w:rsid w:val="004F2B70"/>
    <w:rsid w:val="004F76AE"/>
    <w:rsid w:val="005077CB"/>
    <w:rsid w:val="00515E73"/>
    <w:rsid w:val="005205C6"/>
    <w:rsid w:val="00525331"/>
    <w:rsid w:val="00532413"/>
    <w:rsid w:val="00537E90"/>
    <w:rsid w:val="00550A29"/>
    <w:rsid w:val="005573DB"/>
    <w:rsid w:val="00557501"/>
    <w:rsid w:val="005703B3"/>
    <w:rsid w:val="005837CF"/>
    <w:rsid w:val="005854FE"/>
    <w:rsid w:val="0059128C"/>
    <w:rsid w:val="005967BA"/>
    <w:rsid w:val="0059710B"/>
    <w:rsid w:val="005A516B"/>
    <w:rsid w:val="005B0C63"/>
    <w:rsid w:val="005B1841"/>
    <w:rsid w:val="005B3C6F"/>
    <w:rsid w:val="005B4333"/>
    <w:rsid w:val="005B5A87"/>
    <w:rsid w:val="005C4B7D"/>
    <w:rsid w:val="005D1692"/>
    <w:rsid w:val="005D7D88"/>
    <w:rsid w:val="005E4E7A"/>
    <w:rsid w:val="005E6341"/>
    <w:rsid w:val="005E7033"/>
    <w:rsid w:val="005F1BF3"/>
    <w:rsid w:val="005F7A3C"/>
    <w:rsid w:val="006039FE"/>
    <w:rsid w:val="006252A9"/>
    <w:rsid w:val="0063503E"/>
    <w:rsid w:val="00643CA2"/>
    <w:rsid w:val="00645D8F"/>
    <w:rsid w:val="006536F6"/>
    <w:rsid w:val="006575DD"/>
    <w:rsid w:val="006659EF"/>
    <w:rsid w:val="006702E9"/>
    <w:rsid w:val="00686CFB"/>
    <w:rsid w:val="00687F7D"/>
    <w:rsid w:val="00690F45"/>
    <w:rsid w:val="00691369"/>
    <w:rsid w:val="00695BF2"/>
    <w:rsid w:val="006B4382"/>
    <w:rsid w:val="006C01BD"/>
    <w:rsid w:val="006C29CF"/>
    <w:rsid w:val="006E22B4"/>
    <w:rsid w:val="006E30E3"/>
    <w:rsid w:val="006E7213"/>
    <w:rsid w:val="006F0EB8"/>
    <w:rsid w:val="006F19BA"/>
    <w:rsid w:val="006F2B42"/>
    <w:rsid w:val="006F36DC"/>
    <w:rsid w:val="006F55BC"/>
    <w:rsid w:val="006F6930"/>
    <w:rsid w:val="006F69C2"/>
    <w:rsid w:val="00703275"/>
    <w:rsid w:val="00710E5D"/>
    <w:rsid w:val="007318DE"/>
    <w:rsid w:val="007429D0"/>
    <w:rsid w:val="00743E80"/>
    <w:rsid w:val="00753DFC"/>
    <w:rsid w:val="00761D46"/>
    <w:rsid w:val="007713F2"/>
    <w:rsid w:val="00792271"/>
    <w:rsid w:val="00794C75"/>
    <w:rsid w:val="007A1822"/>
    <w:rsid w:val="007A1A90"/>
    <w:rsid w:val="007A6E07"/>
    <w:rsid w:val="007B2580"/>
    <w:rsid w:val="007B4C5B"/>
    <w:rsid w:val="007C4359"/>
    <w:rsid w:val="007C6A72"/>
    <w:rsid w:val="007D0BAE"/>
    <w:rsid w:val="007D6E95"/>
    <w:rsid w:val="007F2930"/>
    <w:rsid w:val="00801BAD"/>
    <w:rsid w:val="00804808"/>
    <w:rsid w:val="0081429C"/>
    <w:rsid w:val="00814B32"/>
    <w:rsid w:val="00817CC7"/>
    <w:rsid w:val="00833760"/>
    <w:rsid w:val="008371F9"/>
    <w:rsid w:val="008468E6"/>
    <w:rsid w:val="0085377D"/>
    <w:rsid w:val="00856C77"/>
    <w:rsid w:val="00870F50"/>
    <w:rsid w:val="00872306"/>
    <w:rsid w:val="00875FBD"/>
    <w:rsid w:val="00883895"/>
    <w:rsid w:val="0089198D"/>
    <w:rsid w:val="00897B8C"/>
    <w:rsid w:val="008B36E9"/>
    <w:rsid w:val="008B472E"/>
    <w:rsid w:val="008C32E1"/>
    <w:rsid w:val="008E3B98"/>
    <w:rsid w:val="008E48C4"/>
    <w:rsid w:val="008E4E58"/>
    <w:rsid w:val="008F1BA2"/>
    <w:rsid w:val="009058BE"/>
    <w:rsid w:val="00912D20"/>
    <w:rsid w:val="00914BFC"/>
    <w:rsid w:val="009259D1"/>
    <w:rsid w:val="009309A5"/>
    <w:rsid w:val="00942DBC"/>
    <w:rsid w:val="00944117"/>
    <w:rsid w:val="00944B0F"/>
    <w:rsid w:val="00944DC1"/>
    <w:rsid w:val="00964E55"/>
    <w:rsid w:val="009679D1"/>
    <w:rsid w:val="00967AC8"/>
    <w:rsid w:val="00970273"/>
    <w:rsid w:val="0097033F"/>
    <w:rsid w:val="00972247"/>
    <w:rsid w:val="009772B1"/>
    <w:rsid w:val="009836EA"/>
    <w:rsid w:val="00986D5C"/>
    <w:rsid w:val="009875E2"/>
    <w:rsid w:val="009915E2"/>
    <w:rsid w:val="009A0631"/>
    <w:rsid w:val="009A0941"/>
    <w:rsid w:val="009A24FC"/>
    <w:rsid w:val="009A4862"/>
    <w:rsid w:val="009B07C8"/>
    <w:rsid w:val="009B51C8"/>
    <w:rsid w:val="009E41D1"/>
    <w:rsid w:val="009F38A4"/>
    <w:rsid w:val="00A0236D"/>
    <w:rsid w:val="00A05342"/>
    <w:rsid w:val="00A108D8"/>
    <w:rsid w:val="00A21719"/>
    <w:rsid w:val="00A2379E"/>
    <w:rsid w:val="00A23A91"/>
    <w:rsid w:val="00A248EE"/>
    <w:rsid w:val="00A30230"/>
    <w:rsid w:val="00A311DA"/>
    <w:rsid w:val="00A40F92"/>
    <w:rsid w:val="00A42608"/>
    <w:rsid w:val="00A4723F"/>
    <w:rsid w:val="00A500AE"/>
    <w:rsid w:val="00A61646"/>
    <w:rsid w:val="00AA14C3"/>
    <w:rsid w:val="00AC1DAC"/>
    <w:rsid w:val="00AC4863"/>
    <w:rsid w:val="00AC6EA3"/>
    <w:rsid w:val="00AD4EED"/>
    <w:rsid w:val="00AD6BEC"/>
    <w:rsid w:val="00AE3FCB"/>
    <w:rsid w:val="00AF3018"/>
    <w:rsid w:val="00AF554E"/>
    <w:rsid w:val="00AF6B13"/>
    <w:rsid w:val="00B023B2"/>
    <w:rsid w:val="00B101A6"/>
    <w:rsid w:val="00B15364"/>
    <w:rsid w:val="00B15FDA"/>
    <w:rsid w:val="00B16E86"/>
    <w:rsid w:val="00B27938"/>
    <w:rsid w:val="00B325F7"/>
    <w:rsid w:val="00B4143C"/>
    <w:rsid w:val="00B43735"/>
    <w:rsid w:val="00B45065"/>
    <w:rsid w:val="00B536EA"/>
    <w:rsid w:val="00B53719"/>
    <w:rsid w:val="00B575EA"/>
    <w:rsid w:val="00B6191B"/>
    <w:rsid w:val="00B649BC"/>
    <w:rsid w:val="00B65558"/>
    <w:rsid w:val="00B75B25"/>
    <w:rsid w:val="00B76CA4"/>
    <w:rsid w:val="00B85F04"/>
    <w:rsid w:val="00B86476"/>
    <w:rsid w:val="00B92556"/>
    <w:rsid w:val="00B92DA5"/>
    <w:rsid w:val="00B9749D"/>
    <w:rsid w:val="00BA5305"/>
    <w:rsid w:val="00BB2E38"/>
    <w:rsid w:val="00BC4B12"/>
    <w:rsid w:val="00BC71D9"/>
    <w:rsid w:val="00BD1DB9"/>
    <w:rsid w:val="00BD6C0D"/>
    <w:rsid w:val="00BE2842"/>
    <w:rsid w:val="00BE74AD"/>
    <w:rsid w:val="00BF7B58"/>
    <w:rsid w:val="00BF7C09"/>
    <w:rsid w:val="00C04D9D"/>
    <w:rsid w:val="00C07A4B"/>
    <w:rsid w:val="00C104BB"/>
    <w:rsid w:val="00C121EC"/>
    <w:rsid w:val="00C24482"/>
    <w:rsid w:val="00C24B1E"/>
    <w:rsid w:val="00C315AC"/>
    <w:rsid w:val="00C35AD6"/>
    <w:rsid w:val="00C37B34"/>
    <w:rsid w:val="00C512F1"/>
    <w:rsid w:val="00C51662"/>
    <w:rsid w:val="00C73599"/>
    <w:rsid w:val="00C9518C"/>
    <w:rsid w:val="00CA1AA3"/>
    <w:rsid w:val="00CA2C5B"/>
    <w:rsid w:val="00CA49D4"/>
    <w:rsid w:val="00CA7F10"/>
    <w:rsid w:val="00CB5DA2"/>
    <w:rsid w:val="00CC6A66"/>
    <w:rsid w:val="00CD1FFA"/>
    <w:rsid w:val="00CF6AA8"/>
    <w:rsid w:val="00D01DFE"/>
    <w:rsid w:val="00D10B3C"/>
    <w:rsid w:val="00D2332D"/>
    <w:rsid w:val="00D23FAA"/>
    <w:rsid w:val="00D346A3"/>
    <w:rsid w:val="00D37FEC"/>
    <w:rsid w:val="00D42393"/>
    <w:rsid w:val="00D47006"/>
    <w:rsid w:val="00D47D2A"/>
    <w:rsid w:val="00D5665C"/>
    <w:rsid w:val="00D57C79"/>
    <w:rsid w:val="00D63807"/>
    <w:rsid w:val="00D80E6C"/>
    <w:rsid w:val="00D82E57"/>
    <w:rsid w:val="00D8596C"/>
    <w:rsid w:val="00D9330D"/>
    <w:rsid w:val="00D9672B"/>
    <w:rsid w:val="00DA0772"/>
    <w:rsid w:val="00DA0A94"/>
    <w:rsid w:val="00DA3748"/>
    <w:rsid w:val="00DB00AC"/>
    <w:rsid w:val="00DB16CB"/>
    <w:rsid w:val="00DB6F3C"/>
    <w:rsid w:val="00DC2A2A"/>
    <w:rsid w:val="00DC4C28"/>
    <w:rsid w:val="00DE2910"/>
    <w:rsid w:val="00DF2B13"/>
    <w:rsid w:val="00DF2DDC"/>
    <w:rsid w:val="00DF7FE8"/>
    <w:rsid w:val="00E1591F"/>
    <w:rsid w:val="00E15F65"/>
    <w:rsid w:val="00E229CC"/>
    <w:rsid w:val="00E26031"/>
    <w:rsid w:val="00E30878"/>
    <w:rsid w:val="00E347DC"/>
    <w:rsid w:val="00E35CA9"/>
    <w:rsid w:val="00E37D5B"/>
    <w:rsid w:val="00E41546"/>
    <w:rsid w:val="00E5273A"/>
    <w:rsid w:val="00E716E4"/>
    <w:rsid w:val="00E73B01"/>
    <w:rsid w:val="00E775E8"/>
    <w:rsid w:val="00E801C7"/>
    <w:rsid w:val="00E84B20"/>
    <w:rsid w:val="00E84DFF"/>
    <w:rsid w:val="00E92D92"/>
    <w:rsid w:val="00E9632D"/>
    <w:rsid w:val="00E97D39"/>
    <w:rsid w:val="00EA0250"/>
    <w:rsid w:val="00EB3024"/>
    <w:rsid w:val="00EB3BB2"/>
    <w:rsid w:val="00EC7D75"/>
    <w:rsid w:val="00ED6A70"/>
    <w:rsid w:val="00EE76D6"/>
    <w:rsid w:val="00EF5E41"/>
    <w:rsid w:val="00F000AA"/>
    <w:rsid w:val="00F102B6"/>
    <w:rsid w:val="00F20B33"/>
    <w:rsid w:val="00F22BE4"/>
    <w:rsid w:val="00F33166"/>
    <w:rsid w:val="00F34125"/>
    <w:rsid w:val="00F3560E"/>
    <w:rsid w:val="00F42A02"/>
    <w:rsid w:val="00F44F6C"/>
    <w:rsid w:val="00F47086"/>
    <w:rsid w:val="00F47F4C"/>
    <w:rsid w:val="00F50916"/>
    <w:rsid w:val="00F6626C"/>
    <w:rsid w:val="00F718D5"/>
    <w:rsid w:val="00F87371"/>
    <w:rsid w:val="00F915FD"/>
    <w:rsid w:val="00F91F9C"/>
    <w:rsid w:val="00F9361D"/>
    <w:rsid w:val="00FA44DB"/>
    <w:rsid w:val="00FA7423"/>
    <w:rsid w:val="00FC049D"/>
    <w:rsid w:val="00FC062B"/>
    <w:rsid w:val="00FC1499"/>
    <w:rsid w:val="00FC31B8"/>
    <w:rsid w:val="00FC57EF"/>
    <w:rsid w:val="00FE057F"/>
    <w:rsid w:val="00FE77C5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D4"/>
    <w:pPr>
      <w:ind w:left="720"/>
    </w:pPr>
    <w:rPr>
      <w:rFonts w:ascii="Calibri" w:eastAsia="Calibri" w:hAnsi="Calibri" w:cs="Calibri"/>
    </w:rPr>
  </w:style>
  <w:style w:type="paragraph" w:customStyle="1" w:styleId="Style16">
    <w:name w:val="Style16"/>
    <w:basedOn w:val="a"/>
    <w:uiPriority w:val="99"/>
    <w:rsid w:val="00CA49D4"/>
    <w:pPr>
      <w:widowControl w:val="0"/>
      <w:autoSpaceDE w:val="0"/>
      <w:autoSpaceDN w:val="0"/>
      <w:adjustRightInd w:val="0"/>
      <w:spacing w:after="0" w:line="480" w:lineRule="exact"/>
      <w:ind w:firstLine="63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CA49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A49D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uiPriority w:val="99"/>
    <w:unhideWhenUsed/>
    <w:rsid w:val="00F22BE4"/>
    <w:rPr>
      <w:color w:val="0000FF"/>
      <w:u w:val="single"/>
    </w:rPr>
  </w:style>
  <w:style w:type="paragraph" w:customStyle="1" w:styleId="Style2">
    <w:name w:val="Style2"/>
    <w:basedOn w:val="a"/>
    <w:uiPriority w:val="99"/>
    <w:rsid w:val="00B6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C31B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FF374C"/>
    <w:pPr>
      <w:widowControl w:val="0"/>
      <w:autoSpaceDE w:val="0"/>
      <w:autoSpaceDN w:val="0"/>
      <w:adjustRightInd w:val="0"/>
      <w:spacing w:after="0" w:line="224" w:lineRule="exact"/>
      <w:ind w:firstLine="2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374C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FF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CC6A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CC6A66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CC6A6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6">
    <w:name w:val="Style36"/>
    <w:basedOn w:val="a"/>
    <w:uiPriority w:val="99"/>
    <w:rsid w:val="00CC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C6A66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5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0572DF"/>
    <w:pPr>
      <w:widowControl w:val="0"/>
      <w:shd w:val="clear" w:color="auto" w:fill="FFFFFF"/>
      <w:spacing w:after="1920" w:line="0" w:lineRule="atLeast"/>
      <w:ind w:hanging="50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DF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5077CB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077CB"/>
    <w:pPr>
      <w:widowControl w:val="0"/>
      <w:autoSpaceDE w:val="0"/>
      <w:autoSpaceDN w:val="0"/>
      <w:adjustRightInd w:val="0"/>
      <w:spacing w:after="0" w:line="360" w:lineRule="exact"/>
      <w:ind w:firstLine="499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077CB"/>
    <w:pPr>
      <w:widowControl w:val="0"/>
      <w:autoSpaceDE w:val="0"/>
      <w:autoSpaceDN w:val="0"/>
      <w:adjustRightInd w:val="0"/>
      <w:spacing w:after="0" w:line="2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077CB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44">
    <w:name w:val="Font Style44"/>
    <w:basedOn w:val="a0"/>
    <w:uiPriority w:val="99"/>
    <w:rsid w:val="005077C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5077C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5077CB"/>
    <w:pPr>
      <w:widowControl w:val="0"/>
      <w:autoSpaceDE w:val="0"/>
      <w:autoSpaceDN w:val="0"/>
      <w:adjustRightInd w:val="0"/>
      <w:spacing w:after="0" w:line="230" w:lineRule="exact"/>
      <w:ind w:firstLine="27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0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077C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6536F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9">
    <w:name w:val="Основной текст + Курсив"/>
    <w:basedOn w:val="a4"/>
    <w:rsid w:val="00653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73">
    <w:name w:val="Font Style73"/>
    <w:basedOn w:val="a0"/>
    <w:uiPriority w:val="99"/>
    <w:rsid w:val="0059128C"/>
    <w:rPr>
      <w:rFonts w:ascii="Franklin Gothic Medium Cond" w:hAnsi="Franklin Gothic Medium Cond" w:cs="Franklin Gothic Medium Cond"/>
      <w:b/>
      <w:bCs/>
      <w:sz w:val="14"/>
      <w:szCs w:val="14"/>
    </w:rPr>
  </w:style>
  <w:style w:type="paragraph" w:customStyle="1" w:styleId="Style30">
    <w:name w:val="Style30"/>
    <w:basedOn w:val="a"/>
    <w:uiPriority w:val="99"/>
    <w:rsid w:val="00DA3748"/>
    <w:pPr>
      <w:widowControl w:val="0"/>
      <w:autoSpaceDE w:val="0"/>
      <w:autoSpaceDN w:val="0"/>
      <w:adjustRightInd w:val="0"/>
      <w:spacing w:after="0" w:line="486" w:lineRule="exact"/>
      <w:ind w:firstLine="8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Основной текст2"/>
    <w:basedOn w:val="a"/>
    <w:rsid w:val="00B15FD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a">
    <w:name w:val="Основной текст + Полужирный;Курсив"/>
    <w:basedOn w:val="a0"/>
    <w:rsid w:val="00B15F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D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E6C"/>
  </w:style>
  <w:style w:type="paragraph" w:customStyle="1" w:styleId="p1">
    <w:name w:val="p1"/>
    <w:basedOn w:val="a"/>
    <w:rsid w:val="0004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1743"/>
  </w:style>
  <w:style w:type="table" w:styleId="-2">
    <w:name w:val="Light Grid Accent 2"/>
    <w:basedOn w:val="a1"/>
    <w:uiPriority w:val="62"/>
    <w:rsid w:val="005F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5F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96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4E55"/>
  </w:style>
  <w:style w:type="paragraph" w:styleId="ad">
    <w:name w:val="footer"/>
    <w:basedOn w:val="a"/>
    <w:link w:val="ae"/>
    <w:uiPriority w:val="99"/>
    <w:unhideWhenUsed/>
    <w:rsid w:val="0096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E55"/>
  </w:style>
  <w:style w:type="paragraph" w:styleId="20">
    <w:name w:val="Body Text Indent 2"/>
    <w:basedOn w:val="a"/>
    <w:link w:val="21"/>
    <w:rsid w:val="001F6F3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1F6F37"/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uiPriority w:val="99"/>
    <w:rsid w:val="005B1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D4"/>
    <w:pPr>
      <w:ind w:left="720"/>
    </w:pPr>
    <w:rPr>
      <w:rFonts w:ascii="Calibri" w:eastAsia="Calibri" w:hAnsi="Calibri" w:cs="Calibri"/>
    </w:rPr>
  </w:style>
  <w:style w:type="paragraph" w:customStyle="1" w:styleId="Style16">
    <w:name w:val="Style16"/>
    <w:basedOn w:val="a"/>
    <w:uiPriority w:val="99"/>
    <w:rsid w:val="00CA49D4"/>
    <w:pPr>
      <w:widowControl w:val="0"/>
      <w:autoSpaceDE w:val="0"/>
      <w:autoSpaceDN w:val="0"/>
      <w:adjustRightInd w:val="0"/>
      <w:spacing w:after="0" w:line="480" w:lineRule="exact"/>
      <w:ind w:firstLine="63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CA49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A49D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F22BE4"/>
    <w:rPr>
      <w:color w:val="0000FF"/>
      <w:u w:val="single"/>
    </w:rPr>
  </w:style>
  <w:style w:type="paragraph" w:customStyle="1" w:styleId="Style2">
    <w:name w:val="Style2"/>
    <w:basedOn w:val="a"/>
    <w:uiPriority w:val="99"/>
    <w:rsid w:val="00B6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FC31B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FF374C"/>
    <w:pPr>
      <w:widowControl w:val="0"/>
      <w:autoSpaceDE w:val="0"/>
      <w:autoSpaceDN w:val="0"/>
      <w:adjustRightInd w:val="0"/>
      <w:spacing w:after="0" w:line="224" w:lineRule="exact"/>
      <w:ind w:firstLine="2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374C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FF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CC6A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CC6A66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CC6A6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6">
    <w:name w:val="Style36"/>
    <w:basedOn w:val="a"/>
    <w:uiPriority w:val="99"/>
    <w:rsid w:val="00CC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C6A66"/>
    <w:pPr>
      <w:widowControl w:val="0"/>
      <w:autoSpaceDE w:val="0"/>
      <w:autoSpaceDN w:val="0"/>
      <w:adjustRightInd w:val="0"/>
      <w:spacing w:after="0" w:line="225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5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0572DF"/>
    <w:pPr>
      <w:widowControl w:val="0"/>
      <w:shd w:val="clear" w:color="auto" w:fill="FFFFFF"/>
      <w:spacing w:after="1920" w:line="0" w:lineRule="atLeast"/>
      <w:ind w:hanging="50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DF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5077CB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077CB"/>
    <w:pPr>
      <w:widowControl w:val="0"/>
      <w:autoSpaceDE w:val="0"/>
      <w:autoSpaceDN w:val="0"/>
      <w:adjustRightInd w:val="0"/>
      <w:spacing w:after="0" w:line="360" w:lineRule="exact"/>
      <w:ind w:firstLine="499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077CB"/>
    <w:pPr>
      <w:widowControl w:val="0"/>
      <w:autoSpaceDE w:val="0"/>
      <w:autoSpaceDN w:val="0"/>
      <w:adjustRightInd w:val="0"/>
      <w:spacing w:after="0" w:line="22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077CB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44">
    <w:name w:val="Font Style44"/>
    <w:basedOn w:val="a0"/>
    <w:uiPriority w:val="99"/>
    <w:rsid w:val="005077C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5077C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5077CB"/>
    <w:pPr>
      <w:widowControl w:val="0"/>
      <w:autoSpaceDE w:val="0"/>
      <w:autoSpaceDN w:val="0"/>
      <w:adjustRightInd w:val="0"/>
      <w:spacing w:after="0" w:line="230" w:lineRule="exact"/>
      <w:ind w:firstLine="27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07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077C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6536F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9">
    <w:name w:val="Основной текст + Курсив"/>
    <w:basedOn w:val="a4"/>
    <w:rsid w:val="00653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73">
    <w:name w:val="Font Style73"/>
    <w:basedOn w:val="a0"/>
    <w:uiPriority w:val="99"/>
    <w:rsid w:val="0059128C"/>
    <w:rPr>
      <w:rFonts w:ascii="Franklin Gothic Medium Cond" w:hAnsi="Franklin Gothic Medium Cond" w:cs="Franklin Gothic Medium Cond"/>
      <w:b/>
      <w:bCs/>
      <w:sz w:val="14"/>
      <w:szCs w:val="14"/>
    </w:rPr>
  </w:style>
  <w:style w:type="paragraph" w:customStyle="1" w:styleId="Style30">
    <w:name w:val="Style30"/>
    <w:basedOn w:val="a"/>
    <w:uiPriority w:val="99"/>
    <w:rsid w:val="00DA3748"/>
    <w:pPr>
      <w:widowControl w:val="0"/>
      <w:autoSpaceDE w:val="0"/>
      <w:autoSpaceDN w:val="0"/>
      <w:adjustRightInd w:val="0"/>
      <w:spacing w:after="0" w:line="486" w:lineRule="exact"/>
      <w:ind w:firstLine="8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Основной текст2"/>
    <w:basedOn w:val="a"/>
    <w:rsid w:val="00B15FD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a">
    <w:name w:val="Основной текст + Полужирный;Курсив"/>
    <w:basedOn w:val="a0"/>
    <w:rsid w:val="00B15F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D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E6C"/>
  </w:style>
  <w:style w:type="paragraph" w:customStyle="1" w:styleId="p1">
    <w:name w:val="p1"/>
    <w:basedOn w:val="a"/>
    <w:rsid w:val="0004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1743"/>
  </w:style>
  <w:style w:type="table" w:styleId="-2">
    <w:name w:val="Light Grid Accent 2"/>
    <w:basedOn w:val="a1"/>
    <w:uiPriority w:val="62"/>
    <w:rsid w:val="005F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5F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96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4E55"/>
  </w:style>
  <w:style w:type="paragraph" w:styleId="ad">
    <w:name w:val="footer"/>
    <w:basedOn w:val="a"/>
    <w:link w:val="ae"/>
    <w:uiPriority w:val="99"/>
    <w:unhideWhenUsed/>
    <w:rsid w:val="0096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E55"/>
  </w:style>
  <w:style w:type="paragraph" w:styleId="20">
    <w:name w:val="Body Text Indent 2"/>
    <w:basedOn w:val="a"/>
    <w:link w:val="21"/>
    <w:rsid w:val="001F6F3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1F6F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ed.gov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25729061270376619"/>
          <c:y val="5.1523312362570656E-2"/>
          <c:w val="0.72247329960652062"/>
          <c:h val="0.831136308481909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</c:v>
                </c:pt>
                <c:pt idx="1">
                  <c:v>Упрорядоченность</c:v>
                </c:pt>
                <c:pt idx="2">
                  <c:v>Сложность</c:v>
                </c:pt>
                <c:pt idx="3">
                  <c:v>Активность</c:v>
                </c:pt>
                <c:pt idx="4">
                  <c:v>Сила</c:v>
                </c:pt>
                <c:pt idx="5">
                  <c:v>Оценка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0.27</c:v>
                </c:pt>
                <c:pt idx="1">
                  <c:v>0.45</c:v>
                </c:pt>
                <c:pt idx="2">
                  <c:v>-3.0000000000000401E-2</c:v>
                </c:pt>
                <c:pt idx="3">
                  <c:v>0.41000000000000031</c:v>
                </c:pt>
                <c:pt idx="4">
                  <c:v>0.47000000000000008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</c:v>
                </c:pt>
                <c:pt idx="1">
                  <c:v>Упрорядоченность</c:v>
                </c:pt>
                <c:pt idx="2">
                  <c:v>Сложность</c:v>
                </c:pt>
                <c:pt idx="3">
                  <c:v>Активность</c:v>
                </c:pt>
                <c:pt idx="4">
                  <c:v>Сила</c:v>
                </c:pt>
                <c:pt idx="5">
                  <c:v>Оценка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0.41000000000000031</c:v>
                </c:pt>
                <c:pt idx="1">
                  <c:v>0.36000000000000032</c:v>
                </c:pt>
                <c:pt idx="2">
                  <c:v>0.25</c:v>
                </c:pt>
                <c:pt idx="3">
                  <c:v>0.49000000000000032</c:v>
                </c:pt>
                <c:pt idx="4">
                  <c:v>0.1</c:v>
                </c:pt>
                <c:pt idx="5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Гуман.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</c:v>
                </c:pt>
                <c:pt idx="1">
                  <c:v>Упрорядоченность</c:v>
                </c:pt>
                <c:pt idx="2">
                  <c:v>Сложность</c:v>
                </c:pt>
                <c:pt idx="3">
                  <c:v>Активность</c:v>
                </c:pt>
                <c:pt idx="4">
                  <c:v>Сила</c:v>
                </c:pt>
                <c:pt idx="5">
                  <c:v>Оценка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1.02</c:v>
                </c:pt>
                <c:pt idx="1">
                  <c:v>0.83000000000000063</c:v>
                </c:pt>
                <c:pt idx="2">
                  <c:v>0.44000000000000183</c:v>
                </c:pt>
                <c:pt idx="3">
                  <c:v>0.53</c:v>
                </c:pt>
                <c:pt idx="4">
                  <c:v>0.33000000000002438</c:v>
                </c:pt>
                <c:pt idx="5">
                  <c:v>0.87000000000000965</c:v>
                </c:pt>
              </c:numCache>
            </c:numRef>
          </c:val>
        </c:ser>
        <c:axId val="87135360"/>
        <c:axId val="87136896"/>
      </c:barChart>
      <c:catAx>
        <c:axId val="87135360"/>
        <c:scaling>
          <c:orientation val="minMax"/>
        </c:scaling>
        <c:axPos val="l"/>
        <c:majorTickMark val="cross"/>
        <c:tickLblPos val="low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87136896"/>
        <c:crosses val="autoZero"/>
        <c:auto val="1"/>
        <c:lblAlgn val="ctr"/>
        <c:lblOffset val="100"/>
      </c:catAx>
      <c:valAx>
        <c:axId val="87136896"/>
        <c:scaling>
          <c:orientation val="minMax"/>
          <c:max val="1"/>
          <c:min val="-0.1"/>
        </c:scaling>
        <c:axPos val="b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87135360"/>
        <c:crosses val="autoZero"/>
        <c:crossBetween val="between"/>
        <c:majorUnit val="0.1"/>
        <c:minorUnit val="0.1"/>
      </c:valAx>
    </c:plotArea>
    <c:legend>
      <c:legendPos val="r"/>
      <c:layout>
        <c:manualLayout>
          <c:xMode val="edge"/>
          <c:yMode val="edge"/>
          <c:x val="0.82756354941931609"/>
          <c:y val="0.23711672882994889"/>
          <c:w val="0.11865224894833755"/>
          <c:h val="0.2540977076736173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4764547885258344"/>
          <c:y val="5.5812933565007924E-2"/>
          <c:w val="0.75573059518702512"/>
          <c:h val="0.838207270208600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                                                  </c:v>
                </c:pt>
                <c:pt idx="1">
                  <c:v>   Упорядоченность                                                  </c:v>
                </c:pt>
                <c:pt idx="2">
                  <c:v>Сложность                                                  </c:v>
                </c:pt>
                <c:pt idx="3">
                  <c:v>Активность                                                  </c:v>
                </c:pt>
                <c:pt idx="4">
                  <c:v>Сила                                                  </c:v>
                </c:pt>
                <c:pt idx="5">
                  <c:v>Оценка                                                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-0.13</c:v>
                </c:pt>
                <c:pt idx="1">
                  <c:v>-0.43000000000000038</c:v>
                </c:pt>
                <c:pt idx="2">
                  <c:v>-0.49000000000000032</c:v>
                </c:pt>
                <c:pt idx="3">
                  <c:v>-0.1</c:v>
                </c:pt>
                <c:pt idx="4">
                  <c:v>-2.0000000000000011E-2</c:v>
                </c:pt>
                <c:pt idx="5">
                  <c:v>-1.0000000000000005E-2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                                                  </c:v>
                </c:pt>
                <c:pt idx="1">
                  <c:v>   Упорядоченность                                                  </c:v>
                </c:pt>
                <c:pt idx="2">
                  <c:v>Сложность                                                  </c:v>
                </c:pt>
                <c:pt idx="3">
                  <c:v>Активность                                                  </c:v>
                </c:pt>
                <c:pt idx="4">
                  <c:v>Сила                                                  </c:v>
                </c:pt>
                <c:pt idx="5">
                  <c:v>Оценка                                                 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-0.46</c:v>
                </c:pt>
                <c:pt idx="1">
                  <c:v>-0.29000000000000031</c:v>
                </c:pt>
                <c:pt idx="2">
                  <c:v>-0.48000000000000032</c:v>
                </c:pt>
                <c:pt idx="3">
                  <c:v>-0.19</c:v>
                </c:pt>
                <c:pt idx="4">
                  <c:v>0.05</c:v>
                </c:pt>
                <c:pt idx="5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Гуман.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Комфортность                                                  </c:v>
                </c:pt>
                <c:pt idx="1">
                  <c:v>   Упорядоченность                                                  </c:v>
                </c:pt>
                <c:pt idx="2">
                  <c:v>Сложность                                                  </c:v>
                </c:pt>
                <c:pt idx="3">
                  <c:v>Активность                                                  </c:v>
                </c:pt>
                <c:pt idx="4">
                  <c:v>Сила                                                  </c:v>
                </c:pt>
                <c:pt idx="5">
                  <c:v>Оценка                                                 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-0.32000000000001338</c:v>
                </c:pt>
                <c:pt idx="1">
                  <c:v>0.15000000000000024</c:v>
                </c:pt>
                <c:pt idx="2">
                  <c:v>-0.31000000000000238</c:v>
                </c:pt>
                <c:pt idx="3">
                  <c:v>0.31000000000000238</c:v>
                </c:pt>
                <c:pt idx="4">
                  <c:v>0.88</c:v>
                </c:pt>
                <c:pt idx="5">
                  <c:v>0.21000000000000021</c:v>
                </c:pt>
              </c:numCache>
            </c:numRef>
          </c:val>
        </c:ser>
        <c:axId val="87178624"/>
        <c:axId val="87188608"/>
      </c:barChart>
      <c:catAx>
        <c:axId val="87178624"/>
        <c:scaling>
          <c:orientation val="minMax"/>
        </c:scaling>
        <c:axPos val="l"/>
        <c:majorTickMark val="cross"/>
        <c:tickLblPos val="nextTo"/>
        <c:crossAx val="87188608"/>
        <c:crosses val="autoZero"/>
        <c:auto val="1"/>
        <c:lblAlgn val="ctr"/>
        <c:lblOffset val="100"/>
      </c:catAx>
      <c:valAx>
        <c:axId val="87188608"/>
        <c:scaling>
          <c:orientation val="minMax"/>
          <c:max val="1"/>
          <c:min val="-0.5"/>
        </c:scaling>
        <c:axPos val="b"/>
        <c:majorGridlines/>
        <c:numFmt formatCode="General" sourceLinked="1"/>
        <c:majorTickMark val="cross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87178624"/>
        <c:crosses val="autoZero"/>
        <c:crossBetween val="between"/>
        <c:majorUnit val="0.25"/>
      </c:valAx>
    </c:plotArea>
    <c:legend>
      <c:legendPos val="r"/>
      <c:layout>
        <c:manualLayout>
          <c:xMode val="edge"/>
          <c:yMode val="edge"/>
          <c:x val="0.7206158621476666"/>
          <c:y val="0.51442932066101654"/>
          <c:w val="0.13151788200387995"/>
          <c:h val="0.2019750761409269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9751-B84A-4876-A5C5-94FD7DD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23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Кетов</cp:lastModifiedBy>
  <cp:revision>55</cp:revision>
  <cp:lastPrinted>2013-10-23T08:00:00Z</cp:lastPrinted>
  <dcterms:created xsi:type="dcterms:W3CDTF">2013-10-21T11:01:00Z</dcterms:created>
  <dcterms:modified xsi:type="dcterms:W3CDTF">2013-11-12T07:06:00Z</dcterms:modified>
</cp:coreProperties>
</file>