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CB" w:rsidRDefault="007503CB" w:rsidP="007503CB">
      <w:pPr>
        <w:pStyle w:val="a3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"Пиар" (Договор от 18.05.2018 № 18-05-18);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МопМоп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29.05.2019  № 15-2019);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Пультим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09.04.2019  № 16-2019);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Общественная палата Санкт-Петербурга (Договор от 09.04.2019  № 17-2019);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ООО «Дон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Боско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09.04.2019  № 18-2019);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АНО «Санкт-Петербургский центр информационной поддержки» (Договор от 29.05.2019 № 14-2019); 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Газпромнефть-Региональные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продажи» (Договор от 15.04.2019 № 01-2019);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15.04.2019 № 02-2019);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«Торговый дом Северо-западный» (Договор от 15.04.2019 № 03-2019);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ООО «Фокс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05.04.2019 № 04-2019);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Программа поддержки социальных инициатив «Родные города» компании «Газпром нефть» (Договор от 11.10.2018 № 16/18);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СПбГУП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Горэлектротранс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" (Договор от  06.12.2018 № 29/18);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АйТиИ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" (Договор от  01.03.2018 № 118/18);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АНО "ЦЕНТР ДОПОЛНИТЕЛЬНОГО ПРОФЕССИОНАЛЬНОГО ОБРАЗОВАНИЯ - "АЛЬФА_ДИАЛОГ" (Договор от 02.10.2018 № 90/2018);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Общероссийский союз общественных объединений "Союз национальных и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неолимпийских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видов спорта" (Договор от  31.08.2018 № 89/2018);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Евротим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" (Договор от  12.07.2018 № 88/2018);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Лунбао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" (Договор от  13.08.2018 № ЛБ-071);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НекстМедиа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 16.06.2017 № 64/2017);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«Федеральное Агентство Новостей" (Договор от  27.06.2017 №127/20);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ООО «Информационно-Аналитический Центр»/ 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iTrend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(Договор от  09.07.2018 №100-07/2018);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инф</w:t>
      </w:r>
      <w:proofErr w:type="gramStart"/>
      <w:r w:rsidRPr="007503C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503CB">
        <w:rPr>
          <w:rFonts w:ascii="Times New Roman" w:hAnsi="Times New Roman" w:cs="Times New Roman"/>
          <w:sz w:val="24"/>
          <w:szCs w:val="24"/>
        </w:rPr>
        <w:t>олитики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и взаимодействия со СМИ ЗАКС ЛО (Договор от  15.06.2018 №083/2018);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АНО «Волшебный Дирижабль» (Договор от 07.06.2017  № 036/2017);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АНО «Центр поддержки некоммерческих организаций «Опора» (Договор от 09.06.2018 № 078/2018);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АО «ДП Бизнес Пресс»  (Договор от 29.05.2019 № б/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«Мой район-СПб» (Договор от  25.06.2018 № 06/2);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АЗ-Медиа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»"  (Договор от 18.06.2019 № 89-2019);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Центр просвещения и досуга "Сюрприз" (Договор от  29.05.2017 № 068/2017);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Мауэр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" (Договор от  11.05.2018 № М46-11/05/18);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РиалБрю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07.05.2018 № 011/2018);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Информационное агентство «Интерфакс» (Договор от  10.04.2018 №003/2018);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</w:t>
      </w:r>
      <w:proofErr w:type="gramStart"/>
      <w:r w:rsidRPr="007503CB">
        <w:rPr>
          <w:rFonts w:ascii="Times New Roman" w:hAnsi="Times New Roman" w:cs="Times New Roman"/>
          <w:sz w:val="24"/>
          <w:szCs w:val="24"/>
        </w:rPr>
        <w:t>О«</w:t>
      </w:r>
      <w:proofErr w:type="spellStart"/>
      <w:proofErr w:type="gramEnd"/>
      <w:r w:rsidRPr="007503CB">
        <w:rPr>
          <w:rFonts w:ascii="Times New Roman" w:hAnsi="Times New Roman" w:cs="Times New Roman"/>
          <w:sz w:val="24"/>
          <w:szCs w:val="24"/>
        </w:rPr>
        <w:t>Медиа-Диалог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 10.04.2018 № 002/2018);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Сетевое издание «Портал Субкультура» (Договор от  16.06.2017 № 65/2017);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"Питер-ТВ"      (Договор от    15.05.2014 № 95);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Фонд социальной поддержки населения "Мост поколений" (Договор от  05.04.2018 № 18/054);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«Пять углов» (Договор от  12.04.2018 № 007/2018);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Издательский Дом "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Премиум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Пресс"  (Журнал "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Овертайм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") (Договор от  17.05.2018 № 015/2018);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ОАО «Информационно-издательский центр Правительства Санкт-Петербурга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Петроцентр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(ОАО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Петроцентр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») (Договор от 27.05.2015 № 881);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ПитерТвой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(Культурно-образовательный проект «Я МОГУ!») (Договор от 15.05.2017 № 022/2017);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</w:t>
      </w:r>
      <w:r w:rsidRPr="007503CB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750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03CB">
        <w:rPr>
          <w:rFonts w:ascii="Times New Roman" w:hAnsi="Times New Roman" w:cs="Times New Roman"/>
          <w:sz w:val="24"/>
          <w:szCs w:val="24"/>
        </w:rPr>
        <w:t>группа</w:t>
      </w:r>
      <w:r w:rsidRPr="007503CB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7503CB">
        <w:rPr>
          <w:rFonts w:ascii="Times New Roman" w:hAnsi="Times New Roman" w:cs="Times New Roman"/>
          <w:sz w:val="24"/>
          <w:szCs w:val="24"/>
          <w:lang w:val="en-US"/>
        </w:rPr>
        <w:t>Brandson</w:t>
      </w:r>
      <w:proofErr w:type="spellEnd"/>
      <w:r w:rsidRPr="007503CB">
        <w:rPr>
          <w:rFonts w:ascii="Times New Roman" w:hAnsi="Times New Roman" w:cs="Times New Roman"/>
          <w:sz w:val="24"/>
          <w:szCs w:val="24"/>
          <w:lang w:val="en-US"/>
        </w:rPr>
        <w:t xml:space="preserve"> Branding Agency)   </w:t>
      </w:r>
      <w:r w:rsidRPr="007503CB">
        <w:rPr>
          <w:rFonts w:ascii="Times New Roman" w:hAnsi="Times New Roman" w:cs="Times New Roman"/>
          <w:sz w:val="24"/>
          <w:szCs w:val="24"/>
        </w:rPr>
        <w:t>(Договор от  16.06.2017 № 57/2017);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lastRenderedPageBreak/>
        <w:t>НКО "Ассоциация выпускников СПбГУ" («АВ СПбГУ») (Договор от  27.06.2017 № 102/2017);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Управителев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А.А. (интернет-журнал «Бинокль») (Договор от  07.06.2017 № 037/2017);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АНО "Центр досуга и развития "Творческие мастерские" (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ТМ-радио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) (Договор от  10.04.2018 № 004/2018);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ОАО "Петербургская сбытовая компания" (Договор от  20.07.2016  №15-250);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«ПЕТРО-СЕРВИС» (Российско-Китайский бизнес-парк) (Договор от  25.04.2018 № 006/2018);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АО "Балтийский завод" (Договор от  29.012018 №221-ПР-203-2018);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УСО СПбГУ,  г</w:t>
      </w:r>
      <w:proofErr w:type="gramStart"/>
      <w:r w:rsidRPr="007503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503CB">
        <w:rPr>
          <w:rFonts w:ascii="Times New Roman" w:hAnsi="Times New Roman" w:cs="Times New Roman"/>
          <w:sz w:val="24"/>
          <w:szCs w:val="24"/>
        </w:rPr>
        <w:t xml:space="preserve">анкт-Петербург, Университетская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., 7-9;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Интернет-газета "Новое время и мы" (Договор от  10.05.2017 № 001-1/2017);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ЛОТ (Договор от  12.05.2017 № 012/2017);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Ассоциация молодых предпринимателей СПб (Китай - Россия) (Договор от  05.06.2018 № 034/2018);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ЭкспоФорум-Интернэшнл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 10.04.2018 № 013/2018);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Федеральное государственное унитарное предприятие «Информационное телеграфное агентство России (ИТАР-ТАСС) (Доп. соглашение № 1 от 16.08.2017 к договору от 05.11.2014 № 2014/0078);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СПбГУ, Санкт-Петербург, 10-я линия В.О., д. 33-35;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- Центр"  (Договор от 15.05.2018 № 122/18);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«МЕДИО» (Договор от 30.04.2019 № б/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ОФСОО «РАСС» (Договор от 15.06.2018 № 08-07/2018);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Овсюк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Александра Дмитриевна (Договор от 07.06.2018 № 064/2018);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color w:val="000000"/>
          <w:sz w:val="24"/>
          <w:szCs w:val="24"/>
        </w:rPr>
        <w:t>ООО «Воздушные Ворота Северной Столицы» (Договор от 23.05.2012 №491);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Райффайзенбанк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18.06.2017 №313);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«Детский оздоровительный лагерь «Планета Мастеров» (Договор от 19.06.2017 № 080/2017);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ОАО «Группа «Илим» (Договор от 20.08.2014 № 41/02);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Гинза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13.04.2018 № 058/2018);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"Пиар</w:t>
      </w:r>
      <w:proofErr w:type="gramStart"/>
      <w:r w:rsidRPr="007503CB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7503CB">
        <w:rPr>
          <w:rFonts w:ascii="Times New Roman" w:hAnsi="Times New Roman" w:cs="Times New Roman"/>
          <w:sz w:val="24"/>
          <w:szCs w:val="24"/>
        </w:rPr>
        <w:t>Договор от 18.05.2018 № 18-05-18);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ГК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Лосево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27.06.2017 № 103/2017);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Центр технологий распределенных реестров СПбГУ, СПб, </w:t>
      </w:r>
      <w:proofErr w:type="gramStart"/>
      <w:r w:rsidRPr="007503CB">
        <w:rPr>
          <w:rFonts w:ascii="Times New Roman" w:hAnsi="Times New Roman" w:cs="Times New Roman"/>
          <w:sz w:val="24"/>
          <w:szCs w:val="24"/>
        </w:rPr>
        <w:t>Университетская</w:t>
      </w:r>
      <w:proofErr w:type="gramEnd"/>
      <w:r w:rsidRPr="007503CB">
        <w:rPr>
          <w:rFonts w:ascii="Times New Roman" w:hAnsi="Times New Roman" w:cs="Times New Roman"/>
          <w:sz w:val="24"/>
          <w:szCs w:val="24"/>
        </w:rPr>
        <w:t xml:space="preserve"> наб.7/9;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Фонд научных исследований «XXI век» (Договор от 16.06.2017 №060/2017);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HTML"/>
          <w:rFonts w:ascii="Times New Roman" w:eastAsiaTheme="minorEastAsia" w:hAnsi="Times New Roman" w:cs="Times New Roman"/>
        </w:rPr>
      </w:pPr>
      <w:r w:rsidRPr="007503CB">
        <w:rPr>
          <w:rStyle w:val="HTML"/>
          <w:rFonts w:ascii="Times New Roman" w:eastAsiaTheme="minorHAnsi" w:hAnsi="Times New Roman" w:cs="Times New Roman"/>
        </w:rPr>
        <w:t>ООО «</w:t>
      </w:r>
      <w:proofErr w:type="spellStart"/>
      <w:r w:rsidRPr="007503CB">
        <w:rPr>
          <w:rStyle w:val="HTML"/>
          <w:rFonts w:ascii="Times New Roman" w:eastAsiaTheme="minorHAnsi" w:hAnsi="Times New Roman" w:cs="Times New Roman"/>
        </w:rPr>
        <w:t>Вмеза</w:t>
      </w:r>
      <w:proofErr w:type="spellEnd"/>
      <w:r w:rsidRPr="007503CB">
        <w:rPr>
          <w:rStyle w:val="HTML"/>
          <w:rFonts w:ascii="Times New Roman" w:eastAsiaTheme="minorHAnsi" w:hAnsi="Times New Roman" w:cs="Times New Roman"/>
        </w:rPr>
        <w:t>» (Договор от 16.06.2017 № 051/2017);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СПбГУ,  г</w:t>
      </w:r>
      <w:proofErr w:type="gramStart"/>
      <w:r w:rsidRPr="007503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503CB">
        <w:rPr>
          <w:rFonts w:ascii="Times New Roman" w:hAnsi="Times New Roman" w:cs="Times New Roman"/>
          <w:sz w:val="24"/>
          <w:szCs w:val="24"/>
        </w:rPr>
        <w:t xml:space="preserve">анкт-Петербург, Университетская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., 7-9;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Интернет-газета «Бумага» (Договор от 05.06.2018 № 024/2018);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«Образование 21 век» (Договор от 14.05.2018 № 014/2018);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АНО «Волшебный Дирижабль» (Договор от 07.06.2017  № 036/2017);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Эйч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Салюшнз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28.05.2018 № 041/2018);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Эксперт</w:t>
      </w:r>
      <w:proofErr w:type="gramStart"/>
      <w:r w:rsidRPr="007503C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503CB">
        <w:rPr>
          <w:rFonts w:ascii="Times New Roman" w:hAnsi="Times New Roman" w:cs="Times New Roman"/>
          <w:sz w:val="24"/>
          <w:szCs w:val="24"/>
        </w:rPr>
        <w:t>енинградская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область" (Договор от 05.02.2019 №002-19);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ООО «Технологии </w:t>
      </w:r>
      <w:proofErr w:type="gramStart"/>
      <w:r w:rsidRPr="007503CB">
        <w:rPr>
          <w:rFonts w:ascii="Times New Roman" w:hAnsi="Times New Roman" w:cs="Times New Roman"/>
          <w:sz w:val="24"/>
          <w:szCs w:val="24"/>
        </w:rPr>
        <w:t>СМИ-пресса</w:t>
      </w:r>
      <w:proofErr w:type="gramEnd"/>
      <w:r w:rsidRPr="007503CB">
        <w:rPr>
          <w:rFonts w:ascii="Times New Roman" w:hAnsi="Times New Roman" w:cs="Times New Roman"/>
          <w:sz w:val="24"/>
          <w:szCs w:val="24"/>
        </w:rPr>
        <w:t>, интернет, события» (Договор от 21.06.2017 № 087/2017);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ВГТРК (Договор от 29.06.2018 № 071/2018);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Курцикидзе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Валериан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Теймуразович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(Договор от 08.06.2018 №059/2018);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Виратон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07.06.2018 № 063/2018);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Фонд развития некоммерческого радиовещания «Радио Мария» (Договор от 07.05.2018 № 012/2018);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ФОНД СИРИКОЭЛО (Фонд содействия инновационному развитию и кадровому обеспечению экономики Ленинградской области) (Договор от 31.05.2019 № 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ПАО «ТГК – 1» (Договор от 04.06.2018 № 11/02-0941-2018);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lastRenderedPageBreak/>
        <w:t>ООО «Журнал Учета Вечных Ценностей «Адреса Петербурга» (Договор от 31.05.2019 № 46-2019);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ИП Демидова Ирина Викторовна (Журнал </w:t>
      </w:r>
      <w:r w:rsidRPr="007503CB">
        <w:rPr>
          <w:rFonts w:ascii="Times New Roman" w:hAnsi="Times New Roman" w:cs="Times New Roman"/>
          <w:sz w:val="24"/>
          <w:szCs w:val="24"/>
          <w:lang w:val="en-US"/>
        </w:rPr>
        <w:t>Stories</w:t>
      </w:r>
      <w:r w:rsidRPr="00750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Сториз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) (Договор от 31.05.2019 №30-2019);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Штарева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Екатерина Евгеньевна (Договор от 31.05.2018 № Н-1-31-18);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Поларис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Консалтинг» (Договор от 14.06.2019 №74-2019);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Тотал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Комьюникейшнз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25.06.2018 № 07/2-2018);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«Информационно-Аналитический Центр» (Договор от 09.07.2018  № 100-07/2018);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ООО «Фокс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05.06.2019 № 04-2019);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Газпромнефть-Региональные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продажи» (Договор от 15.04.2019 № 01-2019);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15.04.2019 № 02-2019);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color w:val="000000"/>
          <w:sz w:val="24"/>
          <w:szCs w:val="24"/>
        </w:rPr>
        <w:t>АС-Медиа</w:t>
      </w:r>
      <w:proofErr w:type="spellEnd"/>
      <w:r w:rsidRPr="007503CB">
        <w:rPr>
          <w:rFonts w:ascii="Times New Roman" w:hAnsi="Times New Roman" w:cs="Times New Roman"/>
          <w:color w:val="000000"/>
          <w:sz w:val="24"/>
          <w:szCs w:val="24"/>
        </w:rPr>
        <w:t>» (Договор от 07.06.2017 № 035);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Агентство стратегических коммуникаций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Никколо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М» (Договор от 29.05.2019      № 05-2019);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Медиа-группа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ПортНьюс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29.05.2019  № 06-2019);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«Лаборатория Научных Фильмов» (Договор от 29.05.2019  № 07-2019);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Корвей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29.05.2019  № 08-2019);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Некоммерческое партнерство «Партнерство для развития информационного общества на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Северо-Западе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» (НП ПРИОР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) (Договор от 29.05.2019  № 09-2019);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СПб ГБУ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Город+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29.05.2019  № 10-2019);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«Гид» (Договор от 29.05.2019  № 11-2019);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«Волшебный мир» (Договор от 29.05.2019  № 12-2019);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«Сфера» (Договор от 29.05.2019  № 13-2019);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ФГБУК «СПб академическая филармония им. Д.Д.Шостаковича» (Договор от 14.05.2019 № СЭРП-9);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«Телеканал Дождь»  (Договор от 29.05.2019  № 19-2019);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Простор» (Договор от 30.05.2019  № 20-2019);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ФГБУК "Российский государственный академический театр драмы им. А.С.Пушкина" (Александринский) (Договор от 30.05.2019  № 21-2019);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ОЗО «Северо-Западная Компания» (Договор от 30.05.2019  № 2105-1);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Хаглар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15.05.2019 №б/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ЗАО «Модерн» (Договор от 30.05.2019  № 22-2019);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ООО «ЛАЙВ!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Промоушен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30.05.2019  № 23-2019);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Гоу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Раша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" (Договор от 30.05.2019  № 24-2019);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«САРАФАН» (Договор от 31.05.2019  № 25-2019);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ИП Давыдов Евгений Александрович (Договор от 31.05.2019  № 26-2019);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"ВЦ Реал" (Договор от 28.05.2019 № 17);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Авторадио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- Санкт-Петербург" (Договор от 27.05.2019 № 27-2019);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«Северная Компания» (Договор от 31.05.2019  № 28-2019);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«С.Е.В.» (Договор от 31.05.2019  № 31-2019);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ИП Александрова Светлана Алексеевна (Договор от 30.05.2019  № 29-2019);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Централизованная религиозная организация «Евангелическо-лютеранская Церковь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Иигрии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на территории России» (Договор от 29.03.2019 №03);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ООО «Таймаут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28.05.2019 № 63);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Ком» (Договор от 07.06.2018 № 067/2018);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АО "Футбольный клуб "Зенит" (Договор от 30.05.2018 № 073/2018);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Китайско-Русская Ассоциация Молодых предпринимателей (Договор от 27.05.2019 № 1);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ФГБУ «Редакция «Российской газеты» (Договор от 07.06.2018 №062/2018);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Секьюрити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Сервисис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03.06.2019 №32-2019);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«Луна» (Договор от 03.06.2019 №33-2019);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lastRenderedPageBreak/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Пейпер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Текстс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28.05.2019 №34-2019);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ООО "Волга </w:t>
      </w:r>
      <w:proofErr w:type="gramStart"/>
      <w:r w:rsidRPr="007503CB">
        <w:rPr>
          <w:rFonts w:ascii="Times New Roman" w:hAnsi="Times New Roman" w:cs="Times New Roman"/>
          <w:sz w:val="24"/>
          <w:szCs w:val="24"/>
        </w:rPr>
        <w:t>Волга</w:t>
      </w:r>
      <w:proofErr w:type="gramEnd"/>
      <w:r w:rsidRPr="007503CB">
        <w:rPr>
          <w:rFonts w:ascii="Times New Roman" w:hAnsi="Times New Roman" w:cs="Times New Roman"/>
          <w:sz w:val="24"/>
          <w:szCs w:val="24"/>
        </w:rPr>
        <w:t xml:space="preserve"> Бренд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Айдентити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" (Договор от 27.05.2019 № 27/05-2019);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«Фонд профилактики рака» (Договор от 03.06.2019 №27/06-2019);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Рэйвенлофт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Рекордз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03.06.2019 №35-2019);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ИП Мельникова Е.М. (Договор от 03.06.2019 №36-2019);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«Пента» (Договор от 03.06.2019 №37-2019);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Креатив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Майнд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Бюро» (Договор от 29.05.2019 № 1/2019);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БизнесПресс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СПб» (Договор от 28.05.2019 № 38-2019);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Реван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29.05.2019 № 39-2019);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«Фристайл Групп» (Договор от 03.06.2019 №40-2019);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«Развитие» (Договор от 03.06.2019 №32-2019);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«Муза» (Договор от 10.06.2019 №42-2019);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«Свежее дыхание» (Договор от 27.05.2019 №1/19);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ООО «Джи Си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девелопмент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25.06.2019 № ДС-21/19-3);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«Мастерская СЕАНС» (Договор от 10.06.2019 №43-2019);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Газета «Культурный Петербург» (Договор от 10.06.2019 №44-2019);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Брэнд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Промоушн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Систем» (Договор от 10.06.2019 №45-2019);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Ермошина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Мария Федоровна (Договор от 10.06.2019 №47-2019);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«Издательский дом «Сфера» (Договор от 10.06.2019 №48-2019);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ИнтерМедиаГруп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Санкт-Петербург» (Договор от 10.06.2019 №49-2019);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Контик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Кристина Леонидовна (Договор от 10.06.2019 №50-2019);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ООО «СПН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коммьюникейшнз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10.06.2019 №51-2019);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Хендэ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Мотор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Мануфактуринг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Рус» (Договор от 31.05.2019 №52-2019);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ЗАО «</w:t>
      </w:r>
      <w:proofErr w:type="gramStart"/>
      <w:r w:rsidRPr="007503CB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7503CB">
        <w:rPr>
          <w:rFonts w:ascii="Times New Roman" w:hAnsi="Times New Roman" w:cs="Times New Roman"/>
          <w:sz w:val="24"/>
          <w:szCs w:val="24"/>
        </w:rPr>
        <w:t xml:space="preserve"> правда в СПб» (Договор от 10.06.2019 №53-2019);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Меакс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31.05.2019 №54-2019);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Семкин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Евгений Михайлович (Договор от 08.04.2019 №55-2019);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АНО «Социально-художественный театр» (Договор от 27.05.2019 №56-2019);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Интернет-проект «</w:t>
      </w:r>
      <w:proofErr w:type="spellStart"/>
      <w:r w:rsidRPr="007503CB">
        <w:rPr>
          <w:rFonts w:ascii="Times New Roman" w:hAnsi="Times New Roman" w:cs="Times New Roman"/>
          <w:sz w:val="24"/>
          <w:szCs w:val="24"/>
          <w:lang w:val="en-US"/>
        </w:rPr>
        <w:t>DailyCulture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503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10.06.2019 №57-2019);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«Телевизионная студия «Кадр» (Договор от 27.05.2019 №123);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СПбГБУК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«Центральный парк культуры и отдыха имени С.М.Кирова» (Договор от 10.06.2019 №60-2019);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ООО «Норд Вест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Девелопмент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10.06.2019 №59-2019);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АНО «Редакция газеты «Маяк» (Договор от 31.05.2019 №61-2019);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«ОМ МЕДИА» (Договор от 28.05.2019 №ПРУ-01);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«СОТБИ» (Договор от 29.05.2019 №СО 145/19);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ЗАО «Планета Плюс» (Договор от 31.05.2019 №62-2019);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Китайско-русская культурно-образовательная ассоциация по развитию и коммуникации (Договор от 28.05.2019 №190528/1);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ПАО «Банк Санкт-Петербург» (Договор от 13.06.2019 №63-2019);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«Короли турбаз» (Договор от 13.06.2019 №64-2019);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«Квинта» (Договор от 28.05.2019 №29/05/19);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«Обком» (Договор от 29.05.2019 №29/05);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ИП Пономарева Наталья Дмитриевна (Договор от 13.06.2019 №65-2019);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Маркетинговое агентство «Брусника» (Договор от 13.06.2019 №66-2019);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«Центр Паркет» (Договор от 13.06.2019 №67-2019);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Павлуцкая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Мария Дмитриевна (Договор от 13.06.2019 №68-2019);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«Журналистский центр» (Договор от 13.06.2019 №69-2019);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ФГБО УВО «Санкт-Петербургский государственный университет промышленных технологий и дизайна» (Договор от 14.06.2019 №70-2019);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Ю-Медиа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14.06.2019 №71-2019);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АНО культуры и просвещения «Потенциал» (Договор от 26.05.2019 №62);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ИП Ткачев Максим Викторович (Договор от 23.05.2019 №72-2019);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lastRenderedPageBreak/>
        <w:t>ООО «БОТТЕГА» (Договор от 14.06.2019 №73-2019);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«НИИ Пчеловодства» (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Медиагруппа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«Телеграф»</w:t>
      </w:r>
      <w:proofErr w:type="gramStart"/>
      <w:r w:rsidRPr="007503C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7503CB">
        <w:rPr>
          <w:rFonts w:ascii="Times New Roman" w:hAnsi="Times New Roman" w:cs="Times New Roman"/>
          <w:sz w:val="24"/>
          <w:szCs w:val="24"/>
        </w:rPr>
        <w:t xml:space="preserve">Договор от 30.04.2019 №74-2019); 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Логомашина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14.06.2019 №74/1-2019);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Кондитерская фабрика «Диво-Хлеб» (Договор от 28.05.2019 №1);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«Спектр-Авто-Н» (Договор от 14.06.2019 №75-2019);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«Телепорт» (Договор от 30.05.2019 №62);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Министерство природопользования и экологии Республики Башкортостан (Договор от 14.06.2019 №76-2019);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Правительство Ставропольского края (Договор от 14.06.2019 №77-2019);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Корреспондентский пункт Центрального телевидения Китая (</w:t>
      </w:r>
      <w:r w:rsidRPr="007503CB">
        <w:rPr>
          <w:rFonts w:ascii="Times New Roman" w:hAnsi="Times New Roman" w:cs="Times New Roman"/>
          <w:sz w:val="24"/>
          <w:szCs w:val="24"/>
          <w:lang w:val="en-US"/>
        </w:rPr>
        <w:t>CCTV</w:t>
      </w:r>
      <w:r w:rsidRPr="007503CB">
        <w:rPr>
          <w:rFonts w:ascii="Times New Roman" w:hAnsi="Times New Roman" w:cs="Times New Roman"/>
          <w:sz w:val="24"/>
          <w:szCs w:val="24"/>
        </w:rPr>
        <w:t>) (Договор от 14.06.2019 №78-2019);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Рекламное агентство «Сорока» (Договор от 14.06.2019 №79-2019);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АНО «Редакция журнала «Наука и жизнь» (Договор от 17.06.2019 №80-2019);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Регнум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01.06.2019 №1/2019-ПС);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АНО «Лаборатория просветительских проектов» (Договор от 17.06.2019 №81-2019);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«Центр международного сотрудничества «Учиться по-русски» (Договор от 17.06.2019 №82-2019);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Турфирма «Золотая Россия» (Договор от 17.06.2019 №83-2019);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Pr="007503C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7503CB">
        <w:rPr>
          <w:rFonts w:ascii="Times New Roman" w:hAnsi="Times New Roman" w:cs="Times New Roman"/>
          <w:sz w:val="24"/>
          <w:szCs w:val="24"/>
        </w:rPr>
        <w:t xml:space="preserve"> Булл (Рус)» (Договор от 17.06.2019 №84-2019);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«Аргументы и факты в Перми» (Договор от 30.05.2019 №85-2019);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ООО «Дом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13.05.2019 № 14/2019);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«ЗП» («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Медиазона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») (Договор от 17.06.2019 №86-2019);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03CB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7503CB">
        <w:rPr>
          <w:rFonts w:ascii="Times New Roman" w:hAnsi="Times New Roman" w:cs="Times New Roman"/>
          <w:sz w:val="24"/>
          <w:szCs w:val="24"/>
        </w:rPr>
        <w:t>» («Новая газета в Санкт-Петербурге») (Договор от 26.05.2019 №87-201904);</w:t>
      </w:r>
    </w:p>
    <w:p w:rsid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«Глазов Проект» (Договор от 03.06.2019 №88-2019);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ВГТРК (Договор 29.06.2018 № 071/2018);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Еврострой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(Договор от 03.07.2019 №98_2019);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УП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Витебскоблводоканал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27.05.2019 №91-2019);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СПбГБУ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«Подростковый центр «Невский» (Договор от 01.06.2016 № 43);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Эрендай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20.05.2019 №62);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Международная компания образования и технологии </w:t>
      </w:r>
      <w:r w:rsidRPr="007503CB">
        <w:rPr>
          <w:rFonts w:ascii="Times New Roman" w:hAnsi="Times New Roman" w:cs="Times New Roman"/>
          <w:sz w:val="24"/>
          <w:szCs w:val="24"/>
          <w:lang w:val="en-US"/>
        </w:rPr>
        <w:t>CRE</w:t>
      </w:r>
      <w:r w:rsidRPr="007503CB">
        <w:rPr>
          <w:rFonts w:ascii="Times New Roman" w:hAnsi="Times New Roman" w:cs="Times New Roman"/>
          <w:sz w:val="24"/>
          <w:szCs w:val="24"/>
        </w:rPr>
        <w:t xml:space="preserve"> (Договор от 28.05.2019 №1832379);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НМИЦ Онкологии им Н.Н.Петрова (Договор от 22.06.2019 № 97-2019);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«БАЗАНДА</w:t>
      </w:r>
      <w:proofErr w:type="gramStart"/>
      <w:r w:rsidRPr="007503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03CB">
        <w:rPr>
          <w:rFonts w:ascii="Times New Roman" w:hAnsi="Times New Roman" w:cs="Times New Roman"/>
          <w:sz w:val="24"/>
          <w:szCs w:val="24"/>
        </w:rPr>
        <w:t>У» (Договор от 13.05.2019 №Б1305);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Комитет по строительству СПб (Договор от 19.11.2014 №4);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ФГБУН Институт русской литературы (Пушкинский Дом) (Договор от18.06.2019 №90-2019);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АО «Технопарк Санкт-Петербурга» (Договор от 11.02.2019 №137/19);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«Система Забота» (Договор от 01.06.2018 № 021/2018);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Хэдхантер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>» (Договор от 28.05.2019 №92-2019);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Скобельцына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Зоя Кирилловна (Договор от 20.06.2019 №93-2019);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Министерство семьи, труда и социальной защиты населения Республики Башкортостан (Договор от 20.06.2019 №94-2019);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>ООО «ПРИАН» (Договор от 06.06.2019 №95-2019);</w:t>
      </w:r>
    </w:p>
    <w:p w:rsidR="007503CB" w:rsidRPr="007503CB" w:rsidRDefault="007503CB" w:rsidP="007503C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C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7503CB">
        <w:rPr>
          <w:rFonts w:ascii="Times New Roman" w:hAnsi="Times New Roman" w:cs="Times New Roman"/>
          <w:sz w:val="24"/>
          <w:szCs w:val="24"/>
        </w:rPr>
        <w:t>Менешева</w:t>
      </w:r>
      <w:proofErr w:type="spellEnd"/>
      <w:r w:rsidRPr="007503CB">
        <w:rPr>
          <w:rFonts w:ascii="Times New Roman" w:hAnsi="Times New Roman" w:cs="Times New Roman"/>
          <w:sz w:val="24"/>
          <w:szCs w:val="24"/>
        </w:rPr>
        <w:t xml:space="preserve"> Евгения Тимуровна (</w:t>
      </w:r>
      <w:r w:rsidRPr="007503CB">
        <w:rPr>
          <w:rFonts w:ascii="Times New Roman" w:hAnsi="Times New Roman" w:cs="Times New Roman"/>
          <w:sz w:val="24"/>
          <w:szCs w:val="24"/>
          <w:lang w:val="en-US"/>
        </w:rPr>
        <w:t>Easy</w:t>
      </w:r>
      <w:r w:rsidRPr="007503CB">
        <w:rPr>
          <w:rFonts w:ascii="Times New Roman" w:hAnsi="Times New Roman" w:cs="Times New Roman"/>
          <w:sz w:val="24"/>
          <w:szCs w:val="24"/>
        </w:rPr>
        <w:t xml:space="preserve"> </w:t>
      </w:r>
      <w:r w:rsidRPr="007503CB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7503CB">
        <w:rPr>
          <w:rFonts w:ascii="Times New Roman" w:hAnsi="Times New Roman" w:cs="Times New Roman"/>
          <w:sz w:val="24"/>
          <w:szCs w:val="24"/>
        </w:rPr>
        <w:t xml:space="preserve"> </w:t>
      </w:r>
      <w:r w:rsidRPr="007503CB">
        <w:rPr>
          <w:rFonts w:ascii="Times New Roman" w:hAnsi="Times New Roman" w:cs="Times New Roman"/>
          <w:sz w:val="24"/>
          <w:szCs w:val="24"/>
          <w:lang w:val="en-US"/>
        </w:rPr>
        <w:t>Agency</w:t>
      </w:r>
      <w:r w:rsidRPr="007503CB">
        <w:rPr>
          <w:rFonts w:ascii="Times New Roman" w:hAnsi="Times New Roman" w:cs="Times New Roman"/>
          <w:sz w:val="24"/>
          <w:szCs w:val="24"/>
        </w:rPr>
        <w:t>) (Договор от 20.06.2019 № 96-2019).</w:t>
      </w:r>
    </w:p>
    <w:p w:rsidR="006A78A1" w:rsidRDefault="007503CB" w:rsidP="007503CB"/>
    <w:sectPr w:rsidR="006A78A1" w:rsidSect="00E6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F10F3"/>
    <w:multiLevelType w:val="multilevel"/>
    <w:tmpl w:val="AC0A82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CB"/>
    <w:rsid w:val="000230F9"/>
    <w:rsid w:val="00113C49"/>
    <w:rsid w:val="001233CD"/>
    <w:rsid w:val="0032302A"/>
    <w:rsid w:val="003366C4"/>
    <w:rsid w:val="0043045A"/>
    <w:rsid w:val="00502886"/>
    <w:rsid w:val="005D6417"/>
    <w:rsid w:val="00614C4F"/>
    <w:rsid w:val="006212A2"/>
    <w:rsid w:val="00656167"/>
    <w:rsid w:val="00666543"/>
    <w:rsid w:val="007503CB"/>
    <w:rsid w:val="007E06BE"/>
    <w:rsid w:val="00925D15"/>
    <w:rsid w:val="009C023D"/>
    <w:rsid w:val="00AF5DCD"/>
    <w:rsid w:val="00B9606B"/>
    <w:rsid w:val="00C14E2E"/>
    <w:rsid w:val="00CE25F0"/>
    <w:rsid w:val="00D67E5F"/>
    <w:rsid w:val="00E03C4D"/>
    <w:rsid w:val="00E67687"/>
    <w:rsid w:val="00F26A6D"/>
    <w:rsid w:val="00F71363"/>
    <w:rsid w:val="00FD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CB"/>
    <w:pPr>
      <w:ind w:left="720"/>
      <w:contextualSpacing/>
    </w:pPr>
    <w:rPr>
      <w:rFonts w:eastAsiaTheme="minorEastAsia"/>
      <w:lang w:eastAsia="ru-RU"/>
    </w:rPr>
  </w:style>
  <w:style w:type="character" w:styleId="HTML">
    <w:name w:val="HTML Typewriter"/>
    <w:basedOn w:val="a0"/>
    <w:uiPriority w:val="99"/>
    <w:semiHidden/>
    <w:unhideWhenUsed/>
    <w:rsid w:val="007503CB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2085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</dc:creator>
  <cp:keywords/>
  <dc:description/>
  <cp:lastModifiedBy>Петухова </cp:lastModifiedBy>
  <cp:revision>2</cp:revision>
  <dcterms:created xsi:type="dcterms:W3CDTF">2019-09-24T09:01:00Z</dcterms:created>
  <dcterms:modified xsi:type="dcterms:W3CDTF">2019-09-24T09:16:00Z</dcterms:modified>
</cp:coreProperties>
</file>