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2" w:rsidRPr="008D1664" w:rsidRDefault="00091AA0" w:rsidP="0029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рукописей</w:t>
      </w:r>
    </w:p>
    <w:p w:rsidR="002922C2" w:rsidRPr="008D1664" w:rsidRDefault="002922C2" w:rsidP="0029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514A" w:rsidRPr="008D1664" w:rsidRDefault="002922C2" w:rsidP="0024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статьи</w:t>
      </w:r>
      <w:r w:rsidR="00091AA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16000 до 40000 </w:t>
      </w:r>
      <w:r w:rsidR="00091AA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 с пробелами</w:t>
      </w:r>
      <w:r w:rsidR="00CB651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AA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заголовочный комплекс</w:t>
      </w:r>
      <w:r w:rsidR="00FD26E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русском и английском языках),</w:t>
      </w:r>
      <w:r w:rsidR="00091AA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</w:t>
      </w:r>
      <w:r w:rsidR="00FD26E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514A" w:rsidRPr="008D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54305" w:rsidRPr="008D16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eference</w:t>
      </w:r>
      <w:r w:rsidR="001279D7" w:rsidRPr="008D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279D7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4A" w:rsidRPr="008D1664">
        <w:rPr>
          <w:rFonts w:ascii="Times New Roman" w:hAnsi="Times New Roman" w:cs="Times New Roman"/>
          <w:sz w:val="28"/>
          <w:szCs w:val="28"/>
        </w:rPr>
        <w:t>(</w:t>
      </w:r>
      <w:r w:rsidR="00CB651C" w:rsidRPr="008D1664">
        <w:rPr>
          <w:rFonts w:ascii="Times New Roman" w:hAnsi="Times New Roman" w:cs="Times New Roman"/>
          <w:sz w:val="28"/>
          <w:szCs w:val="28"/>
        </w:rPr>
        <w:t>не менее 10</w:t>
      </w:r>
      <w:r w:rsidR="0045514A" w:rsidRPr="008D1664">
        <w:rPr>
          <w:rFonts w:ascii="Times New Roman" w:hAnsi="Times New Roman" w:cs="Times New Roman"/>
          <w:sz w:val="28"/>
          <w:szCs w:val="28"/>
        </w:rPr>
        <w:t>)</w:t>
      </w:r>
      <w:r w:rsidR="00CB651C" w:rsidRPr="008D1664">
        <w:rPr>
          <w:rFonts w:ascii="Times New Roman" w:hAnsi="Times New Roman" w:cs="Times New Roman"/>
          <w:sz w:val="28"/>
          <w:szCs w:val="28"/>
        </w:rPr>
        <w:t>, в том числе на иностранных языках.</w:t>
      </w:r>
      <w:r w:rsidR="00051926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CB651C" w:rsidRPr="008D1664">
        <w:rPr>
          <w:rFonts w:ascii="Times New Roman" w:hAnsi="Times New Roman" w:cs="Times New Roman"/>
          <w:sz w:val="28"/>
          <w:szCs w:val="28"/>
        </w:rPr>
        <w:t>Допускается не более двух ссылок на собственные труды.</w:t>
      </w:r>
      <w:r w:rsidR="00163869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51C" w:rsidRPr="008D1664" w:rsidRDefault="00163869" w:rsidP="0024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24771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распространяются на информационные материалы и рецензии.</w:t>
      </w:r>
    </w:p>
    <w:p w:rsidR="002922C2" w:rsidRPr="008D1664" w:rsidRDefault="002922C2" w:rsidP="00292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22C2" w:rsidRPr="008D1664" w:rsidRDefault="00051926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работ по теме;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</w:t>
      </w:r>
      <w:r w:rsidR="00051926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исследования;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результаты;</w:t>
      </w:r>
    </w:p>
    <w:p w:rsidR="002922C2" w:rsidRPr="008D1664" w:rsidRDefault="00051926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 обсуждение результатов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 (в том числе указание грантов);</w:t>
      </w:r>
    </w:p>
    <w:p w:rsidR="002F274E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2F274E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2C2" w:rsidRPr="008D1664" w:rsidRDefault="002F274E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C2" w:rsidRPr="008D1664" w:rsidRDefault="002922C2" w:rsidP="0024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22C2" w:rsidRPr="008D1664" w:rsidRDefault="002922C2" w:rsidP="00292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2922C2" w:rsidRPr="008D1664" w:rsidRDefault="007F4A21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Рукописи присылаются в электронном виде в файлах </w:t>
      </w:r>
      <w:r w:rsidRPr="00A43F8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Micriosoft Word </w:t>
      </w:r>
      <w:r w:rsidRPr="008D1664">
        <w:rPr>
          <w:rFonts w:ascii="Times New Roman" w:hAnsi="Times New Roman" w:cs="Times New Roman"/>
          <w:sz w:val="28"/>
          <w:szCs w:val="28"/>
        </w:rPr>
        <w:t>формата</w:t>
      </w:r>
      <w:r w:rsidR="00476CB8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</w:rPr>
        <w:t xml:space="preserve">.doc или .docx; название файла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1664">
        <w:rPr>
          <w:rFonts w:ascii="Times New Roman" w:hAnsi="Times New Roman" w:cs="Times New Roman"/>
          <w:sz w:val="28"/>
          <w:szCs w:val="28"/>
        </w:rPr>
        <w:t xml:space="preserve">фамилия автора. </w:t>
      </w:r>
    </w:p>
    <w:p w:rsidR="002922C2" w:rsidRPr="008D1664" w:rsidRDefault="002922C2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A43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 </w:t>
      </w:r>
      <w:r w:rsidR="000A4FF2" w:rsidRPr="008D1664">
        <w:rPr>
          <w:rFonts w:ascii="Times New Roman" w:hAnsi="Times New Roman" w:cs="Times New Roman"/>
          <w:sz w:val="28"/>
          <w:szCs w:val="28"/>
        </w:rPr>
        <w:t xml:space="preserve">(основной текст) и 12 (список литературы),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A21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</w:t>
      </w:r>
      <w:r w:rsidR="000A4FF2" w:rsidRPr="008D1664">
        <w:rPr>
          <w:rFonts w:ascii="Times New Roman" w:hAnsi="Times New Roman" w:cs="Times New Roman"/>
          <w:sz w:val="28"/>
          <w:szCs w:val="28"/>
        </w:rPr>
        <w:t>(список литературы)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A21" w:rsidRPr="008D1664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7F4A21" w:rsidRPr="008D1664">
        <w:rPr>
          <w:rFonts w:ascii="Times New Roman" w:hAnsi="Times New Roman" w:cs="Times New Roman"/>
          <w:sz w:val="28"/>
          <w:szCs w:val="28"/>
        </w:rPr>
        <w:t xml:space="preserve"> – 3 см, остальные – 2 см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C2" w:rsidRPr="008D1664" w:rsidRDefault="002922C2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выравнивается по ширине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переносов, абзацы задаются автоматически (1,25 см), 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пробел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</w:t>
      </w:r>
      <w:r w:rsidR="000A4FF2" w:rsidRPr="008D1664">
        <w:rPr>
          <w:rFonts w:ascii="Times New Roman" w:hAnsi="Times New Roman" w:cs="Times New Roman"/>
          <w:sz w:val="28"/>
          <w:szCs w:val="28"/>
        </w:rPr>
        <w:t>интервал между абзацами 0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AB1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AB1" w:rsidRPr="008D1664" w:rsidRDefault="00857AB1" w:rsidP="00857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нумеруются.</w:t>
      </w:r>
    </w:p>
    <w:p w:rsidR="00857AB1" w:rsidRPr="008D1664" w:rsidRDefault="00C85246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статьи </w:t>
      </w:r>
      <w:r w:rsidR="00CB459E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писать прописными буквами.</w:t>
      </w:r>
    </w:p>
    <w:p w:rsidR="00C85246" w:rsidRPr="008D1664" w:rsidRDefault="00C85246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869" w:rsidRPr="008D1664" w:rsidRDefault="002922C2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диаграммы и таблицы помещаются в тексте статьи.</w:t>
      </w:r>
      <w:r w:rsidR="00163869" w:rsidRPr="008D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3869" w:rsidRPr="008D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63869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формление: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Style w:val="ae"/>
        <w:tblpPr w:leftFromText="180" w:rightFromText="180" w:vertAnchor="text" w:horzAnchor="margin" w:tblpY="177"/>
        <w:tblOverlap w:val="never"/>
        <w:tblW w:w="0" w:type="auto"/>
        <w:tblLook w:val="04A0"/>
      </w:tblPr>
      <w:tblGrid>
        <w:gridCol w:w="3091"/>
        <w:gridCol w:w="3091"/>
        <w:gridCol w:w="3092"/>
      </w:tblGrid>
      <w:tr w:rsidR="00163869" w:rsidRPr="008D1664" w:rsidTr="00163869">
        <w:tc>
          <w:tcPr>
            <w:tcW w:w="30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92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63869" w:rsidRPr="008D1664" w:rsidTr="00163869">
        <w:tc>
          <w:tcPr>
            <w:tcW w:w="30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92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e"/>
        <w:tblW w:w="0" w:type="auto"/>
        <w:tblInd w:w="66" w:type="dxa"/>
        <w:tblLook w:val="04A0"/>
      </w:tblPr>
      <w:tblGrid>
        <w:gridCol w:w="3168"/>
        <w:gridCol w:w="3168"/>
        <w:gridCol w:w="3169"/>
      </w:tblGrid>
      <w:tr w:rsidR="00163869" w:rsidRPr="008D1664" w:rsidTr="00163869">
        <w:tc>
          <w:tcPr>
            <w:tcW w:w="3190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69" w:rsidRPr="008D1664" w:rsidTr="00163869">
        <w:tc>
          <w:tcPr>
            <w:tcW w:w="3190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3869" w:rsidRPr="008D1664" w:rsidRDefault="00163869" w:rsidP="00163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ссылке в тексте статьи на таблицу употребляется сокращение (</w:t>
      </w:r>
      <w:proofErr w:type="gramStart"/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табл. 1.)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графики, рисунки и т. д. называются словом «рисунок»,</w:t>
      </w:r>
      <w:r w:rsidR="0024771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формление:</w:t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00350" cy="1171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3869" w:rsidRPr="008D1664" w:rsidRDefault="00163869" w:rsidP="00163869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</w:t>
      </w:r>
      <w:r w:rsidRPr="008D16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рисунка.</w:t>
      </w:r>
    </w:p>
    <w:p w:rsidR="002922C2" w:rsidRPr="008D1664" w:rsidRDefault="002922C2" w:rsidP="002922C2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22C2" w:rsidRPr="008D1664" w:rsidRDefault="002922C2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нумеруются.</w:t>
      </w:r>
    </w:p>
    <w:p w:rsidR="002922C2" w:rsidRPr="008D1664" w:rsidRDefault="002922C2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цитаты в тексте маркируется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: … или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&lt;…&gt;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правилам цитирования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C2" w:rsidRPr="008D1664" w:rsidRDefault="002922C2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комментарии внутри цитаты</w:t>
      </w:r>
      <w:r w:rsidR="000A4FF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657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[</w:t>
      </w:r>
      <w:r w:rsidR="00B06570" w:rsidRPr="008D16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информационная</w:t>
      </w:r>
      <w:r w:rsidR="00857AB1" w:rsidRPr="008D16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06570" w:rsidRPr="008D16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война</w:t>
      </w:r>
      <w:r w:rsidR="00857AB1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06570"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  <w:r w:rsidR="00857AB1"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06570" w:rsidRPr="008D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</w:t>
      </w:r>
      <w:r w:rsidR="00B0657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A4FF2" w:rsidRPr="008D16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конфликт, в котором одна из сторон проявляет агрессивную активност</w:t>
      </w:r>
      <w:r w:rsidR="00B06570" w:rsidRPr="008D166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7115" w:rsidRPr="008D1664" w:rsidRDefault="00DF7115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цитаты указывается в квадратных скобках: фамилия автора год: страница (при точном цитировании в кавычках). Пример: [Иванов 2016: 15].</w:t>
      </w:r>
    </w:p>
    <w:p w:rsidR="00805274" w:rsidRPr="008D1664" w:rsidRDefault="00291CBD" w:rsidP="0080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Вместо тире </w:t>
      </w:r>
      <w:r w:rsidR="00805274" w:rsidRPr="008D1664">
        <w:rPr>
          <w:rFonts w:ascii="Times New Roman" w:hAnsi="Times New Roman" w:cs="Times New Roman"/>
          <w:sz w:val="28"/>
          <w:szCs w:val="28"/>
        </w:rPr>
        <w:t>не</w:t>
      </w:r>
      <w:r w:rsidRPr="008D1664">
        <w:rPr>
          <w:rFonts w:ascii="Times New Roman" w:hAnsi="Times New Roman" w:cs="Times New Roman"/>
          <w:sz w:val="28"/>
          <w:szCs w:val="28"/>
        </w:rPr>
        <w:t>льзя</w:t>
      </w:r>
      <w:r w:rsidR="00805274" w:rsidRPr="008D1664">
        <w:rPr>
          <w:rFonts w:ascii="Times New Roman" w:hAnsi="Times New Roman" w:cs="Times New Roman"/>
          <w:sz w:val="28"/>
          <w:szCs w:val="28"/>
        </w:rPr>
        <w:t xml:space="preserve"> став</w:t>
      </w:r>
      <w:r w:rsidRPr="008D1664">
        <w:rPr>
          <w:rFonts w:ascii="Times New Roman" w:hAnsi="Times New Roman" w:cs="Times New Roman"/>
          <w:sz w:val="28"/>
          <w:szCs w:val="28"/>
        </w:rPr>
        <w:t>ить</w:t>
      </w:r>
      <w:r w:rsidR="00805274" w:rsidRPr="008D1664">
        <w:rPr>
          <w:rFonts w:ascii="Times New Roman" w:hAnsi="Times New Roman" w:cs="Times New Roman"/>
          <w:sz w:val="28"/>
          <w:szCs w:val="28"/>
        </w:rPr>
        <w:t xml:space="preserve"> дефис (“-”)</w:t>
      </w:r>
      <w:r w:rsidRPr="008D1664">
        <w:rPr>
          <w:rFonts w:ascii="Times New Roman" w:hAnsi="Times New Roman" w:cs="Times New Roman"/>
          <w:sz w:val="28"/>
          <w:szCs w:val="28"/>
        </w:rPr>
        <w:t>,</w:t>
      </w:r>
      <w:r w:rsidR="00805274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</w:rPr>
        <w:t>стави</w:t>
      </w:r>
      <w:r w:rsidR="00805274" w:rsidRPr="008D1664">
        <w:rPr>
          <w:rFonts w:ascii="Times New Roman" w:hAnsi="Times New Roman" w:cs="Times New Roman"/>
          <w:sz w:val="28"/>
          <w:szCs w:val="28"/>
        </w:rPr>
        <w:t>тся короткое тире (“–”).</w:t>
      </w:r>
    </w:p>
    <w:p w:rsidR="006035F2" w:rsidRPr="008D1664" w:rsidRDefault="00B06570" w:rsidP="0060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пишутся без сокращений. 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римскими цифрами (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век), год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арабскими (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1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0-х годах, 19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0–19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2C2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0-е годы).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CC" w:rsidRPr="008D1664" w:rsidRDefault="000E5CCC" w:rsidP="000E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Внутри основного текста </w:t>
      </w:r>
      <w:r w:rsidRPr="008D1664">
        <w:rPr>
          <w:rFonts w:ascii="Times New Roman" w:hAnsi="Times New Roman" w:cs="Times New Roman"/>
          <w:i/>
          <w:sz w:val="28"/>
          <w:szCs w:val="28"/>
        </w:rPr>
        <w:t>курсив</w:t>
      </w:r>
      <w:r w:rsidRPr="008D1664">
        <w:rPr>
          <w:rFonts w:ascii="Times New Roman" w:hAnsi="Times New Roman" w:cs="Times New Roman"/>
          <w:sz w:val="28"/>
          <w:szCs w:val="28"/>
        </w:rPr>
        <w:t xml:space="preserve"> используется только для выделения текстовых примеров. Ключевые тезисы и слова можно выделять </w:t>
      </w:r>
      <w:r w:rsidRPr="008D1664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8D1664">
        <w:rPr>
          <w:rFonts w:ascii="Times New Roman" w:hAnsi="Times New Roman" w:cs="Times New Roman"/>
          <w:sz w:val="28"/>
          <w:szCs w:val="28"/>
        </w:rPr>
        <w:t xml:space="preserve"> шрифтом.</w:t>
      </w:r>
    </w:p>
    <w:p w:rsidR="002922C2" w:rsidRPr="008D1664" w:rsidRDefault="00B06570" w:rsidP="0060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hAnsi="Times New Roman" w:cs="Times New Roman"/>
          <w:sz w:val="28"/>
          <w:szCs w:val="28"/>
        </w:rPr>
        <w:t>В русскоязычных текстах кавычки угловые («…»), кроме слов, написанн</w:t>
      </w:r>
      <w:r w:rsidR="006035F2" w:rsidRPr="008D1664">
        <w:rPr>
          <w:rFonts w:ascii="Times New Roman" w:hAnsi="Times New Roman" w:cs="Times New Roman"/>
          <w:sz w:val="28"/>
          <w:szCs w:val="28"/>
        </w:rPr>
        <w:t>ых</w:t>
      </w:r>
      <w:r w:rsidRPr="008D1664">
        <w:rPr>
          <w:rFonts w:ascii="Times New Roman" w:hAnsi="Times New Roman" w:cs="Times New Roman"/>
          <w:sz w:val="28"/>
          <w:szCs w:val="28"/>
        </w:rPr>
        <w:t xml:space="preserve"> латиницей </w:t>
      </w:r>
      <w:r w:rsidR="006035F2" w:rsidRPr="008D1664">
        <w:rPr>
          <w:rFonts w:ascii="Times New Roman" w:hAnsi="Times New Roman" w:cs="Times New Roman"/>
          <w:sz w:val="28"/>
          <w:szCs w:val="28"/>
        </w:rPr>
        <w:t>(</w:t>
      </w:r>
      <w:r w:rsidRPr="008D1664">
        <w:rPr>
          <w:rFonts w:ascii="Times New Roman" w:hAnsi="Times New Roman" w:cs="Times New Roman"/>
          <w:sz w:val="28"/>
          <w:szCs w:val="28"/>
        </w:rPr>
        <w:t>“</w:t>
      </w:r>
      <w:r w:rsidR="006035F2" w:rsidRPr="008D166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8D1664">
        <w:rPr>
          <w:rFonts w:ascii="Times New Roman" w:hAnsi="Times New Roman" w:cs="Times New Roman"/>
          <w:sz w:val="28"/>
          <w:szCs w:val="28"/>
        </w:rPr>
        <w:t>”</w:t>
      </w:r>
      <w:r w:rsidR="006035F2" w:rsidRPr="008D1664">
        <w:rPr>
          <w:rFonts w:ascii="Times New Roman" w:hAnsi="Times New Roman" w:cs="Times New Roman"/>
          <w:sz w:val="28"/>
          <w:szCs w:val="28"/>
        </w:rPr>
        <w:t>)</w:t>
      </w:r>
      <w:r w:rsidRPr="008D1664">
        <w:rPr>
          <w:rFonts w:ascii="Times New Roman" w:hAnsi="Times New Roman" w:cs="Times New Roman"/>
          <w:sz w:val="28"/>
          <w:szCs w:val="28"/>
        </w:rPr>
        <w:t xml:space="preserve">, </w:t>
      </w:r>
      <w:r w:rsidR="006035F2" w:rsidRPr="008D1664">
        <w:rPr>
          <w:rFonts w:ascii="Times New Roman" w:hAnsi="Times New Roman" w:cs="Times New Roman"/>
          <w:sz w:val="28"/>
          <w:szCs w:val="28"/>
        </w:rPr>
        <w:t xml:space="preserve">и </w:t>
      </w:r>
      <w:r w:rsidRPr="008D1664">
        <w:rPr>
          <w:rFonts w:ascii="Times New Roman" w:hAnsi="Times New Roman" w:cs="Times New Roman"/>
          <w:sz w:val="28"/>
          <w:szCs w:val="28"/>
        </w:rPr>
        <w:t>кавыч</w:t>
      </w:r>
      <w:r w:rsidR="006035F2" w:rsidRPr="008D1664">
        <w:rPr>
          <w:rFonts w:ascii="Times New Roman" w:hAnsi="Times New Roman" w:cs="Times New Roman"/>
          <w:sz w:val="28"/>
          <w:szCs w:val="28"/>
        </w:rPr>
        <w:t>ек</w:t>
      </w:r>
      <w:r w:rsidRPr="008D1664">
        <w:rPr>
          <w:rFonts w:ascii="Times New Roman" w:hAnsi="Times New Roman" w:cs="Times New Roman"/>
          <w:sz w:val="28"/>
          <w:szCs w:val="28"/>
        </w:rPr>
        <w:t xml:space="preserve"> внутри кавычек: «</w:t>
      </w:r>
      <w:r w:rsidR="006035F2" w:rsidRPr="008D1664">
        <w:rPr>
          <w:rFonts w:ascii="Times New Roman" w:hAnsi="Times New Roman" w:cs="Times New Roman"/>
          <w:sz w:val="28"/>
          <w:szCs w:val="28"/>
        </w:rPr>
        <w:t>Не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035F2" w:rsidRPr="008D1664">
        <w:rPr>
          <w:rFonts w:ascii="Times New Roman" w:hAnsi="Times New Roman" w:cs="Times New Roman"/>
          <w:sz w:val="28"/>
          <w:szCs w:val="28"/>
        </w:rPr>
        <w:t>надо писать</w:t>
      </w:r>
      <w:r w:rsidRPr="008D1664">
        <w:rPr>
          <w:rFonts w:ascii="Times New Roman" w:hAnsi="Times New Roman" w:cs="Times New Roman"/>
          <w:sz w:val="28"/>
          <w:szCs w:val="28"/>
        </w:rPr>
        <w:t xml:space="preserve"> “</w:t>
      </w:r>
      <w:r w:rsidR="006035F2" w:rsidRPr="008D1664">
        <w:rPr>
          <w:rFonts w:ascii="Times New Roman" w:hAnsi="Times New Roman" w:cs="Times New Roman"/>
          <w:sz w:val="28"/>
          <w:szCs w:val="28"/>
        </w:rPr>
        <w:t>медиа</w:t>
      </w:r>
      <w:r w:rsidRPr="008D1664">
        <w:rPr>
          <w:rFonts w:ascii="Times New Roman" w:hAnsi="Times New Roman" w:cs="Times New Roman"/>
          <w:sz w:val="28"/>
          <w:szCs w:val="28"/>
        </w:rPr>
        <w:t>”</w:t>
      </w:r>
      <w:r w:rsidR="006035F2" w:rsidRPr="008D1664">
        <w:rPr>
          <w:rFonts w:ascii="Times New Roman" w:hAnsi="Times New Roman" w:cs="Times New Roman"/>
          <w:sz w:val="28"/>
          <w:szCs w:val="28"/>
        </w:rPr>
        <w:t>, если имеется в виду журналистика</w:t>
      </w:r>
      <w:r w:rsidRPr="008D1664">
        <w:rPr>
          <w:rFonts w:ascii="Times New Roman" w:hAnsi="Times New Roman" w:cs="Times New Roman"/>
          <w:sz w:val="28"/>
          <w:szCs w:val="28"/>
        </w:rPr>
        <w:t>».</w:t>
      </w:r>
    </w:p>
    <w:p w:rsidR="002922C2" w:rsidRPr="008D1664" w:rsidRDefault="002922C2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интервалы оформляются без пробелов между числами и тире: 40–50.</w:t>
      </w:r>
    </w:p>
    <w:p w:rsidR="002922C2" w:rsidRPr="008D1664" w:rsidRDefault="002922C2" w:rsidP="002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 имени и фамилии оформляются с помощью неразрывного пробела: </w:t>
      </w:r>
      <w:r w:rsidR="00B0657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1CBD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91CBD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57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291CBD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CBD" w:rsidRPr="008D1664">
        <w:rPr>
          <w:rFonts w:ascii="Times New Roman" w:hAnsi="Times New Roman" w:cs="Times New Roman"/>
          <w:sz w:val="28"/>
          <w:szCs w:val="28"/>
        </w:rPr>
        <w:t>(Ctrl + Shift + пробел)</w:t>
      </w:r>
      <w:r w:rsidR="00B0657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EC" w:rsidRPr="008D1664" w:rsidRDefault="003E62EC" w:rsidP="002922C2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EC" w:rsidRPr="008D1664" w:rsidRDefault="003E62EC" w:rsidP="0024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Заголовочный комплекс</w:t>
      </w:r>
    </w:p>
    <w:p w:rsidR="003E62EC" w:rsidRPr="008D1664" w:rsidRDefault="00247710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И</w:t>
      </w:r>
      <w:r w:rsidR="003E62EC" w:rsidRPr="008D1664">
        <w:rPr>
          <w:rFonts w:ascii="Times New Roman" w:hAnsi="Times New Roman" w:cs="Times New Roman"/>
          <w:sz w:val="28"/>
          <w:szCs w:val="28"/>
        </w:rPr>
        <w:t>ндекс УДК (UDC для статей на английском языке, классификатор см.: http://www.udcsummary.info)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пустая строка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заголовок статьи</w:t>
      </w:r>
      <w:r w:rsidRPr="008D1664">
        <w:rPr>
          <w:rFonts w:ascii="Times New Roman" w:hAnsi="Times New Roman" w:cs="Times New Roman"/>
          <w:sz w:val="28"/>
          <w:szCs w:val="28"/>
        </w:rPr>
        <w:t xml:space="preserve"> –14, полужирный</w:t>
      </w:r>
      <w:r w:rsidR="00C85246" w:rsidRPr="008D1664">
        <w:rPr>
          <w:rFonts w:ascii="Times New Roman" w:hAnsi="Times New Roman" w:cs="Times New Roman"/>
          <w:sz w:val="28"/>
          <w:szCs w:val="28"/>
        </w:rPr>
        <w:t>, строчными буквами, прописной только перв</w:t>
      </w:r>
      <w:r w:rsidR="00CB459E" w:rsidRPr="008D1664">
        <w:rPr>
          <w:rFonts w:ascii="Times New Roman" w:hAnsi="Times New Roman" w:cs="Times New Roman"/>
          <w:sz w:val="28"/>
          <w:szCs w:val="28"/>
        </w:rPr>
        <w:t>ую букву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пустая строка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i/>
          <w:sz w:val="28"/>
          <w:szCs w:val="28"/>
        </w:rPr>
        <w:lastRenderedPageBreak/>
        <w:t>инициалы и фамилия автора</w:t>
      </w:r>
      <w:r w:rsidRPr="008D1664">
        <w:rPr>
          <w:rFonts w:ascii="Times New Roman" w:hAnsi="Times New Roman" w:cs="Times New Roman"/>
          <w:sz w:val="28"/>
          <w:szCs w:val="28"/>
        </w:rPr>
        <w:t xml:space="preserve"> –14 курсив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пустая строка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место работы автора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адрес места работы автора: страна, индекс, город, улица, номер дома </w:t>
      </w:r>
      <w:r w:rsidR="000E5CC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771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</w:rPr>
        <w:t>на русском языке</w:t>
      </w:r>
      <w:r w:rsidR="000E5CCC" w:rsidRPr="008D1664">
        <w:rPr>
          <w:rFonts w:ascii="Times New Roman" w:hAnsi="Times New Roman" w:cs="Times New Roman"/>
          <w:sz w:val="28"/>
          <w:szCs w:val="28"/>
        </w:rPr>
        <w:t>;</w:t>
      </w:r>
      <w:r w:rsidRPr="008D1664">
        <w:rPr>
          <w:rFonts w:ascii="Times New Roman" w:hAnsi="Times New Roman" w:cs="Times New Roman"/>
          <w:sz w:val="28"/>
          <w:szCs w:val="28"/>
        </w:rPr>
        <w:t xml:space="preserve"> номер дома, улица, город, индекс, страна</w:t>
      </w:r>
      <w:r w:rsidR="000E5CCC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0E5CC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771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CC" w:rsidRPr="008D1664">
        <w:rPr>
          <w:rFonts w:ascii="Times New Roman" w:hAnsi="Times New Roman" w:cs="Times New Roman"/>
          <w:sz w:val="28"/>
          <w:szCs w:val="28"/>
        </w:rPr>
        <w:t>на иностранном языке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пустая строка,</w:t>
      </w:r>
    </w:p>
    <w:p w:rsidR="003E62EC" w:rsidRPr="008D1664" w:rsidRDefault="00AA0975" w:rsidP="003E6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аннотация, 100–</w:t>
      </w:r>
      <w:r w:rsidR="003E62E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150 слов</w:t>
      </w:r>
      <w:r w:rsidR="000E5CC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CCC" w:rsidRPr="008D1664">
        <w:rPr>
          <w:rFonts w:ascii="Times New Roman" w:hAnsi="Times New Roman" w:cs="Times New Roman"/>
          <w:sz w:val="28"/>
          <w:szCs w:val="28"/>
        </w:rPr>
        <w:t xml:space="preserve"> одним абзацем</w:t>
      </w:r>
      <w:r w:rsidR="003E62E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2EC" w:rsidRPr="008D1664" w:rsidRDefault="00AA0975" w:rsidP="003E6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ключевые слова, 5–</w:t>
      </w:r>
      <w:r w:rsidR="003E62E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7, разделяются запятыми</w:t>
      </w:r>
      <w:r w:rsidR="000E5CC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5CCC" w:rsidRPr="008D1664">
        <w:rPr>
          <w:rFonts w:ascii="Times New Roman" w:hAnsi="Times New Roman" w:cs="Times New Roman"/>
          <w:sz w:val="28"/>
          <w:szCs w:val="28"/>
        </w:rPr>
        <w:t xml:space="preserve"> подзаголовок «</w:t>
      </w:r>
      <w:r w:rsidR="000E5CCC" w:rsidRPr="008D1664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0E5CCC" w:rsidRPr="008D1664">
        <w:rPr>
          <w:rFonts w:ascii="Times New Roman" w:hAnsi="Times New Roman" w:cs="Times New Roman"/>
          <w:sz w:val="28"/>
          <w:szCs w:val="28"/>
        </w:rPr>
        <w:t>» или “</w:t>
      </w:r>
      <w:r w:rsidR="000E5CCC" w:rsidRPr="008D1664">
        <w:rPr>
          <w:rFonts w:ascii="Times New Roman" w:hAnsi="Times New Roman" w:cs="Times New Roman"/>
          <w:i/>
          <w:sz w:val="28"/>
          <w:szCs w:val="28"/>
          <w:lang w:val="en-GB"/>
        </w:rPr>
        <w:t>Keywords</w:t>
      </w:r>
      <w:r w:rsidR="000E5CCC" w:rsidRPr="008D1664">
        <w:rPr>
          <w:rFonts w:ascii="Times New Roman" w:hAnsi="Times New Roman" w:cs="Times New Roman"/>
          <w:sz w:val="28"/>
          <w:szCs w:val="28"/>
        </w:rPr>
        <w:t>” – курсив</w:t>
      </w:r>
      <w:r w:rsidR="003E62EC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2EC" w:rsidRPr="008D1664" w:rsidRDefault="003E62E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пустая строка</w:t>
      </w:r>
    </w:p>
    <w:p w:rsidR="0028549C" w:rsidRPr="008D1664" w:rsidRDefault="0028549C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основной текст</w:t>
      </w:r>
    </w:p>
    <w:p w:rsidR="00291CBD" w:rsidRPr="008D1664" w:rsidRDefault="00291CBD" w:rsidP="003E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BD" w:rsidRPr="008D1664" w:rsidRDefault="00291CBD" w:rsidP="0024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Л</w:t>
      </w:r>
      <w:r w:rsidR="0028549C" w:rsidRPr="008D1664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8D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9C" w:rsidRPr="008D1664">
        <w:rPr>
          <w:rFonts w:ascii="Times New Roman" w:hAnsi="Times New Roman" w:cs="Times New Roman"/>
          <w:b/>
          <w:sz w:val="28"/>
          <w:szCs w:val="28"/>
        </w:rPr>
        <w:t>(</w:t>
      </w:r>
      <w:r w:rsidRPr="008D1664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  <w:r w:rsidR="0028549C" w:rsidRPr="008D1664">
        <w:rPr>
          <w:rFonts w:ascii="Times New Roman" w:hAnsi="Times New Roman" w:cs="Times New Roman"/>
          <w:b/>
          <w:sz w:val="28"/>
          <w:szCs w:val="28"/>
        </w:rPr>
        <w:t>)</w:t>
      </w:r>
    </w:p>
    <w:p w:rsidR="00291CBD" w:rsidRPr="008D1664" w:rsidRDefault="00291CBD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кегль 12, заголовок «Литература» (“</w:t>
      </w:r>
      <w:r w:rsidRPr="00A43F87">
        <w:rPr>
          <w:rFonts w:ascii="Times New Roman" w:hAnsi="Times New Roman" w:cs="Times New Roman"/>
          <w:sz w:val="28"/>
          <w:szCs w:val="28"/>
          <w:lang w:val="en-GB"/>
        </w:rPr>
        <w:t>References</w:t>
      </w:r>
      <w:r w:rsidRPr="008D1664">
        <w:rPr>
          <w:rFonts w:ascii="Times New Roman" w:hAnsi="Times New Roman" w:cs="Times New Roman"/>
          <w:sz w:val="28"/>
          <w:szCs w:val="28"/>
        </w:rPr>
        <w:t>”) – 14,</w:t>
      </w:r>
    </w:p>
    <w:p w:rsidR="00291CBD" w:rsidRPr="008D1664" w:rsidRDefault="00291CBD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название книги или журнала выделяется курсивом,</w:t>
      </w:r>
    </w:p>
    <w:p w:rsidR="00291CBD" w:rsidRPr="008D1664" w:rsidRDefault="00634ED0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для статей указываются страницы в интервале, </w:t>
      </w:r>
      <w:r w:rsidR="00291CBD" w:rsidRPr="008D1664">
        <w:rPr>
          <w:rFonts w:ascii="Times New Roman" w:hAnsi="Times New Roman" w:cs="Times New Roman"/>
          <w:sz w:val="28"/>
          <w:szCs w:val="28"/>
        </w:rPr>
        <w:t>объ</w:t>
      </w:r>
      <w:r w:rsidR="006E5709" w:rsidRPr="008D1664">
        <w:rPr>
          <w:rFonts w:ascii="Times New Roman" w:hAnsi="Times New Roman" w:cs="Times New Roman"/>
          <w:sz w:val="28"/>
          <w:szCs w:val="28"/>
        </w:rPr>
        <w:t>е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м в страницах </w:t>
      </w:r>
      <w:r w:rsidR="00B13BFB" w:rsidRPr="008D1664">
        <w:rPr>
          <w:rFonts w:ascii="Times New Roman" w:hAnsi="Times New Roman" w:cs="Times New Roman"/>
          <w:sz w:val="28"/>
          <w:szCs w:val="28"/>
        </w:rPr>
        <w:t xml:space="preserve">для книг </w:t>
      </w:r>
      <w:r w:rsidR="00291CBD" w:rsidRPr="008D1664">
        <w:rPr>
          <w:rFonts w:ascii="Times New Roman" w:hAnsi="Times New Roman" w:cs="Times New Roman"/>
          <w:sz w:val="28"/>
          <w:szCs w:val="28"/>
        </w:rPr>
        <w:t>указывать не нужно,</w:t>
      </w:r>
    </w:p>
    <w:p w:rsidR="00291CBD" w:rsidRPr="008D1664" w:rsidRDefault="00291CBD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34ED0" w:rsidRPr="008D1664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8D1664">
        <w:rPr>
          <w:rFonts w:ascii="Times New Roman" w:hAnsi="Times New Roman" w:cs="Times New Roman"/>
          <w:sz w:val="28"/>
          <w:szCs w:val="28"/>
        </w:rPr>
        <w:t>алфавитный,</w:t>
      </w:r>
      <w:r w:rsidR="00B13BFB" w:rsidRPr="008D1664">
        <w:rPr>
          <w:rFonts w:ascii="Times New Roman" w:hAnsi="Times New Roman" w:cs="Times New Roman"/>
          <w:sz w:val="28"/>
          <w:szCs w:val="28"/>
        </w:rPr>
        <w:t xml:space="preserve"> иноязычные названия идут в конце списка, </w:t>
      </w:r>
    </w:p>
    <w:p w:rsidR="00291CBD" w:rsidRPr="008D1664" w:rsidRDefault="00B13BFB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в список включаются обязательно и только произведения, на которые есть 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ссылка в </w:t>
      </w:r>
      <w:r w:rsidRPr="008D1664">
        <w:rPr>
          <w:rFonts w:ascii="Times New Roman" w:hAnsi="Times New Roman" w:cs="Times New Roman"/>
          <w:sz w:val="28"/>
          <w:szCs w:val="28"/>
        </w:rPr>
        <w:t>тексте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8D1664">
        <w:rPr>
          <w:rFonts w:ascii="Times New Roman" w:hAnsi="Times New Roman" w:cs="Times New Roman"/>
          <w:sz w:val="28"/>
          <w:szCs w:val="28"/>
        </w:rPr>
        <w:t>и</w:t>
      </w:r>
      <w:r w:rsidR="00291CBD" w:rsidRPr="008D1664">
        <w:rPr>
          <w:rFonts w:ascii="Times New Roman" w:hAnsi="Times New Roman" w:cs="Times New Roman"/>
          <w:sz w:val="28"/>
          <w:szCs w:val="28"/>
        </w:rPr>
        <w:t>.</w:t>
      </w:r>
    </w:p>
    <w:p w:rsidR="00291CBD" w:rsidRPr="008D1664" w:rsidRDefault="00291CBD" w:rsidP="0028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В разделе “References” библиография дублируется на английском языке с </w:t>
      </w:r>
      <w:r w:rsidR="00E15181" w:rsidRPr="008D1664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Pr="008D1664">
        <w:rPr>
          <w:rFonts w:ascii="Times New Roman" w:hAnsi="Times New Roman" w:cs="Times New Roman"/>
          <w:sz w:val="28"/>
          <w:szCs w:val="28"/>
        </w:rPr>
        <w:t xml:space="preserve">транслитерацией названий </w:t>
      </w:r>
      <w:r w:rsidR="00B13BFB" w:rsidRPr="008D1664">
        <w:rPr>
          <w:rFonts w:ascii="Times New Roman" w:hAnsi="Times New Roman" w:cs="Times New Roman"/>
          <w:sz w:val="28"/>
          <w:szCs w:val="28"/>
        </w:rPr>
        <w:t>на кириллице (см.</w:t>
      </w:r>
      <w:r w:rsidRPr="008D1664">
        <w:rPr>
          <w:rFonts w:ascii="Times New Roman" w:hAnsi="Times New Roman" w:cs="Times New Roman"/>
          <w:sz w:val="28"/>
          <w:szCs w:val="28"/>
        </w:rPr>
        <w:t>: https://translit.net/ru/lc/</w:t>
      </w:r>
      <w:r w:rsidR="00B13BFB" w:rsidRPr="008D1664">
        <w:rPr>
          <w:rFonts w:ascii="Times New Roman" w:hAnsi="Times New Roman" w:cs="Times New Roman"/>
          <w:sz w:val="28"/>
          <w:szCs w:val="28"/>
        </w:rPr>
        <w:t>).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B13BFB" w:rsidRPr="008D1664">
        <w:rPr>
          <w:rFonts w:ascii="Times New Roman" w:hAnsi="Times New Roman" w:cs="Times New Roman"/>
          <w:sz w:val="28"/>
          <w:szCs w:val="28"/>
        </w:rPr>
        <w:t>П</w:t>
      </w:r>
      <w:r w:rsidRPr="008D1664">
        <w:rPr>
          <w:rFonts w:ascii="Times New Roman" w:hAnsi="Times New Roman" w:cs="Times New Roman"/>
          <w:sz w:val="28"/>
          <w:szCs w:val="28"/>
        </w:rPr>
        <w:t>еревод названия на английский язык приводится в квадратных скобках после транслитерированного названия</w:t>
      </w:r>
      <w:r w:rsidR="00B13BFB" w:rsidRPr="008D1664">
        <w:rPr>
          <w:rFonts w:ascii="Times New Roman" w:hAnsi="Times New Roman" w:cs="Times New Roman"/>
          <w:sz w:val="28"/>
          <w:szCs w:val="28"/>
        </w:rPr>
        <w:t>. Е</w:t>
      </w:r>
      <w:r w:rsidRPr="008D1664">
        <w:rPr>
          <w:rFonts w:ascii="Times New Roman" w:hAnsi="Times New Roman" w:cs="Times New Roman"/>
          <w:sz w:val="28"/>
          <w:szCs w:val="28"/>
        </w:rPr>
        <w:t>сли источник опубликован на языке, использующем систему письменности не на основе латиницы (кириллица, иероглифы и т. д.), в конце добавляется указание языка публикации: (</w:t>
      </w:r>
      <w:r w:rsidRPr="00A43F87">
        <w:rPr>
          <w:rFonts w:ascii="Times New Roman" w:hAnsi="Times New Roman" w:cs="Times New Roman"/>
          <w:sz w:val="28"/>
          <w:szCs w:val="28"/>
          <w:lang w:val="en-GB"/>
        </w:rPr>
        <w:t>In Russian</w:t>
      </w:r>
      <w:r w:rsidRPr="008D1664">
        <w:rPr>
          <w:rFonts w:ascii="Times New Roman" w:hAnsi="Times New Roman" w:cs="Times New Roman"/>
          <w:sz w:val="28"/>
          <w:szCs w:val="28"/>
        </w:rPr>
        <w:t>), (</w:t>
      </w:r>
      <w:r w:rsidRPr="00A43F87">
        <w:rPr>
          <w:rFonts w:ascii="Times New Roman" w:hAnsi="Times New Roman" w:cs="Times New Roman"/>
          <w:sz w:val="28"/>
          <w:szCs w:val="28"/>
          <w:lang w:val="en-GB"/>
        </w:rPr>
        <w:t>In Chinese</w:t>
      </w:r>
      <w:r w:rsidRPr="008D16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1CBD" w:rsidRPr="008D1664" w:rsidRDefault="003E4AD4" w:rsidP="0029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В образце (ниже) имеются варианты различных источников. Просим строго придерживаться </w:t>
      </w:r>
      <w:r w:rsidR="00A43F8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8D1664">
        <w:rPr>
          <w:rFonts w:ascii="Times New Roman" w:hAnsi="Times New Roman" w:cs="Times New Roman"/>
          <w:sz w:val="28"/>
          <w:szCs w:val="28"/>
        </w:rPr>
        <w:t>библиографических описаний, данных в образце.</w:t>
      </w:r>
    </w:p>
    <w:p w:rsidR="003E4AD4" w:rsidRPr="008D1664" w:rsidRDefault="003E4AD4" w:rsidP="0029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CBD" w:rsidRPr="008D1664" w:rsidRDefault="00291CBD" w:rsidP="0024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  <w:r w:rsidR="00163869" w:rsidRPr="008D1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3869" w:rsidRPr="008D1664">
        <w:rPr>
          <w:rFonts w:ascii="Times New Roman" w:hAnsi="Times New Roman" w:cs="Times New Roman"/>
          <w:sz w:val="28"/>
          <w:szCs w:val="28"/>
        </w:rPr>
        <w:t>12 кегль</w:t>
      </w:r>
      <w:r w:rsidR="00163869" w:rsidRPr="008D1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CBD" w:rsidRPr="008D1664" w:rsidRDefault="00B13BFB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Сведения об авторе </w:t>
      </w:r>
      <w:r w:rsidR="00291CBD" w:rsidRPr="008D1664">
        <w:rPr>
          <w:rFonts w:ascii="Times New Roman" w:hAnsi="Times New Roman" w:cs="Times New Roman"/>
          <w:sz w:val="28"/>
          <w:szCs w:val="28"/>
        </w:rPr>
        <w:t>на русском языке</w:t>
      </w:r>
      <w:r w:rsidRPr="008D1664">
        <w:rPr>
          <w:rFonts w:ascii="Times New Roman" w:hAnsi="Times New Roman" w:cs="Times New Roman"/>
          <w:sz w:val="28"/>
          <w:szCs w:val="28"/>
        </w:rPr>
        <w:t>: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фамили</w:t>
      </w:r>
      <w:r w:rsidRPr="008D1664">
        <w:rPr>
          <w:rFonts w:ascii="Times New Roman" w:hAnsi="Times New Roman" w:cs="Times New Roman"/>
          <w:sz w:val="28"/>
          <w:szCs w:val="28"/>
        </w:rPr>
        <w:t>я</w:t>
      </w:r>
      <w:r w:rsidR="00291CBD" w:rsidRPr="008D1664">
        <w:rPr>
          <w:rFonts w:ascii="Times New Roman" w:hAnsi="Times New Roman" w:cs="Times New Roman"/>
          <w:sz w:val="28"/>
          <w:szCs w:val="28"/>
        </w:rPr>
        <w:t>, имя, отчество, уч</w:t>
      </w:r>
      <w:r w:rsidRPr="008D1664">
        <w:rPr>
          <w:rFonts w:ascii="Times New Roman" w:hAnsi="Times New Roman" w:cs="Times New Roman"/>
          <w:sz w:val="28"/>
          <w:szCs w:val="28"/>
        </w:rPr>
        <w:t>е</w:t>
      </w:r>
      <w:r w:rsidR="00291CBD" w:rsidRPr="008D1664">
        <w:rPr>
          <w:rFonts w:ascii="Times New Roman" w:hAnsi="Times New Roman" w:cs="Times New Roman"/>
          <w:sz w:val="28"/>
          <w:szCs w:val="28"/>
        </w:rPr>
        <w:t>н</w:t>
      </w:r>
      <w:r w:rsidRPr="008D1664">
        <w:rPr>
          <w:rFonts w:ascii="Times New Roman" w:hAnsi="Times New Roman" w:cs="Times New Roman"/>
          <w:sz w:val="28"/>
          <w:szCs w:val="28"/>
        </w:rPr>
        <w:t>ая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степень, уч</w:t>
      </w:r>
      <w:r w:rsidRPr="008D1664">
        <w:rPr>
          <w:rFonts w:ascii="Times New Roman" w:hAnsi="Times New Roman" w:cs="Times New Roman"/>
          <w:sz w:val="28"/>
          <w:szCs w:val="28"/>
        </w:rPr>
        <w:t>е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ное звание, </w:t>
      </w:r>
      <w:r w:rsidR="00291CBD" w:rsidRPr="00A43F8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BD" w:rsidRPr="008D1664" w:rsidRDefault="00B13BFB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083289" w:rsidRPr="008D1664">
        <w:rPr>
          <w:rFonts w:ascii="Times New Roman" w:hAnsi="Times New Roman" w:cs="Times New Roman"/>
          <w:sz w:val="28"/>
          <w:szCs w:val="28"/>
        </w:rPr>
        <w:t xml:space="preserve"> (“</w:t>
      </w:r>
      <w:r w:rsidR="00083289" w:rsidRPr="00A43F87">
        <w:rPr>
          <w:rFonts w:ascii="Times New Roman" w:hAnsi="Times New Roman" w:cs="Times New Roman"/>
          <w:sz w:val="28"/>
          <w:szCs w:val="28"/>
          <w:lang w:val="en-US"/>
        </w:rPr>
        <w:t>Author’s information</w:t>
      </w:r>
      <w:r w:rsidR="00083289" w:rsidRPr="008D1664">
        <w:rPr>
          <w:rFonts w:ascii="Times New Roman" w:hAnsi="Times New Roman" w:cs="Times New Roman"/>
          <w:sz w:val="28"/>
          <w:szCs w:val="28"/>
        </w:rPr>
        <w:t>”)</w:t>
      </w:r>
      <w:r w:rsidRPr="008D1664">
        <w:rPr>
          <w:rFonts w:ascii="Times New Roman" w:hAnsi="Times New Roman" w:cs="Times New Roman"/>
          <w:sz w:val="28"/>
          <w:szCs w:val="28"/>
        </w:rPr>
        <w:t>: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имя, инициал отчества, фамили</w:t>
      </w:r>
      <w:r w:rsidRPr="008D1664">
        <w:rPr>
          <w:rFonts w:ascii="Times New Roman" w:hAnsi="Times New Roman" w:cs="Times New Roman"/>
          <w:sz w:val="28"/>
          <w:szCs w:val="28"/>
        </w:rPr>
        <w:t>я</w:t>
      </w:r>
      <w:r w:rsidR="00291CBD" w:rsidRPr="008D1664">
        <w:rPr>
          <w:rFonts w:ascii="Times New Roman" w:hAnsi="Times New Roman" w:cs="Times New Roman"/>
          <w:sz w:val="28"/>
          <w:szCs w:val="28"/>
        </w:rPr>
        <w:t>, уч</w:t>
      </w:r>
      <w:r w:rsidRPr="008D1664">
        <w:rPr>
          <w:rFonts w:ascii="Times New Roman" w:hAnsi="Times New Roman" w:cs="Times New Roman"/>
          <w:sz w:val="28"/>
          <w:szCs w:val="28"/>
        </w:rPr>
        <w:t>е</w:t>
      </w:r>
      <w:r w:rsidR="00291CBD" w:rsidRPr="008D1664">
        <w:rPr>
          <w:rFonts w:ascii="Times New Roman" w:hAnsi="Times New Roman" w:cs="Times New Roman"/>
          <w:sz w:val="28"/>
          <w:szCs w:val="28"/>
        </w:rPr>
        <w:t>н</w:t>
      </w:r>
      <w:r w:rsidR="00083289" w:rsidRPr="008D1664">
        <w:rPr>
          <w:rFonts w:ascii="Times New Roman" w:hAnsi="Times New Roman" w:cs="Times New Roman"/>
          <w:sz w:val="28"/>
          <w:szCs w:val="28"/>
        </w:rPr>
        <w:t>ая</w:t>
      </w:r>
      <w:r w:rsidR="00291CBD" w:rsidRPr="008D1664">
        <w:rPr>
          <w:rFonts w:ascii="Times New Roman" w:hAnsi="Times New Roman" w:cs="Times New Roman"/>
          <w:sz w:val="28"/>
          <w:szCs w:val="28"/>
        </w:rPr>
        <w:t xml:space="preserve"> степень, уч</w:t>
      </w:r>
      <w:r w:rsidR="00083289" w:rsidRPr="008D1664">
        <w:rPr>
          <w:rFonts w:ascii="Times New Roman" w:hAnsi="Times New Roman" w:cs="Times New Roman"/>
          <w:sz w:val="28"/>
          <w:szCs w:val="28"/>
        </w:rPr>
        <w:t>е</w:t>
      </w:r>
      <w:r w:rsidR="00291CBD" w:rsidRPr="008D1664">
        <w:rPr>
          <w:rFonts w:ascii="Times New Roman" w:hAnsi="Times New Roman" w:cs="Times New Roman"/>
          <w:sz w:val="28"/>
          <w:szCs w:val="28"/>
        </w:rPr>
        <w:t>ное звание, e-mail.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Сокращения ученых степеней и званий: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д-р / канд. филол. наук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проф.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доц.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На английском языке: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PhD</w:t>
      </w:r>
    </w:p>
    <w:p w:rsidR="00291CBD" w:rsidRPr="00A43F87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F87">
        <w:rPr>
          <w:rFonts w:ascii="Times New Roman" w:hAnsi="Times New Roman" w:cs="Times New Roman"/>
          <w:sz w:val="28"/>
          <w:szCs w:val="28"/>
          <w:lang w:val="en-US"/>
        </w:rPr>
        <w:t>Dr. Sci. in Philology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lastRenderedPageBreak/>
        <w:t>Professor</w:t>
      </w:r>
    </w:p>
    <w:p w:rsidR="00291CBD" w:rsidRPr="008D1664" w:rsidRDefault="00291CBD" w:rsidP="00AD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8D1664">
        <w:rPr>
          <w:rFonts w:ascii="Times New Roman" w:hAnsi="Times New Roman" w:cs="Times New Roman"/>
          <w:sz w:val="28"/>
          <w:szCs w:val="28"/>
        </w:rPr>
        <w:t xml:space="preserve"> (доцент)</w:t>
      </w:r>
    </w:p>
    <w:p w:rsidR="00291CBD" w:rsidRPr="008D1664" w:rsidRDefault="00291CBD" w:rsidP="003E62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2C2" w:rsidRPr="008D1664" w:rsidRDefault="002922C2" w:rsidP="0024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</w:t>
      </w:r>
    </w:p>
    <w:p w:rsidR="00665DD5" w:rsidRPr="008D1664" w:rsidRDefault="00665DD5" w:rsidP="002922C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D5" w:rsidRPr="008D1664" w:rsidRDefault="00665DD5" w:rsidP="00665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</w:rPr>
        <w:t xml:space="preserve">УДК </w:t>
      </w:r>
      <w:r w:rsidR="00893A70" w:rsidRPr="008D1664">
        <w:rPr>
          <w:rFonts w:ascii="Times New Roman" w:hAnsi="Times New Roman" w:cs="Times New Roman"/>
          <w:sz w:val="24"/>
          <w:szCs w:val="24"/>
        </w:rPr>
        <w:t>470</w:t>
      </w:r>
    </w:p>
    <w:p w:rsidR="00665DD5" w:rsidRPr="008D1664" w:rsidRDefault="00665DD5" w:rsidP="00665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D5" w:rsidRPr="008D1664" w:rsidRDefault="00665DD5" w:rsidP="00627B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Заглавие работы на русском языке</w:t>
      </w:r>
    </w:p>
    <w:p w:rsidR="00665DD5" w:rsidRPr="008D1664" w:rsidRDefault="00665DD5" w:rsidP="00627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DD5" w:rsidRPr="008D1664" w:rsidRDefault="00893A70" w:rsidP="00627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664">
        <w:rPr>
          <w:rFonts w:ascii="Times New Roman" w:hAnsi="Times New Roman" w:cs="Times New Roman"/>
          <w:i/>
          <w:sz w:val="28"/>
          <w:szCs w:val="28"/>
        </w:rPr>
        <w:t>В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>. </w:t>
      </w:r>
      <w:r w:rsidRPr="008D1664">
        <w:rPr>
          <w:rFonts w:ascii="Times New Roman" w:hAnsi="Times New Roman" w:cs="Times New Roman"/>
          <w:i/>
          <w:sz w:val="28"/>
          <w:szCs w:val="28"/>
        </w:rPr>
        <w:t>В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>. </w:t>
      </w:r>
      <w:r w:rsidRPr="008D1664">
        <w:rPr>
          <w:rFonts w:ascii="Times New Roman" w:hAnsi="Times New Roman" w:cs="Times New Roman"/>
          <w:i/>
          <w:sz w:val="28"/>
          <w:szCs w:val="28"/>
        </w:rPr>
        <w:t>Полозов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D1664">
        <w:rPr>
          <w:rFonts w:ascii="Times New Roman" w:hAnsi="Times New Roman" w:cs="Times New Roman"/>
          <w:i/>
          <w:sz w:val="28"/>
          <w:szCs w:val="28"/>
        </w:rPr>
        <w:t>Г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>. </w:t>
      </w:r>
      <w:r w:rsidRPr="008D1664">
        <w:rPr>
          <w:rFonts w:ascii="Times New Roman" w:hAnsi="Times New Roman" w:cs="Times New Roman"/>
          <w:i/>
          <w:sz w:val="28"/>
          <w:szCs w:val="28"/>
        </w:rPr>
        <w:t>С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>. </w:t>
      </w:r>
      <w:r w:rsidRPr="008D1664">
        <w:rPr>
          <w:rFonts w:ascii="Times New Roman" w:hAnsi="Times New Roman" w:cs="Times New Roman"/>
          <w:i/>
          <w:sz w:val="28"/>
          <w:szCs w:val="28"/>
        </w:rPr>
        <w:t>Фатеева</w:t>
      </w:r>
      <w:r w:rsidR="00665DD5" w:rsidRPr="008D16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5DD5" w:rsidRPr="008D1664" w:rsidRDefault="00665DD5" w:rsidP="0062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F7" w:rsidRPr="008D1664" w:rsidRDefault="00E16CF7" w:rsidP="0062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университет, </w:t>
      </w:r>
    </w:p>
    <w:p w:rsidR="00E16CF7" w:rsidRPr="008D1664" w:rsidRDefault="00E16CF7" w:rsidP="00627B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27BD5" w:rsidRPr="008D1664">
        <w:rPr>
          <w:rFonts w:ascii="Times New Roman" w:hAnsi="Times New Roman" w:cs="Times New Roman"/>
          <w:sz w:val="28"/>
          <w:szCs w:val="28"/>
        </w:rPr>
        <w:t xml:space="preserve">199034, </w:t>
      </w:r>
      <w:r w:rsidRPr="008D1664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627BD5" w:rsidRPr="008D1664">
        <w:rPr>
          <w:rFonts w:ascii="Times New Roman" w:hAnsi="Times New Roman" w:cs="Times New Roman"/>
          <w:sz w:val="28"/>
          <w:szCs w:val="28"/>
        </w:rPr>
        <w:t>Университетская наб., 7/9</w:t>
      </w:r>
    </w:p>
    <w:p w:rsidR="00665DD5" w:rsidRPr="008D1664" w:rsidRDefault="00665DD5" w:rsidP="00665D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65DD5" w:rsidRPr="008D1664" w:rsidRDefault="00627BD5" w:rsidP="002477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В с</w:t>
      </w:r>
      <w:r w:rsidR="00665DD5" w:rsidRPr="008D1664">
        <w:rPr>
          <w:rFonts w:ascii="Times New Roman" w:hAnsi="Times New Roman" w:cs="Times New Roman"/>
          <w:sz w:val="28"/>
          <w:szCs w:val="28"/>
        </w:rPr>
        <w:t>тать</w:t>
      </w:r>
      <w:r w:rsidRPr="008D1664">
        <w:rPr>
          <w:rFonts w:ascii="Times New Roman" w:hAnsi="Times New Roman" w:cs="Times New Roman"/>
          <w:sz w:val="28"/>
          <w:szCs w:val="28"/>
        </w:rPr>
        <w:t>е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</w:rPr>
        <w:t xml:space="preserve">раскрываются результаты </w:t>
      </w:r>
      <w:r w:rsidR="00665DD5" w:rsidRPr="008D1664">
        <w:rPr>
          <w:rFonts w:ascii="Times New Roman" w:hAnsi="Times New Roman" w:cs="Times New Roman"/>
          <w:sz w:val="28"/>
          <w:szCs w:val="28"/>
        </w:rPr>
        <w:t>… (без слова «Аннотация» в начале).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64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8D1664">
        <w:rPr>
          <w:rFonts w:ascii="Times New Roman" w:hAnsi="Times New Roman" w:cs="Times New Roman"/>
          <w:sz w:val="28"/>
          <w:szCs w:val="28"/>
        </w:rPr>
        <w:t xml:space="preserve"> слово, слово, слово, слово, слово. </w:t>
      </w:r>
    </w:p>
    <w:p w:rsidR="00665DD5" w:rsidRPr="008D1664" w:rsidRDefault="00665DD5" w:rsidP="00665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D5" w:rsidRPr="008D1664" w:rsidRDefault="00627BD5" w:rsidP="00627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</w:rPr>
        <w:t>Основной текст</w:t>
      </w:r>
      <w:r w:rsidRPr="008D1664">
        <w:rPr>
          <w:rFonts w:ascii="Times New Roman" w:hAnsi="Times New Roman" w:cs="Times New Roman"/>
          <w:sz w:val="28"/>
          <w:szCs w:val="28"/>
        </w:rPr>
        <w:t>.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14 с выравниванием по ширине. Основной текст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14 с выравниванием по ширине. Основной текст Times </w:t>
      </w:r>
      <w:r w:rsidR="00665DD5"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New Roman 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14 с выравниванием по ширине. Основной текст Times </w:t>
      </w:r>
      <w:r w:rsidR="00665DD5"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New Roman 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14 с выравниванием по ширине. </w:t>
      </w:r>
    </w:p>
    <w:p w:rsidR="00665DD5" w:rsidRPr="008D1664" w:rsidRDefault="00CB459E" w:rsidP="00665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 xml:space="preserve">Заглавие </w:t>
      </w:r>
      <w:r w:rsidR="00E85539" w:rsidRPr="008D1664">
        <w:rPr>
          <w:rFonts w:ascii="Times New Roman" w:hAnsi="Times New Roman" w:cs="Times New Roman"/>
          <w:b/>
          <w:sz w:val="28"/>
          <w:szCs w:val="28"/>
        </w:rPr>
        <w:t>(первой, второй и т.д.)</w:t>
      </w:r>
      <w:r w:rsidRPr="008D1664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E85539" w:rsidRPr="008D1664">
        <w:rPr>
          <w:rFonts w:ascii="Times New Roman" w:hAnsi="Times New Roman" w:cs="Times New Roman"/>
          <w:b/>
          <w:sz w:val="28"/>
          <w:szCs w:val="28"/>
        </w:rPr>
        <w:t xml:space="preserve"> основного текста</w:t>
      </w:r>
      <w:r w:rsidRPr="008D1664">
        <w:rPr>
          <w:rFonts w:ascii="Times New Roman" w:hAnsi="Times New Roman" w:cs="Times New Roman"/>
          <w:b/>
          <w:sz w:val="28"/>
          <w:szCs w:val="28"/>
        </w:rPr>
        <w:t>.</w:t>
      </w:r>
      <w:r w:rsidR="00627B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</w:rPr>
        <w:t>Осно</w:t>
      </w:r>
      <w:r w:rsidR="00F95EE2" w:rsidRPr="008D1664">
        <w:rPr>
          <w:rFonts w:ascii="Times New Roman" w:hAnsi="Times New Roman" w:cs="Times New Roman"/>
          <w:sz w:val="28"/>
          <w:szCs w:val="28"/>
        </w:rPr>
        <w:t xml:space="preserve">вной текст Times </w:t>
      </w:r>
      <w:r w:rsidR="00F95EE2"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New Roman </w:t>
      </w:r>
      <w:r w:rsidR="00F95EE2" w:rsidRPr="008D1664">
        <w:rPr>
          <w:rFonts w:ascii="Times New Roman" w:hAnsi="Times New Roman" w:cs="Times New Roman"/>
          <w:sz w:val="28"/>
          <w:szCs w:val="28"/>
        </w:rPr>
        <w:t xml:space="preserve">14 с </w:t>
      </w:r>
      <w:r w:rsidR="00665DD5" w:rsidRPr="008D1664">
        <w:rPr>
          <w:rFonts w:ascii="Times New Roman" w:hAnsi="Times New Roman" w:cs="Times New Roman"/>
          <w:sz w:val="28"/>
          <w:szCs w:val="28"/>
        </w:rPr>
        <w:t>выравниванием по ширине</w:t>
      </w:r>
      <w:r w:rsidR="00627BD5" w:rsidRPr="008D1664">
        <w:rPr>
          <w:rFonts w:ascii="Times New Roman" w:hAnsi="Times New Roman" w:cs="Times New Roman"/>
          <w:sz w:val="28"/>
          <w:szCs w:val="28"/>
        </w:rPr>
        <w:t xml:space="preserve"> [Фатеева</w:t>
      </w:r>
      <w:r w:rsidR="00627BD5" w:rsidRPr="008D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BD5" w:rsidRPr="008D1664">
        <w:rPr>
          <w:rStyle w:val="num"/>
          <w:rFonts w:ascii="Times New Roman" w:hAnsi="Times New Roman" w:cs="Times New Roman"/>
          <w:sz w:val="28"/>
          <w:szCs w:val="28"/>
        </w:rPr>
        <w:t>2007: 102</w:t>
      </w:r>
      <w:r w:rsidR="00627BD5" w:rsidRPr="008D1664">
        <w:rPr>
          <w:rFonts w:ascii="Times New Roman" w:hAnsi="Times New Roman" w:cs="Times New Roman"/>
          <w:sz w:val="28"/>
          <w:szCs w:val="28"/>
        </w:rPr>
        <w:t>]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. Основной текст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 </w:t>
      </w:r>
      <w:r w:rsidR="00665DD5" w:rsidRPr="008D166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95EE2" w:rsidRPr="008D1664">
        <w:rPr>
          <w:rFonts w:ascii="Times New Roman" w:hAnsi="Times New Roman" w:cs="Times New Roman"/>
          <w:sz w:val="28"/>
          <w:szCs w:val="28"/>
        </w:rPr>
        <w:t xml:space="preserve"> 14 с </w:t>
      </w:r>
      <w:r w:rsidR="00665DD5" w:rsidRPr="008D1664">
        <w:rPr>
          <w:rFonts w:ascii="Times New Roman" w:hAnsi="Times New Roman" w:cs="Times New Roman"/>
          <w:sz w:val="28"/>
          <w:szCs w:val="28"/>
        </w:rPr>
        <w:t xml:space="preserve">выравниванием по ширине. </w:t>
      </w:r>
    </w:p>
    <w:p w:rsidR="00665DD5" w:rsidRPr="008D1664" w:rsidRDefault="00665DD5" w:rsidP="00665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8D1664">
        <w:rPr>
          <w:rFonts w:ascii="Times New Roman" w:hAnsi="Times New Roman" w:cs="Times New Roman"/>
          <w:sz w:val="28"/>
          <w:szCs w:val="28"/>
        </w:rPr>
        <w:t xml:space="preserve"> Основной текст Основной текст Основной текст. Основной текст. Основной текст [</w:t>
      </w:r>
      <w:r w:rsidR="00627BD5" w:rsidRPr="008D1664">
        <w:rPr>
          <w:rFonts w:ascii="Times New Roman" w:hAnsi="Times New Roman" w:cs="Times New Roman"/>
          <w:bCs/>
          <w:sz w:val="28"/>
          <w:szCs w:val="28"/>
          <w:lang w:val="en-US"/>
        </w:rPr>
        <w:t>Irvan</w:t>
      </w:r>
      <w:r w:rsidR="00627BD5" w:rsidRPr="008D1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BD5" w:rsidRPr="008D1664">
        <w:rPr>
          <w:rFonts w:ascii="Times New Roman" w:hAnsi="Times New Roman" w:cs="Times New Roman"/>
          <w:sz w:val="28"/>
          <w:szCs w:val="28"/>
        </w:rPr>
        <w:t>2006: 34</w:t>
      </w:r>
      <w:r w:rsidRPr="008D1664">
        <w:rPr>
          <w:rFonts w:ascii="Times New Roman" w:hAnsi="Times New Roman" w:cs="Times New Roman"/>
          <w:sz w:val="28"/>
          <w:szCs w:val="28"/>
        </w:rPr>
        <w:t>]. Основной текст Основной текст Основной текст Основной текст Основной текст Основной текст Основной текст Основной текст Основной текст.</w:t>
      </w:r>
      <w:r w:rsidRPr="008D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текст. Основной текст Основной текст Основной текст Основной текст.</w:t>
      </w:r>
    </w:p>
    <w:p w:rsidR="00665DD5" w:rsidRPr="008D1664" w:rsidRDefault="00665DD5" w:rsidP="006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D5" w:rsidRPr="008D1664" w:rsidRDefault="00665DD5" w:rsidP="00247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</w:rPr>
        <w:t>Литература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3"/>
      <w:r w:rsidRPr="008D1664">
        <w:rPr>
          <w:rFonts w:ascii="Times New Roman" w:hAnsi="Times New Roman" w:cs="Times New Roman"/>
          <w:sz w:val="24"/>
          <w:szCs w:val="24"/>
        </w:rPr>
        <w:t xml:space="preserve">Горнфельд, А. Г. (1922). </w:t>
      </w:r>
      <w:r w:rsidRPr="008D1664">
        <w:rPr>
          <w:rFonts w:ascii="Times New Roman" w:hAnsi="Times New Roman" w:cs="Times New Roman"/>
          <w:i/>
          <w:sz w:val="24"/>
          <w:szCs w:val="24"/>
        </w:rPr>
        <w:t>Новые словечки и старые слова</w:t>
      </w:r>
      <w:r w:rsidRPr="008D1664">
        <w:rPr>
          <w:rFonts w:ascii="Times New Roman" w:hAnsi="Times New Roman" w:cs="Times New Roman"/>
          <w:sz w:val="24"/>
          <w:szCs w:val="24"/>
        </w:rPr>
        <w:t>. Петербург: Колос.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</w:rPr>
        <w:t xml:space="preserve">Дмитровский А. Л. (2019). Теории журналистики: почему они «не работают»? (Проблема синергетического подхода к журналистским явлениям). </w:t>
      </w:r>
      <w:r w:rsidRPr="008D1664">
        <w:rPr>
          <w:rFonts w:ascii="Times New Roman" w:hAnsi="Times New Roman" w:cs="Times New Roman"/>
          <w:i/>
          <w:sz w:val="24"/>
          <w:szCs w:val="24"/>
        </w:rPr>
        <w:t>Вопросы теории и практики журналистики</w:t>
      </w:r>
      <w:r w:rsidRPr="008D1664">
        <w:rPr>
          <w:rFonts w:ascii="Times New Roman" w:hAnsi="Times New Roman" w:cs="Times New Roman"/>
          <w:sz w:val="24"/>
          <w:szCs w:val="24"/>
        </w:rPr>
        <w:t xml:space="preserve">, </w:t>
      </w:r>
      <w:r w:rsidRPr="008D1664">
        <w:rPr>
          <w:rFonts w:ascii="Times New Roman" w:hAnsi="Times New Roman" w:cs="Times New Roman"/>
          <w:i/>
          <w:sz w:val="24"/>
          <w:szCs w:val="24"/>
        </w:rPr>
        <w:t>8(1)</w:t>
      </w:r>
      <w:r w:rsidRPr="008D1664">
        <w:rPr>
          <w:rFonts w:ascii="Times New Roman" w:hAnsi="Times New Roman" w:cs="Times New Roman"/>
          <w:sz w:val="24"/>
          <w:szCs w:val="24"/>
        </w:rPr>
        <w:t xml:space="preserve">, 36–56. </w:t>
      </w:r>
      <w:r w:rsidRPr="00A43F8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D1664">
        <w:rPr>
          <w:rFonts w:ascii="Times New Roman" w:hAnsi="Times New Roman" w:cs="Times New Roman"/>
          <w:sz w:val="24"/>
          <w:szCs w:val="24"/>
        </w:rPr>
        <w:t>: 10.17150/2308–6203.2019.8(1).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664">
        <w:rPr>
          <w:rFonts w:ascii="Times New Roman" w:hAnsi="Times New Roman" w:cs="Times New Roman"/>
          <w:bCs/>
          <w:sz w:val="24"/>
          <w:szCs w:val="24"/>
        </w:rPr>
        <w:t xml:space="preserve">Дунас Д. В. (2016). </w:t>
      </w:r>
      <w:r w:rsidRPr="008D1664">
        <w:rPr>
          <w:rFonts w:ascii="Times New Roman" w:hAnsi="Times New Roman" w:cs="Times New Roman"/>
          <w:bCs/>
          <w:i/>
          <w:sz w:val="24"/>
          <w:szCs w:val="24"/>
        </w:rPr>
        <w:t>Развитие и современное состояние теоретических исследований журналистики и СМИ в России.</w:t>
      </w:r>
      <w:r w:rsidRPr="008D1664">
        <w:rPr>
          <w:rFonts w:ascii="Times New Roman" w:hAnsi="Times New Roman" w:cs="Times New Roman"/>
          <w:bCs/>
          <w:sz w:val="24"/>
          <w:szCs w:val="24"/>
        </w:rPr>
        <w:t xml:space="preserve"> Дис. … канд. филол. наук. М.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Дускаева Л. Р. (Ред.). (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</w:rPr>
        <w:t>2018).</w:t>
      </w:r>
      <w:r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Медиалингвистика в терминах и понятиях: словарь-справочник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1664">
        <w:rPr>
          <w:rFonts w:ascii="Times New Roman" w:hAnsi="Times New Roman" w:cs="Times New Roman"/>
          <w:bCs/>
          <w:sz w:val="24"/>
          <w:szCs w:val="24"/>
        </w:rPr>
        <w:t>М</w:t>
      </w:r>
      <w:r w:rsidR="00247710" w:rsidRPr="008D1664">
        <w:rPr>
          <w:rFonts w:ascii="Times New Roman" w:hAnsi="Times New Roman" w:cs="Times New Roman"/>
          <w:bCs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</w:rPr>
        <w:t>: ФЛИНТА.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</w:rPr>
        <w:t xml:space="preserve">Колесникова Е. А. (2008). К вопросу о месте терминологического словаря в современной типологии словарей. </w:t>
      </w:r>
      <w:r w:rsidRPr="008D1664">
        <w:rPr>
          <w:rFonts w:ascii="Times New Roman" w:hAnsi="Times New Roman" w:cs="Times New Roman"/>
          <w:i/>
          <w:sz w:val="24"/>
          <w:szCs w:val="24"/>
        </w:rPr>
        <w:t>Альманах современной науки и образования,</w:t>
      </w:r>
      <w:r w:rsidRPr="008D1664">
        <w:rPr>
          <w:rFonts w:ascii="Times New Roman" w:hAnsi="Times New Roman" w:cs="Times New Roman"/>
          <w:sz w:val="24"/>
          <w:szCs w:val="24"/>
        </w:rPr>
        <w:t xml:space="preserve"> </w:t>
      </w:r>
      <w:r w:rsidRPr="008D1664">
        <w:rPr>
          <w:rFonts w:ascii="Times New Roman" w:hAnsi="Times New Roman" w:cs="Times New Roman"/>
          <w:i/>
          <w:sz w:val="24"/>
          <w:szCs w:val="24"/>
        </w:rPr>
        <w:t>8(15)</w:t>
      </w:r>
      <w:r w:rsidRPr="008D1664">
        <w:rPr>
          <w:rFonts w:ascii="Times New Roman" w:hAnsi="Times New Roman" w:cs="Times New Roman"/>
          <w:sz w:val="24"/>
          <w:szCs w:val="24"/>
        </w:rPr>
        <w:t>, в 2-х ч., ч. 1, 94–97.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</w:rPr>
        <w:t xml:space="preserve">Лозовский Б. Н. (2007). </w:t>
      </w:r>
      <w:r w:rsidRPr="008D1664">
        <w:rPr>
          <w:rFonts w:ascii="Times New Roman" w:hAnsi="Times New Roman" w:cs="Times New Roman"/>
          <w:i/>
          <w:sz w:val="24"/>
          <w:szCs w:val="24"/>
        </w:rPr>
        <w:t>Журналистика и средства массовой информации: крат</w:t>
      </w:r>
      <w:proofErr w:type="gramStart"/>
      <w:r w:rsidRPr="008D16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1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16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D1664">
        <w:rPr>
          <w:rFonts w:ascii="Times New Roman" w:hAnsi="Times New Roman" w:cs="Times New Roman"/>
          <w:i/>
          <w:sz w:val="24"/>
          <w:szCs w:val="24"/>
        </w:rPr>
        <w:t>ловарь</w:t>
      </w:r>
      <w:r w:rsidRPr="008D1664">
        <w:rPr>
          <w:rFonts w:ascii="Times New Roman" w:hAnsi="Times New Roman" w:cs="Times New Roman"/>
          <w:sz w:val="24"/>
          <w:szCs w:val="24"/>
        </w:rPr>
        <w:t>. 2-е изд., испр. и доп. Екатеринбург: Урал</w:t>
      </w:r>
      <w:proofErr w:type="gramStart"/>
      <w:r w:rsidRPr="008D1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1664">
        <w:rPr>
          <w:rFonts w:ascii="Times New Roman" w:hAnsi="Times New Roman" w:cs="Times New Roman"/>
          <w:sz w:val="24"/>
          <w:szCs w:val="24"/>
        </w:rPr>
        <w:t>ос. ун-т.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</w:rPr>
        <w:t>Словарь терминов журналистов. ЖурДом [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D1664">
        <w:rPr>
          <w:rFonts w:ascii="Times New Roman" w:hAnsi="Times New Roman" w:cs="Times New Roman"/>
          <w:sz w:val="24"/>
          <w:szCs w:val="24"/>
        </w:rPr>
        <w:t xml:space="preserve">-страница]. (б/д). Электронный ресурс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D1664">
        <w:rPr>
          <w:rFonts w:ascii="Times New Roman" w:hAnsi="Times New Roman" w:cs="Times New Roman"/>
          <w:sz w:val="24"/>
          <w:szCs w:val="24"/>
        </w:rPr>
        <w:t>://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jourdom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D1664">
        <w:rPr>
          <w:rFonts w:ascii="Times New Roman" w:hAnsi="Times New Roman" w:cs="Times New Roman"/>
          <w:sz w:val="24"/>
          <w:szCs w:val="24"/>
        </w:rPr>
        <w:t>/8934.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Baran, S. J., Davis,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D. K. (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2012). 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>Mass communication theory: Foundations, ferment, and future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 6</w:t>
      </w:r>
      <w:r w:rsidRPr="008D166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Boston, MA: 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Wadsworth.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iCs/>
          <w:sz w:val="24"/>
          <w:szCs w:val="24"/>
          <w:lang w:val="en-US"/>
        </w:rPr>
        <w:t>Carpentier, N. (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2015). Recognizing difference in academia. The sqridge as a metaphor for agonistic interchange. In L. Kramp, N. Carpentier &amp; A. Hepp, et al. (Eds.),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Journalism, representation and the public sphere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(pp. 211–226)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. Bremen: Edition Lumière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Deuze, M., Witschge, T. (2018). Beyond journalism: Theorizing the transformation of journalism.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Journalism, 19(2)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, 165–181.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Goodman, R. S., Steyn, E. (Eds.)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 (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2017).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journalism education 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>in the 21</w:t>
      </w:r>
      <w:r w:rsidRPr="008D1664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st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century: Challenges and innovations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Austin: Knight Center for Journalism in the Americas, University of Texas at Austin.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fr-FR"/>
        </w:rPr>
        <w:t xml:space="preserve">Jandrić, P., et. al. (2019). Postdigital dialogue.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Postdigital Science and Education, 1,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163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189.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 terminology glossary. Sackstein's Journalism Resources [Web-</w:t>
      </w:r>
      <w:r w:rsidRPr="008D1664">
        <w:rPr>
          <w:rFonts w:ascii="Times New Roman" w:hAnsi="Times New Roman" w:cs="Times New Roman"/>
          <w:sz w:val="24"/>
          <w:szCs w:val="24"/>
        </w:rPr>
        <w:t>страница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8D16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16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D1664">
        <w:rPr>
          <w:rFonts w:ascii="Times New Roman" w:hAnsi="Times New Roman" w:cs="Times New Roman"/>
          <w:sz w:val="24"/>
          <w:szCs w:val="24"/>
        </w:rPr>
        <w:t xml:space="preserve">/д). Электронный ресурс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D1664">
        <w:rPr>
          <w:rFonts w:ascii="Times New Roman" w:hAnsi="Times New Roman" w:cs="Times New Roman"/>
          <w:sz w:val="24"/>
          <w:szCs w:val="24"/>
        </w:rPr>
        <w:t>://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wjps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blazer</w:t>
      </w:r>
      <w:r w:rsidRPr="008D1664">
        <w:rPr>
          <w:rFonts w:ascii="Times New Roman" w:hAnsi="Times New Roman" w:cs="Times New Roman"/>
          <w:sz w:val="24"/>
          <w:szCs w:val="24"/>
        </w:rPr>
        <w:t>---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newspaper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glossary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Karthik, P.</w:t>
      </w:r>
      <w:r w:rsidRPr="008D1664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Important journalistic terminology </w:t>
      </w:r>
      <w:r w:rsidR="00D10211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every journalism student should remember. 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Preserve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Articles</w:t>
      </w:r>
      <w:r w:rsidRPr="008D1664">
        <w:rPr>
          <w:rFonts w:ascii="Times New Roman" w:hAnsi="Times New Roman" w:cs="Times New Roman"/>
          <w:sz w:val="24"/>
          <w:szCs w:val="24"/>
        </w:rPr>
        <w:t xml:space="preserve"> [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D1664">
        <w:rPr>
          <w:rFonts w:ascii="Times New Roman" w:hAnsi="Times New Roman" w:cs="Times New Roman"/>
          <w:sz w:val="24"/>
          <w:szCs w:val="24"/>
        </w:rPr>
        <w:t>-страница]. (</w:t>
      </w:r>
      <w:proofErr w:type="gramStart"/>
      <w:r w:rsidRPr="008D16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D1664">
        <w:rPr>
          <w:rFonts w:ascii="Times New Roman" w:hAnsi="Times New Roman" w:cs="Times New Roman"/>
          <w:sz w:val="24"/>
          <w:szCs w:val="24"/>
        </w:rPr>
        <w:t xml:space="preserve">/д). Электронный ресурс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8D1664">
        <w:rPr>
          <w:rFonts w:ascii="Times New Roman" w:hAnsi="Times New Roman" w:cs="Times New Roman"/>
          <w:sz w:val="24"/>
          <w:szCs w:val="24"/>
        </w:rPr>
        <w:t>://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preservearticles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D1664">
        <w:rPr>
          <w:rFonts w:ascii="Times New Roman" w:hAnsi="Times New Roman" w:cs="Times New Roman"/>
          <w:sz w:val="24"/>
          <w:szCs w:val="24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journalistic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D1664">
        <w:rPr>
          <w:rFonts w:ascii="Times New Roman" w:hAnsi="Times New Roman" w:cs="Times New Roman"/>
          <w:sz w:val="24"/>
          <w:szCs w:val="24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rememebr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D1664">
        <w:rPr>
          <w:rFonts w:ascii="Times New Roman" w:hAnsi="Times New Roman" w:cs="Times New Roman"/>
          <w:sz w:val="24"/>
          <w:szCs w:val="24"/>
        </w:rPr>
        <w:t>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Korkonosenko, S. (2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014).</w:t>
      </w:r>
      <w:r w:rsidRPr="008D1664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ussian journalism research in an international context. 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Russian Journal of Communication,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6</w:t>
      </w:r>
      <w:r w:rsidRPr="008D166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2)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, 1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55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159.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Steensen, S., Ahva, L. (2015). Theories of journalism in a digital age.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 Practice, 9(1)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, 1–18. </w:t>
      </w:r>
      <w:proofErr w:type="gramStart"/>
      <w:r w:rsidRPr="008D1664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8D1664">
        <w:rPr>
          <w:rFonts w:ascii="Times New Roman" w:hAnsi="Times New Roman" w:cs="Times New Roman"/>
          <w:sz w:val="24"/>
          <w:szCs w:val="24"/>
          <w:lang w:val="en-US"/>
        </w:rPr>
        <w:t>: 10.1080/17512786.2014.928454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25.</w:t>
      </w:r>
    </w:p>
    <w:p w:rsidR="004F7595" w:rsidRPr="008D1664" w:rsidRDefault="004F7595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Waisbord, S. (2019). 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Communication</w:t>
      </w:r>
      <w:r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Post</w:t>
      </w:r>
      <w:r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-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Discipline. </w:t>
      </w:r>
      <w:r w:rsidR="004E4DF5"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Cambridge</w:t>
      </w:r>
      <w:r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UK; Medford, MA: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Polity.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:rsidR="00665DD5" w:rsidRPr="008D1664" w:rsidRDefault="00E16CF7" w:rsidP="00247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pacing w:val="20"/>
          <w:sz w:val="24"/>
          <w:szCs w:val="24"/>
        </w:rPr>
        <w:t>Сведения</w:t>
      </w:r>
      <w:r w:rsidRPr="008D166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spacing w:val="20"/>
          <w:sz w:val="24"/>
          <w:szCs w:val="24"/>
        </w:rPr>
        <w:t>об</w:t>
      </w:r>
      <w:r w:rsidRPr="008D166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spacing w:val="20"/>
          <w:sz w:val="24"/>
          <w:szCs w:val="24"/>
        </w:rPr>
        <w:t>авторах</w:t>
      </w:r>
      <w:r w:rsidR="00665DD5" w:rsidRPr="008D1664">
        <w:rPr>
          <w:rFonts w:ascii="Times New Roman" w:hAnsi="Times New Roman" w:cs="Times New Roman"/>
          <w:spacing w:val="20"/>
          <w:sz w:val="24"/>
          <w:szCs w:val="24"/>
          <w:lang w:val="en-US"/>
        </w:rPr>
        <w:t>:</w:t>
      </w:r>
    </w:p>
    <w:p w:rsidR="00893A70" w:rsidRPr="008D1664" w:rsidRDefault="00893A70" w:rsidP="00247710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i/>
          <w:sz w:val="24"/>
          <w:szCs w:val="24"/>
        </w:rPr>
        <w:t>Полозов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i/>
          <w:sz w:val="24"/>
          <w:szCs w:val="24"/>
        </w:rPr>
        <w:t>Виктор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i/>
          <w:sz w:val="24"/>
          <w:szCs w:val="24"/>
        </w:rPr>
        <w:t>Викторович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65DD5" w:rsidRPr="008D1664">
        <w:rPr>
          <w:rFonts w:ascii="Times New Roman" w:hAnsi="Times New Roman" w:cs="Times New Roman"/>
          <w:sz w:val="24"/>
          <w:szCs w:val="24"/>
        </w:rPr>
        <w:t>канд</w:t>
      </w:r>
      <w:r w:rsidR="00665DD5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5DD5" w:rsidRPr="008D1664">
        <w:rPr>
          <w:rFonts w:ascii="Times New Roman" w:hAnsi="Times New Roman" w:cs="Times New Roman"/>
          <w:sz w:val="24"/>
          <w:szCs w:val="24"/>
        </w:rPr>
        <w:t>филол</w:t>
      </w:r>
      <w:r w:rsidR="00665DD5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5DD5" w:rsidRPr="008D1664">
        <w:rPr>
          <w:rFonts w:ascii="Times New Roman" w:hAnsi="Times New Roman" w:cs="Times New Roman"/>
          <w:sz w:val="24"/>
          <w:szCs w:val="24"/>
        </w:rPr>
        <w:t>наук</w:t>
      </w:r>
      <w:r w:rsidR="00665DD5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5DD5" w:rsidRPr="008D1664">
        <w:rPr>
          <w:rFonts w:ascii="Times New Roman" w:hAnsi="Times New Roman" w:cs="Times New Roman"/>
          <w:sz w:val="24"/>
          <w:szCs w:val="24"/>
        </w:rPr>
        <w:t>доц</w:t>
      </w:r>
      <w:r w:rsidR="00665DD5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xxxx@google.com</w:t>
      </w:r>
      <w:r w:rsidR="00665DD5" w:rsidRPr="008D1664"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DD5" w:rsidRPr="008D1664" w:rsidRDefault="00893A70" w:rsidP="00247710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8D1664">
        <w:rPr>
          <w:rFonts w:ascii="Times New Roman" w:hAnsi="Times New Roman" w:cs="Times New Roman"/>
          <w:i/>
          <w:sz w:val="24"/>
          <w:szCs w:val="24"/>
        </w:rPr>
        <w:t>Фатеева Галина Степановна,</w:t>
      </w:r>
      <w:r w:rsidR="00665DD5" w:rsidRPr="008D1664">
        <w:rPr>
          <w:rFonts w:ascii="Times New Roman" w:hAnsi="Times New Roman" w:cs="Times New Roman"/>
          <w:sz w:val="24"/>
          <w:szCs w:val="24"/>
        </w:rPr>
        <w:t xml:space="preserve"> д-р </w:t>
      </w:r>
      <w:r w:rsidRPr="008D1664">
        <w:rPr>
          <w:rFonts w:ascii="Times New Roman" w:hAnsi="Times New Roman" w:cs="Times New Roman"/>
          <w:sz w:val="24"/>
          <w:szCs w:val="24"/>
        </w:rPr>
        <w:t>ист</w:t>
      </w:r>
      <w:r w:rsidR="00665DD5" w:rsidRPr="008D1664">
        <w:rPr>
          <w:rFonts w:ascii="Times New Roman" w:hAnsi="Times New Roman" w:cs="Times New Roman"/>
          <w:sz w:val="24"/>
          <w:szCs w:val="24"/>
        </w:rPr>
        <w:t xml:space="preserve">. наук, проф.;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yyyyyyy</w:t>
      </w:r>
      <w:r w:rsidRPr="008D1664">
        <w:rPr>
          <w:rFonts w:ascii="Times New Roman" w:hAnsi="Times New Roman" w:cs="Times New Roman"/>
          <w:sz w:val="24"/>
          <w:szCs w:val="24"/>
        </w:rPr>
        <w:t>@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1664">
        <w:rPr>
          <w:rFonts w:ascii="Times New Roman" w:hAnsi="Times New Roman" w:cs="Times New Roman"/>
          <w:sz w:val="24"/>
          <w:szCs w:val="24"/>
        </w:rPr>
        <w:t>.ru</w:t>
      </w:r>
      <w:r w:rsidR="00665DD5" w:rsidRPr="008D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664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:rsidR="00893A70" w:rsidRPr="008D1664" w:rsidRDefault="00893A70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65DD5" w:rsidRPr="008D1664" w:rsidRDefault="00893A70" w:rsidP="002477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166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V. V. Polozov, G. S. Fateeva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A70" w:rsidRPr="008D1664" w:rsidRDefault="00893A70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t>Saint Petersburg State University</w:t>
      </w:r>
    </w:p>
    <w:p w:rsidR="00893A70" w:rsidRPr="008D1664" w:rsidRDefault="00893A70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t>7-9, Universitetskaya naberezhnaya, 199034, Saint Petersburg, Russian Federation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to… </w:t>
      </w:r>
      <w:r w:rsidR="00247710" w:rsidRPr="008D1664">
        <w:rPr>
          <w:rFonts w:ascii="Times New Roman" w:hAnsi="Times New Roman" w:cs="Times New Roman"/>
          <w:sz w:val="28"/>
          <w:szCs w:val="28"/>
        </w:rPr>
        <w:t>А</w:t>
      </w:r>
      <w:r w:rsidRPr="008D1664">
        <w:rPr>
          <w:rFonts w:ascii="Times New Roman" w:hAnsi="Times New Roman" w:cs="Times New Roman"/>
          <w:sz w:val="28"/>
          <w:szCs w:val="28"/>
        </w:rPr>
        <w:t>ннотация на английском языке объ</w:t>
      </w:r>
      <w:r w:rsidR="00247710" w:rsidRPr="008D1664">
        <w:rPr>
          <w:rFonts w:ascii="Times New Roman" w:hAnsi="Times New Roman" w:cs="Times New Roman"/>
          <w:sz w:val="28"/>
          <w:szCs w:val="28"/>
        </w:rPr>
        <w:t>е</w:t>
      </w:r>
      <w:r w:rsidRPr="008D1664">
        <w:rPr>
          <w:rFonts w:ascii="Times New Roman" w:hAnsi="Times New Roman" w:cs="Times New Roman"/>
          <w:sz w:val="28"/>
          <w:szCs w:val="28"/>
        </w:rPr>
        <w:t xml:space="preserve">мом </w:t>
      </w:r>
      <w:r w:rsidR="00247710" w:rsidRPr="008D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100-150 </w:t>
      </w:r>
      <w:r w:rsidRPr="008D1664">
        <w:rPr>
          <w:rFonts w:ascii="Times New Roman" w:hAnsi="Times New Roman" w:cs="Times New Roman"/>
          <w:sz w:val="28"/>
          <w:szCs w:val="28"/>
        </w:rPr>
        <w:t xml:space="preserve"> слов (без слова “</w:t>
      </w:r>
      <w:r w:rsidRPr="008D166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D1664">
        <w:rPr>
          <w:rFonts w:ascii="Times New Roman" w:hAnsi="Times New Roman" w:cs="Times New Roman"/>
          <w:sz w:val="28"/>
          <w:szCs w:val="28"/>
        </w:rPr>
        <w:t xml:space="preserve">” в начале). </w:t>
      </w: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DD5" w:rsidRPr="00A43F87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664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A43F8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D1664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D1664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A43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5DD5" w:rsidRPr="00A43F87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5DD5" w:rsidRPr="008D1664" w:rsidRDefault="00665DD5" w:rsidP="00247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664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5C63B7" w:rsidRPr="008D1664" w:rsidRDefault="005C63B7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166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Gornfel'd, A. G. (1922). </w:t>
      </w:r>
      <w:r w:rsidR="00491206" w:rsidRPr="008D1664">
        <w:rPr>
          <w:rStyle w:val="a9"/>
          <w:rFonts w:ascii="Times New Roman" w:hAnsi="Times New Roman" w:cs="Times New Roman"/>
          <w:sz w:val="24"/>
          <w:szCs w:val="24"/>
          <w:lang w:val="en-US"/>
        </w:rPr>
        <w:t>Novye slovechki i starye slova</w:t>
      </w:r>
      <w:r w:rsidR="00491206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 words and old words</w:t>
      </w:r>
      <w:r w:rsidR="00491206"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]</w:t>
      </w:r>
      <w:r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Kolos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(In Russian)</w:t>
      </w:r>
    </w:p>
    <w:p w:rsidR="005C63B7" w:rsidRPr="00A43F87" w:rsidRDefault="005C63B7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F8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Dmitrovsky, A. L. (2019). </w:t>
      </w:r>
      <w:r w:rsidR="00491206" w:rsidRPr="00A43F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Teorii zhurnalistiki: pochemu oni ne </w:t>
      </w:r>
      <w:r w:rsidR="00491206" w:rsidRPr="00A43F8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91206" w:rsidRPr="00A43F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rabotayut</w:t>
      </w:r>
      <w:r w:rsidR="00491206" w:rsidRPr="00A43F8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91206" w:rsidRPr="00A43F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? </w:t>
      </w:r>
      <w:r w:rsidR="00491206"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(Problema sinergeticheskogo podhoda k zhurnalistskim yavleniyam) [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 theories: Why they “do not work”? (The problem of a synergistic approach to journalistic phenomena)</w:t>
      </w:r>
      <w:r w:rsidR="00491206" w:rsidRPr="008D166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D166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Voprosy teorii i praktiki zhurnalistiki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, 8(1)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, 36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56. </w:t>
      </w:r>
      <w:r w:rsidR="004E4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: 10.17150/2308–</w:t>
      </w:r>
      <w:proofErr w:type="gramStart"/>
      <w:r w:rsidRPr="008D1664">
        <w:rPr>
          <w:rFonts w:ascii="Times New Roman" w:hAnsi="Times New Roman" w:cs="Times New Roman"/>
          <w:sz w:val="24"/>
          <w:szCs w:val="24"/>
          <w:lang w:val="en-US"/>
        </w:rPr>
        <w:t>6203.2019.8(</w:t>
      </w:r>
      <w:proofErr w:type="gramEnd"/>
      <w:r w:rsidRPr="008D1664">
        <w:rPr>
          <w:rFonts w:ascii="Times New Roman" w:hAnsi="Times New Roman" w:cs="Times New Roman"/>
          <w:sz w:val="24"/>
          <w:szCs w:val="24"/>
          <w:lang w:val="en-US"/>
        </w:rPr>
        <w:t>1). (In Russian)</w:t>
      </w:r>
    </w:p>
    <w:p w:rsidR="005C63B7" w:rsidRPr="008D1664" w:rsidRDefault="005C63B7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lastRenderedPageBreak/>
        <w:t>Dunas, D. V.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(2016). </w:t>
      </w:r>
      <w:r w:rsidR="00442018" w:rsidRPr="008D1664">
        <w:rPr>
          <w:rStyle w:val="a9"/>
          <w:rFonts w:ascii="Times New Roman" w:hAnsi="Times New Roman" w:cs="Times New Roman"/>
          <w:sz w:val="24"/>
          <w:szCs w:val="24"/>
          <w:lang w:val="en-US"/>
        </w:rPr>
        <w:t>Razvitie i sovremennoe sostoyanie teoreticheskih issledovanii zhurnalistiki i SMI v Rossii</w:t>
      </w:r>
      <w:r w:rsidR="00442018"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442018" w:rsidRPr="008D1664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Development and current state of theoretical studies of journalism and mass media in Russia</w:t>
      </w:r>
      <w:r w:rsidR="00442018" w:rsidRPr="008D1664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PhD thesis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Moscow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(In Russian)</w:t>
      </w:r>
    </w:p>
    <w:p w:rsidR="005C63B7" w:rsidRPr="008D1664" w:rsidRDefault="005C63B7" w:rsidP="002477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D166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Duskaeva, L. R. (Ed.). (2018). </w:t>
      </w:r>
      <w:r w:rsidR="00442018"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Medialingvistika v terminah i ponyatiyah: slovar'-spravochnik</w:t>
      </w:r>
      <w:r w:rsidR="00442018"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442018"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F61028" w:rsidRPr="00F61028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Media </w:t>
      </w:r>
      <w:r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linguistic in terms and concepts</w:t>
      </w:r>
      <w:r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: Dictionary-reference</w:t>
      </w:r>
      <w:r w:rsidR="0044201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]</w:t>
      </w: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Moscow: FLINTA.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(In Russian)</w:t>
      </w:r>
    </w:p>
    <w:p w:rsidR="005C63B7" w:rsidRPr="008D1664" w:rsidRDefault="005C63B7" w:rsidP="00247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Kolesnikova, E. A. (2008). </w:t>
      </w:r>
      <w:r w:rsidR="0044201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K voprosu o meste terminologicheskogo slovarya v</w:t>
      </w:r>
      <w:r w:rsidR="002C129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 sovremennoi tipologii slovarei</w:t>
      </w:r>
      <w:r w:rsidR="0044201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 </w:t>
      </w:r>
      <w:r w:rsidR="002C1298" w:rsidRPr="008D166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On the question of the terminological dictionary place in the modern typology of dictionaries</w:t>
      </w:r>
      <w:r w:rsidR="002C1298" w:rsidRPr="008D1664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D1664">
        <w:rPr>
          <w:rFonts w:ascii="Times New Roman" w:hAnsi="Times New Roman" w:cs="Times New Roman"/>
          <w:i/>
          <w:sz w:val="24"/>
          <w:szCs w:val="24"/>
          <w:lang w:val="en-GB"/>
        </w:rPr>
        <w:t>Al'manakh sovremennoi nauki i obrazovaniia</w:t>
      </w:r>
      <w:r w:rsidR="002C1298" w:rsidRPr="008D166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C1298" w:rsidRPr="008D1664">
        <w:rPr>
          <w:rFonts w:ascii="Times New Roman" w:hAnsi="Times New Roman" w:cs="Times New Roman"/>
          <w:sz w:val="24"/>
          <w:szCs w:val="24"/>
          <w:lang w:val="en-GB"/>
        </w:rPr>
        <w:t>[Almanac of Modern Science and Education]</w:t>
      </w:r>
      <w:r w:rsidRPr="008D1664">
        <w:rPr>
          <w:rFonts w:ascii="Times New Roman" w:hAnsi="Times New Roman" w:cs="Times New Roman"/>
          <w:i/>
          <w:sz w:val="24"/>
          <w:szCs w:val="24"/>
          <w:lang w:val="en-GB"/>
        </w:rPr>
        <w:t>, 8(15)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: 2 parts, part 1, 94–97.</w:t>
      </w:r>
    </w:p>
    <w:p w:rsidR="005C63B7" w:rsidRPr="008D1664" w:rsidRDefault="005C63B7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Lozovsky, B. N. (2007). </w:t>
      </w:r>
      <w:r w:rsidR="002C1298"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Zhurnalistika i sredstva massovoi informacii: kratkii slovar’ </w:t>
      </w:r>
      <w:r w:rsidR="002C129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[</w:t>
      </w:r>
      <w:r w:rsidRPr="008D1664">
        <w:rPr>
          <w:rFonts w:ascii="Times New Roman" w:hAnsi="Times New Roman" w:cs="Times New Roman"/>
          <w:bCs/>
          <w:iCs/>
          <w:sz w:val="24"/>
          <w:szCs w:val="24"/>
          <w:lang w:val="en-GB"/>
        </w:rPr>
        <w:t>J</w:t>
      </w:r>
      <w:r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ournalism and mass media: Short dictionary</w:t>
      </w:r>
      <w:r w:rsidR="002C1298" w:rsidRPr="008D166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]</w:t>
      </w: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D16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ed., rev</w:t>
      </w:r>
      <w:r w:rsidR="00247710" w:rsidRPr="008D16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and exp</w:t>
      </w:r>
      <w:r w:rsidR="00247710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7710" w:rsidRPr="008D1664">
        <w:rPr>
          <w:rFonts w:ascii="Times New Roman" w:hAnsi="Times New Roman" w:cs="Times New Roman"/>
          <w:bCs/>
          <w:iCs/>
          <w:sz w:val="24"/>
          <w:szCs w:val="24"/>
          <w:lang w:val="en-GB"/>
        </w:rPr>
        <w:t>Yekaterinburg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Ural State University Publ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(In Russian)</w:t>
      </w:r>
    </w:p>
    <w:p w:rsidR="005C63B7" w:rsidRPr="008D1664" w:rsidRDefault="002C1298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Slovar' terminov zhurnalistov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C63B7"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Dictionary of journalists’ terms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="005C63B7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ZhurDom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5C63B7" w:rsidRPr="008D1664">
        <w:rPr>
          <w:rFonts w:ascii="Times New Roman" w:hAnsi="Times New Roman" w:cs="Times New Roman"/>
          <w:sz w:val="24"/>
          <w:szCs w:val="24"/>
          <w:lang w:val="en-US"/>
        </w:rPr>
        <w:t>Journalist's House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C63B7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[Web-page]. (n.d.). </w:t>
      </w:r>
      <w:r w:rsidR="005C63B7"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Retrieved from</w:t>
      </w:r>
      <w:r w:rsidR="005C63B7"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http://jourdom.ru/news/8934.</w:t>
      </w:r>
      <w:r w:rsidR="005C63B7"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(In Russian)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Baran, S. J., Davis,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D. K. (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2012). 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>Mass communication theory: Foundations, ferment, and future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 6</w:t>
      </w:r>
      <w:r w:rsidRPr="008D166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Boston, MA: 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Wadsworth.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iCs/>
          <w:sz w:val="24"/>
          <w:szCs w:val="24"/>
          <w:lang w:val="en-US"/>
        </w:rPr>
        <w:t>Carpentier, N. (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2015). Recognizing difference in academia. The sqridge as a metaphor for agonistic interchange. In L. Kramp, N. Carpentier &amp; A. Hepp, et al. (Eds.),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Journalism, representation and the public sphere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(pp. 211–226)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. Bremen: Edition Lumière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Deuze, M., Witschge, T. (2018). Beyond journalism: Theorizing the transformation of journalism.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Journalism, 19(2)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, 165–181.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Goodman, R. S., Steyn, E. (Eds.)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 (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2017).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journalism education 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>in the 21</w:t>
      </w:r>
      <w:r w:rsidRPr="008D1664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st</w:t>
      </w:r>
      <w:r w:rsidRPr="008D166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century: Challenges and innovations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Austin: Knight Center for Journalism in the Americas, University of Texas at Austin.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fr-FR"/>
        </w:rPr>
        <w:t xml:space="preserve">Jandrić, P., et. al. (2019). Postdigital dialogue.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Postdigital Science and Education, 1,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 163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189.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Journalism terminology glossary. Sackstein's Journalism Resources [Web-page]. </w:t>
      </w:r>
      <w:proofErr w:type="gramStart"/>
      <w:r w:rsidRPr="008D166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.).</w:t>
      </w:r>
      <w:proofErr w:type="gramEnd"/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Retrieved from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://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wjps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blazer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---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newspaper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glossary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>Karthik, P.</w:t>
      </w:r>
      <w:r w:rsidRPr="008D1664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Important journalistic terminology — every journalism student should remember. 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Preserve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Articles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-page]. (n.d.).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Retrieved from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://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preservearticles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journalistic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rememebr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D1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lastRenderedPageBreak/>
        <w:t>Korkonosenko, S. (2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014).</w:t>
      </w:r>
      <w:r w:rsidRPr="008D1664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ussian journalism research in an international context. 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Russian Journal of Communication,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6</w:t>
      </w:r>
      <w:r w:rsidRPr="008D166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8D1664">
        <w:rPr>
          <w:rStyle w:val="aa"/>
          <w:rFonts w:ascii="Times New Roman" w:hAnsi="Times New Roman" w:cs="Times New Roman"/>
          <w:b w:val="0"/>
          <w:i/>
          <w:sz w:val="24"/>
          <w:szCs w:val="24"/>
          <w:lang w:val="en-US"/>
        </w:rPr>
        <w:t>2)</w:t>
      </w:r>
      <w:r w:rsidRPr="008D1664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, 1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55</w:t>
      </w:r>
      <w:r w:rsidRPr="008D1664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159.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Steensen, S., Ahva, L. (2015). Theories of journalism in a digital age. </w:t>
      </w:r>
      <w:r w:rsidRPr="008D1664">
        <w:rPr>
          <w:rFonts w:ascii="Times New Roman" w:hAnsi="Times New Roman" w:cs="Times New Roman"/>
          <w:i/>
          <w:sz w:val="24"/>
          <w:szCs w:val="24"/>
          <w:lang w:val="en-US"/>
        </w:rPr>
        <w:t>Journalism Practice, 9(1)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 xml:space="preserve">, 1–18. </w:t>
      </w:r>
      <w:proofErr w:type="gramStart"/>
      <w:r w:rsidRPr="008D1664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8D1664">
        <w:rPr>
          <w:rFonts w:ascii="Times New Roman" w:hAnsi="Times New Roman" w:cs="Times New Roman"/>
          <w:sz w:val="24"/>
          <w:szCs w:val="24"/>
          <w:lang w:val="en-US"/>
        </w:rPr>
        <w:t>: 10.1080/17512786.2014.928454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25.</w:t>
      </w:r>
    </w:p>
    <w:p w:rsidR="002513BF" w:rsidRPr="008D1664" w:rsidRDefault="002513BF" w:rsidP="00247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Waisbord, S. (2019). 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Communication</w:t>
      </w:r>
      <w:r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Post</w:t>
      </w:r>
      <w:r w:rsidRPr="008D16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-</w:t>
      </w:r>
      <w:r w:rsidRPr="008D166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Discipline. </w:t>
      </w:r>
      <w:r w:rsidR="00F61028"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Cambridge</w:t>
      </w:r>
      <w:r w:rsidRPr="008D16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UK; Medford, MA: </w:t>
      </w:r>
      <w:r w:rsidRPr="008D1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Polity.</w:t>
      </w:r>
    </w:p>
    <w:p w:rsidR="00280C19" w:rsidRPr="008D1664" w:rsidRDefault="00280C19" w:rsidP="0024771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665DD5" w:rsidRPr="008D1664" w:rsidRDefault="00665DD5" w:rsidP="00247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664">
        <w:rPr>
          <w:rFonts w:ascii="Times New Roman" w:hAnsi="Times New Roman" w:cs="Times New Roman"/>
          <w:spacing w:val="20"/>
          <w:sz w:val="24"/>
          <w:szCs w:val="24"/>
          <w:lang w:val="en-US"/>
        </w:rPr>
        <w:t>Author’s information:</w:t>
      </w:r>
    </w:p>
    <w:p w:rsidR="00E16CF7" w:rsidRPr="008D1664" w:rsidRDefault="00E16CF7" w:rsidP="002477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Victor V. Polozov,</w:t>
      </w:r>
      <w:r w:rsidRPr="008D166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PhD, Associate Professor; xxxx@google.com</w:t>
      </w:r>
    </w:p>
    <w:p w:rsidR="00665DD5" w:rsidRPr="008D1664" w:rsidRDefault="00E16CF7" w:rsidP="002477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166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Galina S. Fateeva,</w:t>
      </w:r>
      <w:r w:rsidR="00247710" w:rsidRPr="008D166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D1664">
        <w:rPr>
          <w:rFonts w:ascii="Times New Roman" w:hAnsi="Times New Roman" w:cs="Times New Roman"/>
          <w:sz w:val="24"/>
          <w:szCs w:val="24"/>
          <w:lang w:val="en-US"/>
        </w:rPr>
        <w:t>Dr. Sci. in History, Professor; yyyyyyy@mail.ru</w:t>
      </w:r>
    </w:p>
    <w:sectPr w:rsidR="00665DD5" w:rsidRPr="008D1664" w:rsidSect="00B5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751"/>
    <w:multiLevelType w:val="hybridMultilevel"/>
    <w:tmpl w:val="B7A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6D93"/>
    <w:multiLevelType w:val="multilevel"/>
    <w:tmpl w:val="7482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C2"/>
    <w:rsid w:val="0000057E"/>
    <w:rsid w:val="00003729"/>
    <w:rsid w:val="00051926"/>
    <w:rsid w:val="00083289"/>
    <w:rsid w:val="0009046F"/>
    <w:rsid w:val="00091AA0"/>
    <w:rsid w:val="000A4FF2"/>
    <w:rsid w:val="000E5CCC"/>
    <w:rsid w:val="001279D7"/>
    <w:rsid w:val="001604D9"/>
    <w:rsid w:val="00163869"/>
    <w:rsid w:val="001F584C"/>
    <w:rsid w:val="00247710"/>
    <w:rsid w:val="002513BF"/>
    <w:rsid w:val="00280C19"/>
    <w:rsid w:val="0028549C"/>
    <w:rsid w:val="00291CBD"/>
    <w:rsid w:val="002922C2"/>
    <w:rsid w:val="002C1298"/>
    <w:rsid w:val="002E2DAC"/>
    <w:rsid w:val="002F274E"/>
    <w:rsid w:val="00313EFE"/>
    <w:rsid w:val="003E182D"/>
    <w:rsid w:val="003E4AD4"/>
    <w:rsid w:val="003E62EC"/>
    <w:rsid w:val="00442018"/>
    <w:rsid w:val="004549CD"/>
    <w:rsid w:val="0045514A"/>
    <w:rsid w:val="00476CB8"/>
    <w:rsid w:val="00491206"/>
    <w:rsid w:val="004E4DF5"/>
    <w:rsid w:val="004F7595"/>
    <w:rsid w:val="005C63B7"/>
    <w:rsid w:val="006035F2"/>
    <w:rsid w:val="00627BD5"/>
    <w:rsid w:val="00634ED0"/>
    <w:rsid w:val="00663D50"/>
    <w:rsid w:val="00665DD5"/>
    <w:rsid w:val="006E5709"/>
    <w:rsid w:val="0074373E"/>
    <w:rsid w:val="007B1F27"/>
    <w:rsid w:val="007F4A21"/>
    <w:rsid w:val="00805274"/>
    <w:rsid w:val="00857AB1"/>
    <w:rsid w:val="0088171F"/>
    <w:rsid w:val="00893A70"/>
    <w:rsid w:val="008A16EA"/>
    <w:rsid w:val="008D1664"/>
    <w:rsid w:val="0097033D"/>
    <w:rsid w:val="00A43F87"/>
    <w:rsid w:val="00AA0975"/>
    <w:rsid w:val="00AD0587"/>
    <w:rsid w:val="00B06570"/>
    <w:rsid w:val="00B13BFB"/>
    <w:rsid w:val="00B55A42"/>
    <w:rsid w:val="00C85246"/>
    <w:rsid w:val="00CB459E"/>
    <w:rsid w:val="00CB651C"/>
    <w:rsid w:val="00D10211"/>
    <w:rsid w:val="00D17E9D"/>
    <w:rsid w:val="00D30E59"/>
    <w:rsid w:val="00DC0188"/>
    <w:rsid w:val="00DF7115"/>
    <w:rsid w:val="00E15181"/>
    <w:rsid w:val="00E16CF7"/>
    <w:rsid w:val="00E54305"/>
    <w:rsid w:val="00E63ECB"/>
    <w:rsid w:val="00E85539"/>
    <w:rsid w:val="00EB34C6"/>
    <w:rsid w:val="00F61028"/>
    <w:rsid w:val="00F809A2"/>
    <w:rsid w:val="00F86818"/>
    <w:rsid w:val="00F95EE2"/>
    <w:rsid w:val="00FD26E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unhideWhenUsed/>
    <w:rsid w:val="0029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292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2922C2"/>
  </w:style>
  <w:style w:type="character" w:styleId="a7">
    <w:name w:val="Hyperlink"/>
    <w:basedOn w:val="a0"/>
    <w:uiPriority w:val="99"/>
    <w:unhideWhenUsed/>
    <w:rsid w:val="002922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651C"/>
    <w:pPr>
      <w:spacing w:after="160" w:line="259" w:lineRule="auto"/>
      <w:ind w:left="720"/>
      <w:contextualSpacing/>
    </w:pPr>
    <w:rPr>
      <w:lang w:val="en-GB"/>
    </w:rPr>
  </w:style>
  <w:style w:type="character" w:styleId="a9">
    <w:name w:val="Emphasis"/>
    <w:basedOn w:val="a0"/>
    <w:uiPriority w:val="20"/>
    <w:qFormat/>
    <w:rsid w:val="00893A70"/>
    <w:rPr>
      <w:i/>
      <w:iCs/>
    </w:rPr>
  </w:style>
  <w:style w:type="character" w:customStyle="1" w:styleId="apple-converted-space">
    <w:name w:val="apple-converted-space"/>
    <w:basedOn w:val="a0"/>
    <w:rsid w:val="00627BD5"/>
  </w:style>
  <w:style w:type="character" w:customStyle="1" w:styleId="num">
    <w:name w:val="num"/>
    <w:basedOn w:val="a0"/>
    <w:rsid w:val="00627BD5"/>
  </w:style>
  <w:style w:type="character" w:styleId="aa">
    <w:name w:val="Strong"/>
    <w:basedOn w:val="a0"/>
    <w:uiPriority w:val="22"/>
    <w:qFormat/>
    <w:rsid w:val="00DC0188"/>
    <w:rPr>
      <w:b/>
      <w:bCs/>
    </w:rPr>
  </w:style>
  <w:style w:type="character" w:customStyle="1" w:styleId="A50">
    <w:name w:val="A5"/>
    <w:uiPriority w:val="99"/>
    <w:rsid w:val="00DC0188"/>
    <w:rPr>
      <w:color w:val="221E1F"/>
      <w:sz w:val="22"/>
      <w:szCs w:val="22"/>
    </w:rPr>
  </w:style>
  <w:style w:type="character" w:customStyle="1" w:styleId="A20">
    <w:name w:val="A2"/>
    <w:uiPriority w:val="99"/>
    <w:rsid w:val="00DC0188"/>
    <w:rPr>
      <w:rFonts w:cs="Lucida Sans"/>
      <w:color w:val="221E1F"/>
      <w:sz w:val="12"/>
      <w:szCs w:val="12"/>
    </w:rPr>
  </w:style>
  <w:style w:type="paragraph" w:styleId="ab">
    <w:name w:val="Body Text"/>
    <w:basedOn w:val="a"/>
    <w:link w:val="ac"/>
    <w:unhideWhenUsed/>
    <w:rsid w:val="00DC0188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C018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10">
    <w:name w:val="A1"/>
    <w:uiPriority w:val="99"/>
    <w:rsid w:val="00DC0188"/>
    <w:rPr>
      <w:rFonts w:cs="Lucida Sans"/>
      <w:b/>
      <w:bCs/>
      <w:color w:val="6C6E70"/>
      <w:sz w:val="20"/>
      <w:szCs w:val="20"/>
    </w:rPr>
  </w:style>
  <w:style w:type="character" w:customStyle="1" w:styleId="stile121">
    <w:name w:val="stile121"/>
    <w:basedOn w:val="a0"/>
    <w:rsid w:val="00D30E59"/>
  </w:style>
  <w:style w:type="character" w:customStyle="1" w:styleId="ad">
    <w:name w:val="a"/>
    <w:basedOn w:val="a0"/>
    <w:rsid w:val="002513BF"/>
  </w:style>
  <w:style w:type="character" w:customStyle="1" w:styleId="l6">
    <w:name w:val="l6"/>
    <w:basedOn w:val="a0"/>
    <w:rsid w:val="002513BF"/>
  </w:style>
  <w:style w:type="table" w:styleId="ae">
    <w:name w:val="Table Grid"/>
    <w:basedOn w:val="a1"/>
    <w:uiPriority w:val="59"/>
    <w:rsid w:val="0016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pyramid"/>
        <c:axId val="67053824"/>
        <c:axId val="72960256"/>
        <c:axId val="44280448"/>
      </c:bar3DChart>
      <c:catAx>
        <c:axId val="67053824"/>
        <c:scaling>
          <c:orientation val="minMax"/>
        </c:scaling>
        <c:axPos val="b"/>
        <c:tickLblPos val="nextTo"/>
        <c:crossAx val="72960256"/>
        <c:crosses val="autoZero"/>
        <c:auto val="1"/>
        <c:lblAlgn val="ctr"/>
        <c:lblOffset val="100"/>
      </c:catAx>
      <c:valAx>
        <c:axId val="72960256"/>
        <c:scaling>
          <c:orientation val="minMax"/>
        </c:scaling>
        <c:axPos val="l"/>
        <c:majorGridlines/>
        <c:numFmt formatCode="General" sourceLinked="1"/>
        <c:tickLblPos val="nextTo"/>
        <c:crossAx val="67053824"/>
        <c:crosses val="autoZero"/>
        <c:crossBetween val="between"/>
      </c:valAx>
      <c:serAx>
        <c:axId val="44280448"/>
        <c:scaling>
          <c:orientation val="minMax"/>
        </c:scaling>
        <c:axPos val="b"/>
        <c:tickLblPos val="nextTo"/>
        <c:crossAx val="7296025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2019-06-15T10:04:00Z</cp:lastPrinted>
  <dcterms:created xsi:type="dcterms:W3CDTF">2019-08-22T17:52:00Z</dcterms:created>
  <dcterms:modified xsi:type="dcterms:W3CDTF">2019-08-28T10:11:00Z</dcterms:modified>
</cp:coreProperties>
</file>