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4" w:rsidRDefault="00105C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A6871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PR-проект</w:t>
      </w:r>
    </w:p>
    <w:p w:rsidR="00105CE4" w:rsidRPr="00D84B45" w:rsidRDefault="00D84B45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«</w:t>
      </w:r>
      <w:r>
        <w:rPr>
          <w:rFonts w:ascii="Times New Roman" w:eastAsia="Times New Roman" w:hAnsi="Times New Roman" w:cs="Times New Roman"/>
          <w:sz w:val="48"/>
          <w:szCs w:val="48"/>
        </w:rPr>
        <w:t>За гранью виртуального</w:t>
      </w:r>
      <w:r>
        <w:rPr>
          <w:rFonts w:ascii="Times New Roman" w:eastAsia="Times New Roman" w:hAnsi="Times New Roman" w:cs="Times New Roman"/>
          <w:sz w:val="48"/>
          <w:szCs w:val="48"/>
          <w:lang w:val="ru-RU"/>
        </w:rPr>
        <w:t>»</w:t>
      </w: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A6871">
      <w:pPr>
        <w:spacing w:line="360" w:lineRule="auto"/>
        <w:ind w:left="850" w:firstLine="8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Булыжкина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Матриросян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Жанна</w:t>
      </w:r>
    </w:p>
    <w:p w:rsidR="00105CE4" w:rsidRDefault="001A6871">
      <w:pPr>
        <w:spacing w:line="360" w:lineRule="auto"/>
        <w:ind w:left="850" w:firstLine="8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Педагог: Лобанова М.Н.</w:t>
      </w:r>
    </w:p>
    <w:p w:rsidR="00105CE4" w:rsidRDefault="001A6871">
      <w:pPr>
        <w:spacing w:line="360" w:lineRule="auto"/>
        <w:ind w:left="850" w:firstLine="8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искусств” г. Ухты</w:t>
      </w: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Pr="00D84B45" w:rsidRDefault="00D84B45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CE4" w:rsidRDefault="00105CE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A6871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Содержание: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Анализ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Описание проблемной ситуации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Исследование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План мероприятия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Описание мероприятия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Сценарий мероприятия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Оценка эффективности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Ключевые показатели эффективности</w:t>
      </w:r>
    </w:p>
    <w:p w:rsidR="00105CE4" w:rsidRDefault="001A6871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Ожидаемый результат</w:t>
      </w: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ind w:left="850" w:firstLine="855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Pr="00D84B45" w:rsidRDefault="00D84B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CE4" w:rsidRDefault="00105CE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A6871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Ана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лиз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информационном обществе все шире распространяется 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Но определение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сих пор является малоизвестным и трактуется </w:t>
      </w:r>
      <w:r w:rsidR="00D84B45"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Изучив информацию из различных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сделали вывод о расхожести мнений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этом понятии. Где-то говорится,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лишь одна из форм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интернет-агрессии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в других ресурсах утверждается,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интернет-агрессия - это синонимы. В своём проекте мы будем употреблять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интернет-агрессии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как более широ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кое и, по нашему мнению, более точное.  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Интернет-агрессия - это целенаправленный и повторяющийся вред, наносимый </w:t>
      </w:r>
      <w:r w:rsidR="00D84B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человеку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электронных форм взаимодействий. Одно из основных “преимуществ” травли в интернете для агрессора - это чувство безнаказанности. Анон</w:t>
      </w:r>
      <w:r>
        <w:rPr>
          <w:rFonts w:ascii="Times New Roman" w:eastAsia="Times New Roman" w:hAnsi="Times New Roman" w:cs="Times New Roman"/>
          <w:sz w:val="28"/>
          <w:szCs w:val="28"/>
        </w:rPr>
        <w:t>имность усугубляет ситуацию, так как обидчик не видит свою</w:t>
      </w:r>
      <w:r w:rsidR="00D84B45">
        <w:rPr>
          <w:rFonts w:ascii="Times New Roman" w:eastAsia="Times New Roman" w:hAnsi="Times New Roman" w:cs="Times New Roman"/>
          <w:sz w:val="28"/>
          <w:szCs w:val="28"/>
        </w:rPr>
        <w:t xml:space="preserve"> жертву и не может определить е</w:t>
      </w:r>
      <w:r w:rsidR="00D84B45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чувства и эмоции. 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проблема является очень актуальной для современных российских школьников. Ведь практически каждый хоть раз встречался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интернет-агрессией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D84B45" w:rsidRDefault="00D84B45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пресс-релизе компании </w:t>
      </w:r>
      <w:proofErr w:type="spellStart"/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говорится, что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результатам исследования культуры общен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ия и личной безопасности в сети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71% респондентов из России сталкивались с оскорблениями в сети. Это выше общемирового показателя на 20%.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этом, согласно статистик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портала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Постнаука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, чем старше и опытнее становится пользователь, тем меньше он на неё реагирует. В том же источнике специалисты подтверждают, что травля в интернете - не менее жестокая, нежели </w:t>
      </w:r>
      <w:r>
        <w:rPr>
          <w:rFonts w:ascii="Times New Roman" w:eastAsia="Times New Roman" w:hAnsi="Times New Roman" w:cs="Times New Roman"/>
          <w:sz w:val="28"/>
          <w:szCs w:val="28"/>
        </w:rPr>
        <w:t>офлайн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агрессия, ведь её п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оследствия бывают очень </w:t>
      </w:r>
      <w:r>
        <w:rPr>
          <w:rFonts w:ascii="Times New Roman" w:eastAsia="Times New Roman" w:hAnsi="Times New Roman" w:cs="Times New Roman"/>
          <w:sz w:val="28"/>
          <w:szCs w:val="28"/>
        </w:rPr>
        <w:t>тяжёлыми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. Это могут быть не только отрицательные эмоции, травмирующие сит</w:t>
      </w:r>
      <w:r>
        <w:rPr>
          <w:rFonts w:ascii="Times New Roman" w:eastAsia="Times New Roman" w:hAnsi="Times New Roman" w:cs="Times New Roman"/>
          <w:sz w:val="28"/>
          <w:szCs w:val="28"/>
        </w:rPr>
        <w:t>уации, но и суицидальные мысли.</w:t>
      </w:r>
    </w:p>
    <w:p w:rsidR="00D84B45" w:rsidRDefault="00D84B45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Pr="00D84B45" w:rsidRDefault="00D84B45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CE4" w:rsidRDefault="001A6871" w:rsidP="009E0C8E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80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Описание проблемной ситуации</w:t>
      </w: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806BC9">
        <w:rPr>
          <w:rFonts w:ascii="Times New Roman" w:eastAsia="Times New Roman" w:hAnsi="Times New Roman" w:cs="Times New Roman"/>
          <w:sz w:val="28"/>
          <w:szCs w:val="28"/>
        </w:rPr>
        <w:t>Я Марк, мне 1</w:t>
      </w:r>
      <w:r w:rsidR="00806B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. Я творческий человек и очень сильно люблю писать стихи. Именно поэтому я с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оздал страничку в </w:t>
      </w:r>
      <w:proofErr w:type="spellStart"/>
      <w:r w:rsidR="001A6871">
        <w:rPr>
          <w:rFonts w:ascii="Times New Roman" w:eastAsia="Times New Roman" w:hAnsi="Times New Roman" w:cs="Times New Roman"/>
          <w:sz w:val="28"/>
          <w:szCs w:val="28"/>
        </w:rPr>
        <w:t>истраграме</w:t>
      </w:r>
      <w:proofErr w:type="spellEnd"/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, куда начал </w:t>
      </w:r>
      <w:proofErr w:type="spellStart"/>
      <w:r w:rsidR="001A6871">
        <w:rPr>
          <w:rFonts w:ascii="Times New Roman" w:eastAsia="Times New Roman" w:hAnsi="Times New Roman" w:cs="Times New Roman"/>
          <w:sz w:val="28"/>
          <w:szCs w:val="28"/>
        </w:rPr>
        <w:t>постить</w:t>
      </w:r>
      <w:proofErr w:type="spellEnd"/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свои творения. Всё бы хорошо, но дело в том, что когда моё дело стали замечать, на меня обрушился огромный поток негатива. </w:t>
      </w:r>
      <w:proofErr w:type="gramStart"/>
      <w:r w:rsidR="001A6871">
        <w:rPr>
          <w:rFonts w:ascii="Times New Roman" w:eastAsia="Times New Roman" w:hAnsi="Times New Roman" w:cs="Times New Roman"/>
          <w:sz w:val="28"/>
          <w:szCs w:val="28"/>
        </w:rPr>
        <w:t>Незнакомые люди писали мне такие гадости, подобных которым я никогда в жизни не слыш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ал.</w:t>
      </w:r>
      <w:proofErr w:type="gramEnd"/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И все это из-за моего творчества. Они писали в </w:t>
      </w:r>
      <w:proofErr w:type="spellStart"/>
      <w:r w:rsidR="001A6871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и в комментарии, что мои стихи ужасны, что я слишком мал, чтобы этим заниматься, что меня в жизни не </w:t>
      </w:r>
      <w:r>
        <w:rPr>
          <w:rFonts w:ascii="Times New Roman" w:eastAsia="Times New Roman" w:hAnsi="Times New Roman" w:cs="Times New Roman"/>
          <w:sz w:val="28"/>
          <w:szCs w:val="28"/>
        </w:rPr>
        <w:t>ждёт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ничего хорошего и многие другие неприятных слов. Первое время меня это очень задевало. Ведь 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я в своё творчество вкладываю не только старания, но и душу. Каждую свою работу я отрываю от сердца, для того, чтобы меня заметили. В итоге спустя месяцы депрессии и раздумий на счёт того, стоит ли делиться с миром своими стихами, я не бросил </w:t>
      </w:r>
      <w:r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любимое 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дело. Сейчас меня читает множество хороших и добрых людей, которые говорят мне никого не слушать и идти к цели. А на негатив я выработал  иммунитет и теперь меня не задевают слова </w:t>
      </w:r>
      <w:proofErr w:type="spellStart"/>
      <w:r w:rsidR="001A6871">
        <w:rPr>
          <w:rFonts w:ascii="Times New Roman" w:eastAsia="Times New Roman" w:hAnsi="Times New Roman" w:cs="Times New Roman"/>
          <w:sz w:val="28"/>
          <w:szCs w:val="28"/>
        </w:rPr>
        <w:t>хейтеров</w:t>
      </w:r>
      <w:proofErr w:type="spellEnd"/>
      <w:r w:rsidR="001A6871">
        <w:rPr>
          <w:rFonts w:ascii="Times New Roman" w:eastAsia="Times New Roman" w:hAnsi="Times New Roman" w:cs="Times New Roman"/>
          <w:sz w:val="28"/>
          <w:szCs w:val="28"/>
        </w:rPr>
        <w:t>. Я думаю, что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это несчастные и неуверенные в себе люди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, которые пытаются самоутвердиться за мой </w:t>
      </w:r>
      <w:r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. Я больше не даю им такой возможнос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ти, а сразу отправляю 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4B45" w:rsidRPr="00D84B45" w:rsidRDefault="00D84B45" w:rsidP="00E4349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after="60" w:line="360" w:lineRule="auto"/>
        <w:ind w:left="850" w:right="-18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CE4" w:rsidRDefault="001A6871" w:rsidP="009E0C8E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Исследование</w:t>
      </w:r>
    </w:p>
    <w:p w:rsidR="00806BC9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исследования - опроса с</w:t>
      </w:r>
      <w:r w:rsidR="00806BC9">
        <w:rPr>
          <w:rFonts w:ascii="Times New Roman" w:eastAsia="Times New Roman" w:hAnsi="Times New Roman" w:cs="Times New Roman"/>
          <w:sz w:val="28"/>
          <w:szCs w:val="28"/>
        </w:rPr>
        <w:t>реди школьников города Ухта, мы</w:t>
      </w:r>
      <w:r w:rsidR="00806B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задавали реципиентам четыре вопроса, касающихся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интернет-агре</w:t>
      </w:r>
      <w:r>
        <w:rPr>
          <w:rFonts w:ascii="Times New Roman" w:eastAsia="Times New Roman" w:hAnsi="Times New Roman" w:cs="Times New Roman"/>
          <w:sz w:val="28"/>
          <w:szCs w:val="28"/>
        </w:rPr>
        <w:t>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20FF28F4" wp14:editId="77D2E297">
            <wp:simplePos x="0" y="0"/>
            <wp:positionH relativeFrom="column">
              <wp:posOffset>3751382</wp:posOffset>
            </wp:positionH>
            <wp:positionV relativeFrom="paragraph">
              <wp:posOffset>685800</wp:posOffset>
            </wp:positionV>
            <wp:extent cx="3516193" cy="2457450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193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704BC5C5" wp14:editId="25EF0DA1">
            <wp:simplePos x="0" y="0"/>
            <wp:positionH relativeFrom="column">
              <wp:posOffset>342900</wp:posOffset>
            </wp:positionH>
            <wp:positionV relativeFrom="paragraph">
              <wp:posOffset>685800</wp:posOffset>
            </wp:positionV>
            <wp:extent cx="3534310" cy="2457450"/>
            <wp:effectExtent l="0" t="0" r="0" b="0"/>
            <wp:wrapTopAndBottom distT="114300" distB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4310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CE4" w:rsidRDefault="00806BC9" w:rsidP="00E434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 wp14:anchorId="5EEAA517" wp14:editId="6ACC47C2">
            <wp:simplePos x="0" y="0"/>
            <wp:positionH relativeFrom="column">
              <wp:posOffset>3800475</wp:posOffset>
            </wp:positionH>
            <wp:positionV relativeFrom="paragraph">
              <wp:posOffset>2689860</wp:posOffset>
            </wp:positionV>
            <wp:extent cx="3467100" cy="2400300"/>
            <wp:effectExtent l="0" t="0" r="0" b="0"/>
            <wp:wrapTopAndBottom distT="114300" distB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114300" distB="114300" distL="114300" distR="114300" simplePos="0" relativeHeight="251660288" behindDoc="0" locked="0" layoutInCell="1" hidden="0" allowOverlap="1" wp14:anchorId="39E9C69A" wp14:editId="5874D5CA">
            <wp:simplePos x="0" y="0"/>
            <wp:positionH relativeFrom="column">
              <wp:posOffset>342900</wp:posOffset>
            </wp:positionH>
            <wp:positionV relativeFrom="paragraph">
              <wp:posOffset>2689860</wp:posOffset>
            </wp:positionV>
            <wp:extent cx="3457575" cy="2305050"/>
            <wp:effectExtent l="0" t="0" r="9525" b="0"/>
            <wp:wrapTopAndBottom distT="114300" distB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CE4" w:rsidRDefault="001A6871" w:rsidP="00E43494">
      <w:pPr>
        <w:spacing w:line="360" w:lineRule="auto"/>
        <w:ind w:left="85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результате анкетирования мы выяснили, что из числа опрошенных никому не удалось избежать встречи с агрессией на просторах интернета.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могут рассказать именно о том, как на их глазах травили кого-то другого, а не их самих.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опрос показал, что чаще всего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интернет-агрессией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сталкиваются в комментариях под постами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главным результатом исследования для нас было понимание того, что в большинстве случаев люди не только не задумываются над тем, зачем они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прояв</w:t>
      </w:r>
      <w:r>
        <w:rPr>
          <w:rFonts w:ascii="Times New Roman" w:eastAsia="Times New Roman" w:hAnsi="Times New Roman" w:cs="Times New Roman"/>
          <w:sz w:val="28"/>
          <w:szCs w:val="28"/>
        </w:rPr>
        <w:t>ляют агрессию в интернете, но и совершенно не представляют себе те последств</w:t>
      </w:r>
      <w:r w:rsidR="00B220F3">
        <w:rPr>
          <w:rFonts w:ascii="Times New Roman" w:eastAsia="Times New Roman" w:hAnsi="Times New Roman" w:cs="Times New Roman"/>
          <w:sz w:val="28"/>
          <w:szCs w:val="28"/>
        </w:rPr>
        <w:t>ия, которые она за собой влечёт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6BC9" w:rsidRDefault="00806BC9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6BC9" w:rsidRPr="00B220F3" w:rsidRDefault="00806BC9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CE4" w:rsidRDefault="00105CE4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E4" w:rsidRDefault="001A6871" w:rsidP="009E0C8E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План мероприятия</w:t>
      </w:r>
    </w:p>
    <w:p w:rsidR="00105CE4" w:rsidRDefault="001A6871" w:rsidP="009E0C8E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Описание мероприятия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иммерсивный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спектакль</w:t>
      </w:r>
      <w:r w:rsidR="00806B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CE4" w:rsidRPr="00806BC9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Название: </w:t>
      </w:r>
      <w:r w:rsidR="00806BC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806BC9">
        <w:rPr>
          <w:rFonts w:ascii="Times New Roman" w:eastAsia="Times New Roman" w:hAnsi="Times New Roman" w:cs="Times New Roman"/>
          <w:sz w:val="28"/>
          <w:szCs w:val="28"/>
        </w:rPr>
        <w:t>За гранью виртуального</w:t>
      </w:r>
      <w:r w:rsidR="00806BC9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ухтинских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школьников, </w:t>
      </w:r>
      <w:r w:rsidR="00B220F3">
        <w:rPr>
          <w:rFonts w:ascii="Times New Roman" w:eastAsia="Times New Roman" w:hAnsi="Times New Roman" w:cs="Times New Roman"/>
          <w:sz w:val="28"/>
          <w:szCs w:val="28"/>
        </w:rPr>
        <w:t>их родителей и педагогов,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местные СМИ обратить внимание на  проблему интернет агресс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последствия.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аудитории:</w:t>
      </w:r>
    </w:p>
    <w:p w:rsidR="00105CE4" w:rsidRDefault="001A6871" w:rsidP="00E43494">
      <w:pPr>
        <w:numPr>
          <w:ilvl w:val="0"/>
          <w:numId w:val="1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школьники города Ухта;</w:t>
      </w:r>
    </w:p>
    <w:p w:rsidR="00105CE4" w:rsidRDefault="001A6871" w:rsidP="00E43494">
      <w:pPr>
        <w:numPr>
          <w:ilvl w:val="0"/>
          <w:numId w:val="1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школьников;</w:t>
      </w:r>
    </w:p>
    <w:p w:rsidR="00105CE4" w:rsidRDefault="001A6871" w:rsidP="00E43494">
      <w:pPr>
        <w:numPr>
          <w:ilvl w:val="0"/>
          <w:numId w:val="1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образовательных учреждений города;</w:t>
      </w:r>
    </w:p>
    <w:p w:rsidR="00105CE4" w:rsidRDefault="001A6871" w:rsidP="00E43494">
      <w:pPr>
        <w:numPr>
          <w:ilvl w:val="0"/>
          <w:numId w:val="1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sz w:val="28"/>
          <w:szCs w:val="28"/>
        </w:rPr>
        <w:t>дские СМИ.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Каналы коммуникации:</w:t>
      </w:r>
    </w:p>
    <w:p w:rsidR="00105CE4" w:rsidRDefault="001A6871" w:rsidP="00E43494">
      <w:pPr>
        <w:numPr>
          <w:ilvl w:val="0"/>
          <w:numId w:val="2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сети;</w:t>
      </w:r>
    </w:p>
    <w:p w:rsidR="00105CE4" w:rsidRDefault="001A6871" w:rsidP="00E43494">
      <w:pPr>
        <w:numPr>
          <w:ilvl w:val="0"/>
          <w:numId w:val="2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 города;</w:t>
      </w:r>
    </w:p>
    <w:p w:rsidR="00105CE4" w:rsidRDefault="001A6871" w:rsidP="00E43494">
      <w:pPr>
        <w:numPr>
          <w:ilvl w:val="0"/>
          <w:numId w:val="2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коммуникация на классных часах;</w:t>
      </w:r>
    </w:p>
    <w:p w:rsidR="00105CE4" w:rsidRDefault="001A6871" w:rsidP="00E43494">
      <w:pPr>
        <w:numPr>
          <w:ilvl w:val="0"/>
          <w:numId w:val="2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доски объявлений в образовательных организациях.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PR-проекта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ы решили провести такое мероприятие,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иммерсивный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спектакль. Оно будет проходить в школах и других учреждениях образования города. Мы выбрали этот формат мероприятия, потому что именно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иммерсивный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спектакль 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создаёт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эффект полного погружения зрителей в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южет постановки. Это театр вовлечения, где зритель - полноправный участник происходящего. На него, помимо школьников, приглашаются их преподаватели и родители. Таким 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хотим привлечь внимание к этой 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проблеме,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детей, так и окружающих их взрослых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05CE4" w:rsidRDefault="00806BC9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иммерсивного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спектакля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 гранью виртуального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заключа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ется в </w:t>
      </w:r>
      <w:proofErr w:type="gramStart"/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>психологическом</w:t>
      </w:r>
      <w:proofErr w:type="gramEnd"/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угнетении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главного персонажа с помощью онлайн переписки в комментариях под постом в социальной сети. Социальная сеть 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“</w:t>
      </w:r>
      <w:proofErr w:type="spellStart"/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>” была выбрана нами, так как именно она явля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ется наиболее востребованной нашей основной целевой аудиторией - школьниками. 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Действие происходит в большой тёмной комнате, где в центре находится главный персонаж - жертва, а остальные действующие лица - агрессоры, перемещаются по площадке.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озвучиваю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свои реплики сверху падает свет. На огромном экране, находящемся за спиной главного героя, мы можем наблюдать переписку участников. А каждый зритель может принять участие в комментировании с помощью своего смартфона или планшета. </w:t>
      </w:r>
    </w:p>
    <w:p w:rsidR="00105CE4" w:rsidRDefault="00806BC9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концу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иммерсивного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спектакля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 гранью виртуального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каждый, кто находился на его площадке, 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поймёт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что чувствует человек, 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который,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 или иначе</w:t>
      </w:r>
      <w:r w:rsidR="00B220F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подвергается травле в интернете. Также этот он позволит зрителю почувствовать себя как в роли жертвы, так и</w:t>
      </w:r>
      <w:r w:rsidR="001A68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роли агрессора. Это поможет им задуматься над тем, как изменить эту ситуацию.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Сценарий мероприятия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зале гаснет свет. Зажигается </w:t>
      </w:r>
      <w:r w:rsidR="00B220F3">
        <w:rPr>
          <w:rFonts w:ascii="Times New Roman" w:eastAsia="Times New Roman" w:hAnsi="Times New Roman" w:cs="Times New Roman"/>
          <w:sz w:val="28"/>
          <w:szCs w:val="28"/>
        </w:rPr>
        <w:t>экран,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котором спроецирован пост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noProof/>
          <w:lang w:val="ru-RU"/>
        </w:rPr>
        <w:drawing>
          <wp:anchor distT="114300" distB="114300" distL="114300" distR="114300" simplePos="0" relativeHeight="251662336" behindDoc="0" locked="0" layoutInCell="1" hidden="0" allowOverlap="1" wp14:anchorId="153A8A0A" wp14:editId="01CE6B71">
            <wp:simplePos x="0" y="0"/>
            <wp:positionH relativeFrom="column">
              <wp:posOffset>1371600</wp:posOffset>
            </wp:positionH>
            <wp:positionV relativeFrom="paragraph">
              <wp:posOffset>781050</wp:posOffset>
            </wp:positionV>
            <wp:extent cx="4195763" cy="4186835"/>
            <wp:effectExtent l="0" t="0" r="0" b="0"/>
            <wp:wrapTopAndBottom distT="114300" distB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5763" cy="418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CE4" w:rsidRPr="00806BC9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посте поднимается тема дискриминации подростков из-за их в</w:t>
      </w:r>
      <w:r>
        <w:rPr>
          <w:rFonts w:ascii="Times New Roman" w:eastAsia="Times New Roman" w:hAnsi="Times New Roman" w:cs="Times New Roman"/>
          <w:sz w:val="28"/>
          <w:szCs w:val="28"/>
        </w:rPr>
        <w:t>озраста. В комментариях под постом разгорается переписка, которую начинает сам г</w:t>
      </w:r>
      <w:r w:rsidR="00806BC9">
        <w:rPr>
          <w:rFonts w:ascii="Times New Roman" w:eastAsia="Times New Roman" w:hAnsi="Times New Roman" w:cs="Times New Roman"/>
          <w:sz w:val="28"/>
          <w:szCs w:val="28"/>
        </w:rPr>
        <w:t xml:space="preserve">лавный герой - жертва. Жертва: </w:t>
      </w:r>
      <w:r w:rsidR="00806BC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ведь действительно! Я, например, в силу своего увлечения поэзией часто получаю в свой адрес нелестные комментарии даже от достаточно взрослых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образованных людей. А аргумент - что? </w:t>
      </w:r>
      <w:r w:rsidR="00806BC9">
        <w:rPr>
          <w:rFonts w:ascii="Times New Roman" w:eastAsia="Times New Roman" w:hAnsi="Times New Roman" w:cs="Times New Roman"/>
          <w:sz w:val="28"/>
          <w:szCs w:val="28"/>
        </w:rPr>
        <w:t>А аргумент везде один! Возраст</w:t>
      </w:r>
      <w:r w:rsidR="00806BC9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реплики главного героя на него обваливается шквал агрессивных ответов от остальных актёров. Второстепенные члены переписки в комментариях любыми способами пытаются принизить 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тву и указать на то, что те, кто критикуют его творчество - правы. 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делается такими репликами как:</w:t>
      </w:r>
    </w:p>
    <w:p w:rsidR="00105CE4" w:rsidRDefault="00806BC9" w:rsidP="00E43494">
      <w:pPr>
        <w:numPr>
          <w:ilvl w:val="0"/>
          <w:numId w:val="3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Это полная фигня и такое читать никто не бу</w:t>
      </w:r>
      <w:r>
        <w:rPr>
          <w:rFonts w:ascii="Times New Roman" w:eastAsia="Times New Roman" w:hAnsi="Times New Roman" w:cs="Times New Roman"/>
          <w:sz w:val="28"/>
          <w:szCs w:val="28"/>
        </w:rPr>
        <w:t>дет. Я такое в 16 лет сочиняла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105CE4" w:rsidRDefault="00806BC9" w:rsidP="00E43494">
      <w:pPr>
        <w:numPr>
          <w:ilvl w:val="0"/>
          <w:numId w:val="3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Глупые дети, лишь бы свои пять копеек везде вставить. Школу сначала закончи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те, по</w:t>
      </w:r>
      <w:r>
        <w:rPr>
          <w:rFonts w:ascii="Times New Roman" w:eastAsia="Times New Roman" w:hAnsi="Times New Roman" w:cs="Times New Roman"/>
          <w:sz w:val="28"/>
          <w:szCs w:val="28"/>
        </w:rPr>
        <w:t>том уже умничайте! ШКОЛЬНИКИ!!!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105CE4" w:rsidRDefault="00806BC9" w:rsidP="00E43494">
      <w:pPr>
        <w:numPr>
          <w:ilvl w:val="0"/>
          <w:numId w:val="3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6871">
        <w:rPr>
          <w:rFonts w:ascii="Times New Roman" w:eastAsia="Times New Roman" w:hAnsi="Times New Roman" w:cs="Times New Roman"/>
          <w:sz w:val="28"/>
          <w:szCs w:val="28"/>
        </w:rPr>
        <w:t>Лучше бы урок</w:t>
      </w:r>
      <w:r>
        <w:rPr>
          <w:rFonts w:ascii="Times New Roman" w:eastAsia="Times New Roman" w:hAnsi="Times New Roman" w:cs="Times New Roman"/>
          <w:sz w:val="28"/>
          <w:szCs w:val="28"/>
        </w:rPr>
        <w:t>и делал, а не права свои качал!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105CE4" w:rsidRDefault="00806BC9" w:rsidP="00E43494">
      <w:pPr>
        <w:numPr>
          <w:ilvl w:val="0"/>
          <w:numId w:val="3"/>
        </w:num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что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можешь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любви знать?!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Напридумывал</w:t>
      </w:r>
      <w:proofErr w:type="spellEnd"/>
      <w:r w:rsidR="001A6871">
        <w:rPr>
          <w:rFonts w:ascii="Times New Roman" w:eastAsia="Times New Roman" w:hAnsi="Times New Roman" w:cs="Times New Roman"/>
          <w:sz w:val="28"/>
          <w:szCs w:val="28"/>
        </w:rPr>
        <w:t xml:space="preserve"> себе что-то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рифму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глаголами! Стыдоба!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прочтении переписки, каждый зритель может включиться в диалог с </w:t>
      </w:r>
      <w:r>
        <w:rPr>
          <w:rFonts w:ascii="Times New Roman" w:eastAsia="Times New Roman" w:hAnsi="Times New Roman" w:cs="Times New Roman"/>
          <w:sz w:val="28"/>
          <w:szCs w:val="28"/>
        </w:rPr>
        <w:t>агрессорами, либо поддерживая их точку зрения, либо критикуя их взгляды.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Негативные комментарии очень влияют на главного персонажа, и агрессоры продолжают давить. Спустя некоторое время главный герой перестаёт отстаивать свою точку зрения, пропадая из пере</w:t>
      </w:r>
      <w:r>
        <w:rPr>
          <w:rFonts w:ascii="Times New Roman" w:eastAsia="Times New Roman" w:hAnsi="Times New Roman" w:cs="Times New Roman"/>
          <w:sz w:val="28"/>
          <w:szCs w:val="28"/>
        </w:rPr>
        <w:t>писки, но продолжает её читать. Ещё несколько агрессивных сообщений и над жертвой гаснет свет. Это служит знаком последствий: неуверенности в себе, замкнутости, апатии, депрессивных мысли и даже суицидальных попыток, которые могут стать итогом.</w:t>
      </w:r>
    </w:p>
    <w:p w:rsid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20F3" w:rsidRPr="00B220F3" w:rsidRDefault="00B220F3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5CE4" w:rsidRDefault="001A6871" w:rsidP="00E4349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Оценка 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ффективности</w:t>
      </w:r>
    </w:p>
    <w:p w:rsidR="00105CE4" w:rsidRDefault="001A6871" w:rsidP="00E4349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Ключевые показатели эффективности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Количество зрителей на запланированных спектаклях составит в среднем 15-20 человек.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Проведено 6 классных часов, посвящённых проблеме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интернет-агрессии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на которых школьники приглашаются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иммерсивн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спектакль.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Расклеено 12 объявлений-анонсов в 12 школах и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Ухты.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Количество упоминаний - 90. Их них: от пользователей - 75 упоминаний; в официальных новостных разделах сайтах и официальных страницах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- 10, в стат</w:t>
      </w:r>
      <w:r>
        <w:rPr>
          <w:rFonts w:ascii="Times New Roman" w:eastAsia="Times New Roman" w:hAnsi="Times New Roman" w:cs="Times New Roman"/>
          <w:sz w:val="28"/>
          <w:szCs w:val="28"/>
        </w:rPr>
        <w:t>ьях или репортажах городских СМИ - 5.</w:t>
      </w:r>
    </w:p>
    <w:p w:rsidR="00105CE4" w:rsidRDefault="001A6871" w:rsidP="00E43494">
      <w:pPr>
        <w:spacing w:line="360" w:lineRule="auto"/>
        <w:ind w:left="850"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Ожидаемый результат</w:t>
      </w:r>
    </w:p>
    <w:p w:rsidR="00105CE4" w:rsidRDefault="001A6871" w:rsidP="00E43494">
      <w:pPr>
        <w:spacing w:line="360" w:lineRule="auto"/>
        <w:ind w:left="850"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Иммерсивный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спектакль - нечто новое для нашего города, поэтому это вызовет большой интерес и отличный отклик среди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ухтинцев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городских СМИ. Так все посетители спектакля смогут </w:t>
      </w:r>
      <w:r w:rsidR="00B220F3">
        <w:rPr>
          <w:rFonts w:ascii="Times New Roman" w:eastAsia="Times New Roman" w:hAnsi="Times New Roman" w:cs="Times New Roman"/>
          <w:sz w:val="28"/>
          <w:szCs w:val="28"/>
        </w:rPr>
        <w:t>понять,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стоит избегать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интернет-агрессии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 конечном итоге травли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станет меньше.</w:t>
      </w:r>
    </w:p>
    <w:sectPr w:rsidR="00105CE4">
      <w:headerReference w:type="default" r:id="rId13"/>
      <w:pgSz w:w="11909" w:h="16834"/>
      <w:pgMar w:top="1440" w:right="1440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71" w:rsidRDefault="001A6871">
      <w:pPr>
        <w:spacing w:line="240" w:lineRule="auto"/>
      </w:pPr>
      <w:r>
        <w:separator/>
      </w:r>
    </w:p>
  </w:endnote>
  <w:endnote w:type="continuationSeparator" w:id="0">
    <w:p w:rsidR="001A6871" w:rsidRDefault="001A6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71" w:rsidRDefault="001A6871">
      <w:pPr>
        <w:spacing w:line="240" w:lineRule="auto"/>
      </w:pPr>
      <w:r>
        <w:separator/>
      </w:r>
    </w:p>
  </w:footnote>
  <w:footnote w:type="continuationSeparator" w:id="0">
    <w:p w:rsidR="001A6871" w:rsidRDefault="001A6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E4" w:rsidRDefault="00105CE4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E5D"/>
    <w:multiLevelType w:val="multilevel"/>
    <w:tmpl w:val="180A8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866528"/>
    <w:multiLevelType w:val="multilevel"/>
    <w:tmpl w:val="13FE7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2613456"/>
    <w:multiLevelType w:val="multilevel"/>
    <w:tmpl w:val="FD9A8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5CE4"/>
    <w:rsid w:val="00105CE4"/>
    <w:rsid w:val="001A6871"/>
    <w:rsid w:val="00806BC9"/>
    <w:rsid w:val="009E0C8E"/>
    <w:rsid w:val="00B220F3"/>
    <w:rsid w:val="00D84B45"/>
    <w:rsid w:val="00E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4</cp:revision>
  <dcterms:created xsi:type="dcterms:W3CDTF">2019-02-05T20:27:00Z</dcterms:created>
  <dcterms:modified xsi:type="dcterms:W3CDTF">2019-02-05T20:48:00Z</dcterms:modified>
</cp:coreProperties>
</file>