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EB00E" w14:textId="77777777" w:rsidR="005A0BE5" w:rsidRPr="00AE7EDF" w:rsidRDefault="00A84B76" w:rsidP="00AE7EDF">
      <w:pPr>
        <w:spacing w:line="240" w:lineRule="auto"/>
        <w:jc w:val="center"/>
        <w:rPr>
          <w:b/>
          <w:sz w:val="24"/>
          <w:szCs w:val="24"/>
        </w:rPr>
      </w:pPr>
      <w:r w:rsidRPr="00AE7EDF">
        <w:rPr>
          <w:b/>
          <w:sz w:val="24"/>
          <w:szCs w:val="24"/>
        </w:rPr>
        <w:t>Культура как стратегический коммуникационный ресурс</w:t>
      </w:r>
    </w:p>
    <w:p w14:paraId="6534E240" w14:textId="77777777" w:rsidR="005A0BE5" w:rsidRPr="00AE7EDF" w:rsidRDefault="005A0BE5" w:rsidP="00AE7EDF">
      <w:pPr>
        <w:spacing w:line="240" w:lineRule="auto"/>
        <w:jc w:val="both"/>
        <w:rPr>
          <w:i/>
          <w:sz w:val="24"/>
          <w:szCs w:val="24"/>
        </w:rPr>
      </w:pPr>
      <w:r w:rsidRPr="00AE7EDF">
        <w:rPr>
          <w:i/>
          <w:sz w:val="24"/>
          <w:szCs w:val="24"/>
        </w:rPr>
        <w:t>23 ноября в Институте «Высшая школа журналистики и массовых коммуникаций» СПбГУ состоялся круглый стол «Культура как стратегический коммуникационный ресурс» в рамках Международной научно-практической конференции «Стратегические коммуникации в бизнесе и политике».</w:t>
      </w:r>
    </w:p>
    <w:p w14:paraId="38D890EF" w14:textId="77777777" w:rsidR="005A0BE5" w:rsidRPr="00AE7EDF" w:rsidRDefault="005A0BE5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 xml:space="preserve">Дискуссию открыла </w:t>
      </w:r>
      <w:r w:rsidR="00AE7EDF">
        <w:rPr>
          <w:sz w:val="24"/>
          <w:szCs w:val="24"/>
        </w:rPr>
        <w:t xml:space="preserve">руководитель секции, </w:t>
      </w:r>
      <w:bookmarkStart w:id="0" w:name="_GoBack"/>
      <w:bookmarkEnd w:id="0"/>
      <w:r w:rsidRPr="00AE7EDF">
        <w:rPr>
          <w:sz w:val="24"/>
          <w:szCs w:val="24"/>
        </w:rPr>
        <w:t>профессор кафедры рекламы СПбГУ</w:t>
      </w:r>
      <w:r w:rsidR="00A84B76" w:rsidRPr="00AE7EDF">
        <w:rPr>
          <w:sz w:val="24"/>
          <w:szCs w:val="24"/>
        </w:rPr>
        <w:t>, доктор философских наук,</w:t>
      </w:r>
      <w:r w:rsidRPr="00AE7EDF">
        <w:rPr>
          <w:sz w:val="24"/>
          <w:szCs w:val="24"/>
        </w:rPr>
        <w:t xml:space="preserve"> Каверина Елена Анатольевна, отметив небывалый интерес к секции, связанной</w:t>
      </w:r>
      <w:r w:rsidR="00A84B76" w:rsidRPr="00AE7EDF">
        <w:rPr>
          <w:sz w:val="24"/>
          <w:szCs w:val="24"/>
        </w:rPr>
        <w:t xml:space="preserve"> с культурой. Недавно прошедший Культурный форум в </w:t>
      </w:r>
      <w:r w:rsidR="00673F42" w:rsidRPr="00AE7EDF">
        <w:rPr>
          <w:sz w:val="24"/>
          <w:szCs w:val="24"/>
        </w:rPr>
        <w:t>Санкт-</w:t>
      </w:r>
      <w:r w:rsidR="00A84B76" w:rsidRPr="00AE7EDF">
        <w:rPr>
          <w:sz w:val="24"/>
          <w:szCs w:val="24"/>
        </w:rPr>
        <w:t>Петербурге, к</w:t>
      </w:r>
      <w:r w:rsidRPr="00AE7EDF">
        <w:rPr>
          <w:sz w:val="24"/>
          <w:szCs w:val="24"/>
        </w:rPr>
        <w:t>оличество поданных тезисов</w:t>
      </w:r>
      <w:r w:rsidR="00A84B76" w:rsidRPr="00AE7EDF">
        <w:rPr>
          <w:sz w:val="24"/>
          <w:szCs w:val="24"/>
        </w:rPr>
        <w:t xml:space="preserve"> на секцию,</w:t>
      </w:r>
      <w:r w:rsidRPr="00AE7EDF">
        <w:rPr>
          <w:sz w:val="24"/>
          <w:szCs w:val="24"/>
        </w:rPr>
        <w:t xml:space="preserve"> количество </w:t>
      </w:r>
      <w:r w:rsidR="00A84B76" w:rsidRPr="00AE7EDF">
        <w:rPr>
          <w:sz w:val="24"/>
          <w:szCs w:val="24"/>
        </w:rPr>
        <w:t xml:space="preserve">зарегистрировавшихся слушателей и </w:t>
      </w:r>
      <w:r w:rsidRPr="00AE7EDF">
        <w:rPr>
          <w:sz w:val="24"/>
          <w:szCs w:val="24"/>
        </w:rPr>
        <w:t>участников дискуссии</w:t>
      </w:r>
      <w:r w:rsidR="00A84B76" w:rsidRPr="00AE7EDF">
        <w:rPr>
          <w:sz w:val="24"/>
          <w:szCs w:val="24"/>
        </w:rPr>
        <w:t xml:space="preserve"> – всё это подтверждает актуальность</w:t>
      </w:r>
      <w:r w:rsidR="00673F42" w:rsidRPr="00AE7EDF">
        <w:rPr>
          <w:sz w:val="24"/>
          <w:szCs w:val="24"/>
        </w:rPr>
        <w:t xml:space="preserve"> предложенной для обсуждения темы.</w:t>
      </w:r>
      <w:r w:rsidRPr="00AE7EDF">
        <w:rPr>
          <w:sz w:val="24"/>
          <w:szCs w:val="24"/>
        </w:rPr>
        <w:t xml:space="preserve"> </w:t>
      </w:r>
    </w:p>
    <w:p w14:paraId="673CF8F0" w14:textId="77777777" w:rsidR="005A0BE5" w:rsidRPr="00AE7EDF" w:rsidRDefault="005A0BE5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 xml:space="preserve">В заседании круглого стола приняли участие как представители академического сообщества, так и практикующие специалисты, что позволило взглянуть на </w:t>
      </w:r>
      <w:r w:rsidR="00673F42" w:rsidRPr="00AE7EDF">
        <w:rPr>
          <w:sz w:val="24"/>
          <w:szCs w:val="24"/>
        </w:rPr>
        <w:t>актуальную культурную проблематику</w:t>
      </w:r>
      <w:r w:rsidRPr="00AE7EDF">
        <w:rPr>
          <w:sz w:val="24"/>
          <w:szCs w:val="24"/>
        </w:rPr>
        <w:t xml:space="preserve"> под различными ракурсами.</w:t>
      </w:r>
    </w:p>
    <w:p w14:paraId="29270068" w14:textId="77777777" w:rsidR="00AE1CBB" w:rsidRPr="00AE7EDF" w:rsidRDefault="00673F42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 xml:space="preserve">Первым </w:t>
      </w:r>
      <w:r w:rsidR="00AE1CBB" w:rsidRPr="00AE7EDF">
        <w:rPr>
          <w:sz w:val="24"/>
          <w:szCs w:val="24"/>
        </w:rPr>
        <w:t>выступил М. А. </w:t>
      </w:r>
      <w:r w:rsidR="005A0BE5" w:rsidRPr="00AE7EDF">
        <w:rPr>
          <w:sz w:val="24"/>
          <w:szCs w:val="24"/>
        </w:rPr>
        <w:t xml:space="preserve">Степанов, заведующий кафедрой рекламы и связей с общественностью Института бизнес-коммуникаций СПбГУПТД. </w:t>
      </w:r>
      <w:r w:rsidR="00AE1CBB" w:rsidRPr="00AE7EDF">
        <w:rPr>
          <w:sz w:val="24"/>
          <w:szCs w:val="24"/>
        </w:rPr>
        <w:t>В своем выступлении Михаил Александрович отметил, что необходимо различать такие понятия как цифровая культура и медиакультура, одно из значений связано с культурой коммуникаций, а второе – с репрезентацией культуры в реальности новыми средствами.</w:t>
      </w:r>
    </w:p>
    <w:p w14:paraId="58475ADD" w14:textId="77777777" w:rsidR="00AE1CBB" w:rsidRPr="00AE7EDF" w:rsidRDefault="00AE1CBB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>Дискуссию продолжила М. П. Абашева, профессор кафедры новейшей русской литературы ПГПУ, на примере социальных сетей популярных беллетристов Б. Акунина и Д. Глуховского продемонстрировав, каким образом современные писатели позиционируют себя: не учителями и пророками (как часто было в советское время), но собеседниками и соавторами.</w:t>
      </w:r>
    </w:p>
    <w:p w14:paraId="4475BC42" w14:textId="77777777" w:rsidR="005A0BE5" w:rsidRPr="00AE7EDF" w:rsidRDefault="00AE1CBB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>Литературную тематику подхватил В. Ю. Добрин, директор по маркетингу и рекламе ООО «Санкт-Петербургский Дом книги». В своём выступлении Вячеслав Юрьевич осветил</w:t>
      </w:r>
      <w:r w:rsidR="00D16DEF" w:rsidRPr="00AE7EDF">
        <w:rPr>
          <w:sz w:val="24"/>
          <w:szCs w:val="24"/>
        </w:rPr>
        <w:t xml:space="preserve"> такую злободневную проблему, как падение интереса</w:t>
      </w:r>
      <w:r w:rsidR="00673F42" w:rsidRPr="00AE7EDF">
        <w:rPr>
          <w:sz w:val="24"/>
          <w:szCs w:val="24"/>
        </w:rPr>
        <w:t xml:space="preserve"> к чтению</w:t>
      </w:r>
      <w:r w:rsidR="00D16DEF" w:rsidRPr="00AE7EDF">
        <w:rPr>
          <w:sz w:val="24"/>
          <w:szCs w:val="24"/>
        </w:rPr>
        <w:t>. На ярких практических примерах он показал, какие технологии привлечения аудитории использует «Дом книги»</w:t>
      </w:r>
      <w:r w:rsidR="00673F42" w:rsidRPr="00AE7EDF">
        <w:rPr>
          <w:sz w:val="24"/>
          <w:szCs w:val="24"/>
        </w:rPr>
        <w:t>,</w:t>
      </w:r>
      <w:r w:rsidR="004D7A72" w:rsidRPr="00AE7EDF">
        <w:rPr>
          <w:sz w:val="24"/>
          <w:szCs w:val="24"/>
        </w:rPr>
        <w:t xml:space="preserve"> и как не потерять бренд</w:t>
      </w:r>
      <w:r w:rsidR="00D16DEF" w:rsidRPr="00AE7EDF">
        <w:rPr>
          <w:sz w:val="24"/>
          <w:szCs w:val="24"/>
        </w:rPr>
        <w:t xml:space="preserve"> с натиском </w:t>
      </w:r>
      <w:r w:rsidR="004D7A72" w:rsidRPr="00AE7EDF">
        <w:rPr>
          <w:sz w:val="24"/>
          <w:szCs w:val="24"/>
        </w:rPr>
        <w:t>конкуренции</w:t>
      </w:r>
      <w:r w:rsidR="001B2343" w:rsidRPr="00AE7EDF">
        <w:rPr>
          <w:sz w:val="24"/>
          <w:szCs w:val="24"/>
        </w:rPr>
        <w:t>, что особенно ощущается</w:t>
      </w:r>
      <w:r w:rsidR="004D7A72" w:rsidRPr="00AE7EDF">
        <w:rPr>
          <w:sz w:val="24"/>
          <w:szCs w:val="24"/>
        </w:rPr>
        <w:t xml:space="preserve"> в онлайн-среде</w:t>
      </w:r>
      <w:r w:rsidR="00D16DEF" w:rsidRPr="00AE7EDF">
        <w:rPr>
          <w:sz w:val="24"/>
          <w:szCs w:val="24"/>
        </w:rPr>
        <w:t>.</w:t>
      </w:r>
    </w:p>
    <w:p w14:paraId="73C3FFFF" w14:textId="77777777" w:rsidR="00D16DEF" w:rsidRPr="00AE7EDF" w:rsidRDefault="00D16DEF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>Аспирант СПбГУ С.</w:t>
      </w:r>
      <w:r w:rsidR="00D479B9" w:rsidRPr="00AE7EDF">
        <w:rPr>
          <w:sz w:val="24"/>
          <w:szCs w:val="24"/>
        </w:rPr>
        <w:t> </w:t>
      </w:r>
      <w:r w:rsidRPr="00AE7EDF">
        <w:rPr>
          <w:sz w:val="24"/>
          <w:szCs w:val="24"/>
        </w:rPr>
        <w:t>А.</w:t>
      </w:r>
      <w:r w:rsidR="00D479B9" w:rsidRPr="00AE7EDF">
        <w:rPr>
          <w:sz w:val="24"/>
          <w:szCs w:val="24"/>
        </w:rPr>
        <w:t> </w:t>
      </w:r>
      <w:r w:rsidRPr="00AE7EDF">
        <w:rPr>
          <w:sz w:val="24"/>
          <w:szCs w:val="24"/>
        </w:rPr>
        <w:t>Данилова продемонстрировала в рамках своего исследования, какие коммуникативные площадки выбирают современные поэты, в чём плюсы и минусы, а также рассказала о сво</w:t>
      </w:r>
      <w:r w:rsidR="00D92906" w:rsidRPr="00AE7EDF">
        <w:rPr>
          <w:sz w:val="24"/>
          <w:szCs w:val="24"/>
        </w:rPr>
        <w:t>ём личном опыте продвижения себя как поэтического бренда</w:t>
      </w:r>
      <w:r w:rsidRPr="00AE7EDF">
        <w:rPr>
          <w:sz w:val="24"/>
          <w:szCs w:val="24"/>
        </w:rPr>
        <w:t>.</w:t>
      </w:r>
    </w:p>
    <w:p w14:paraId="4140D98A" w14:textId="77777777" w:rsidR="003E4766" w:rsidRPr="00AE7EDF" w:rsidRDefault="003E4766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>От литературы дискуссия плавно перешла к корпоративным блогам как пространству социокультурного диалога. Представители банка «СИАБ» М.</w:t>
      </w:r>
      <w:r w:rsidR="00D479B9" w:rsidRPr="00AE7EDF">
        <w:rPr>
          <w:sz w:val="24"/>
          <w:szCs w:val="24"/>
        </w:rPr>
        <w:t> </w:t>
      </w:r>
      <w:r w:rsidRPr="00AE7EDF">
        <w:rPr>
          <w:sz w:val="24"/>
          <w:szCs w:val="24"/>
        </w:rPr>
        <w:t>Литвинова и А.</w:t>
      </w:r>
      <w:r w:rsidR="00D479B9" w:rsidRPr="00AE7EDF">
        <w:rPr>
          <w:sz w:val="24"/>
          <w:szCs w:val="24"/>
        </w:rPr>
        <w:t> </w:t>
      </w:r>
      <w:r w:rsidRPr="00AE7EDF">
        <w:rPr>
          <w:sz w:val="24"/>
          <w:szCs w:val="24"/>
        </w:rPr>
        <w:t>Дулебский рассказали, как повышается лояльность клиентов за счёт подобного блога.</w:t>
      </w:r>
    </w:p>
    <w:p w14:paraId="6FE65F5E" w14:textId="77777777" w:rsidR="00971770" w:rsidRPr="00AE7EDF" w:rsidRDefault="003E4766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>Представитель Горного института С.</w:t>
      </w:r>
      <w:r w:rsidR="00D479B9" w:rsidRPr="00AE7EDF">
        <w:rPr>
          <w:sz w:val="24"/>
          <w:szCs w:val="24"/>
        </w:rPr>
        <w:t> </w:t>
      </w:r>
      <w:r w:rsidRPr="00AE7EDF">
        <w:rPr>
          <w:sz w:val="24"/>
          <w:szCs w:val="24"/>
        </w:rPr>
        <w:t>Д.</w:t>
      </w:r>
      <w:r w:rsidR="00D479B9" w:rsidRPr="00AE7EDF">
        <w:rPr>
          <w:sz w:val="24"/>
          <w:szCs w:val="24"/>
        </w:rPr>
        <w:t> </w:t>
      </w:r>
      <w:r w:rsidRPr="00AE7EDF">
        <w:rPr>
          <w:sz w:val="24"/>
          <w:szCs w:val="24"/>
        </w:rPr>
        <w:t>Полянский познакомил участников круглого стола с таким феноменом как «водораздел» культуры, под которым понимаются характеристики, отделяющие членов одной культуры</w:t>
      </w:r>
      <w:r w:rsidR="005D298E" w:rsidRPr="00AE7EDF">
        <w:rPr>
          <w:sz w:val="24"/>
          <w:szCs w:val="24"/>
        </w:rPr>
        <w:t xml:space="preserve"> от другой</w:t>
      </w:r>
      <w:r w:rsidRPr="00AE7EDF">
        <w:rPr>
          <w:sz w:val="24"/>
          <w:szCs w:val="24"/>
        </w:rPr>
        <w:t xml:space="preserve">. </w:t>
      </w:r>
      <w:r w:rsidR="005D298E" w:rsidRPr="00AE7EDF">
        <w:rPr>
          <w:sz w:val="24"/>
          <w:szCs w:val="24"/>
        </w:rPr>
        <w:t xml:space="preserve">Для </w:t>
      </w:r>
      <w:r w:rsidR="00971770" w:rsidRPr="00AE7EDF">
        <w:rPr>
          <w:sz w:val="24"/>
          <w:szCs w:val="24"/>
        </w:rPr>
        <w:t xml:space="preserve">аргументации он использовал исторические примеры. </w:t>
      </w:r>
    </w:p>
    <w:p w14:paraId="73E589FD" w14:textId="77777777" w:rsidR="003E4766" w:rsidRPr="00AE7EDF" w:rsidRDefault="003E4766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>М. А. Бережная, заместитель директора по внешним связям и развитию СПБ ГБУК «Центральный парк культуры и отдыха имени С. М. Кирова</w:t>
      </w:r>
      <w:r w:rsidR="00AE7EDF">
        <w:rPr>
          <w:sz w:val="24"/>
          <w:szCs w:val="24"/>
        </w:rPr>
        <w:t>», поделилась успешными кейсами</w:t>
      </w:r>
      <w:r w:rsidRPr="00AE7EDF">
        <w:rPr>
          <w:sz w:val="24"/>
          <w:szCs w:val="24"/>
        </w:rPr>
        <w:t xml:space="preserve"> </w:t>
      </w:r>
      <w:r w:rsidR="00971770" w:rsidRPr="00AE7EDF">
        <w:rPr>
          <w:sz w:val="24"/>
          <w:szCs w:val="24"/>
        </w:rPr>
        <w:t xml:space="preserve">и ответила на вопрос </w:t>
      </w:r>
      <w:r w:rsidR="00317D68" w:rsidRPr="00AE7EDF">
        <w:rPr>
          <w:sz w:val="24"/>
          <w:szCs w:val="24"/>
        </w:rPr>
        <w:t>–</w:t>
      </w:r>
      <w:r w:rsidR="00971770" w:rsidRPr="00AE7EDF">
        <w:rPr>
          <w:sz w:val="24"/>
          <w:szCs w:val="24"/>
        </w:rPr>
        <w:t xml:space="preserve"> </w:t>
      </w:r>
      <w:r w:rsidRPr="00AE7EDF">
        <w:rPr>
          <w:sz w:val="24"/>
          <w:szCs w:val="24"/>
        </w:rPr>
        <w:t>как</w:t>
      </w:r>
      <w:r w:rsidR="00317D68" w:rsidRPr="00AE7EDF">
        <w:rPr>
          <w:sz w:val="24"/>
          <w:szCs w:val="24"/>
        </w:rPr>
        <w:t>,</w:t>
      </w:r>
      <w:r w:rsidRPr="00AE7EDF">
        <w:rPr>
          <w:sz w:val="24"/>
          <w:szCs w:val="24"/>
        </w:rPr>
        <w:t xml:space="preserve"> не имея бюджета на рекламу, они постоянно имеют сотни упоминаний парка в СМИ. В основном благодаря событийным коммуникациям.</w:t>
      </w:r>
    </w:p>
    <w:p w14:paraId="47EB9E07" w14:textId="77777777" w:rsidR="003E4766" w:rsidRPr="00AE7EDF" w:rsidRDefault="003E4766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lastRenderedPageBreak/>
        <w:t>Завершающим докладчиком в рамках круглого стола стала М.</w:t>
      </w:r>
      <w:r w:rsidR="00D479B9" w:rsidRPr="00AE7EDF">
        <w:rPr>
          <w:sz w:val="24"/>
          <w:szCs w:val="24"/>
        </w:rPr>
        <w:t> </w:t>
      </w:r>
      <w:r w:rsidRPr="00AE7EDF">
        <w:rPr>
          <w:sz w:val="24"/>
          <w:szCs w:val="24"/>
        </w:rPr>
        <w:t>Д.</w:t>
      </w:r>
      <w:r w:rsidR="00D479B9" w:rsidRPr="00AE7EDF">
        <w:rPr>
          <w:sz w:val="24"/>
          <w:szCs w:val="24"/>
        </w:rPr>
        <w:t> </w:t>
      </w:r>
      <w:r w:rsidRPr="00AE7EDF">
        <w:rPr>
          <w:sz w:val="24"/>
          <w:szCs w:val="24"/>
        </w:rPr>
        <w:t>Дмитриева, учащаяся СПбГУ, которая представила доклад на тему «</w:t>
      </w:r>
      <w:r w:rsidR="00A84B76" w:rsidRPr="00AE7EDF">
        <w:rPr>
          <w:sz w:val="24"/>
          <w:szCs w:val="24"/>
        </w:rPr>
        <w:t>Музыкальная индустрия как инструмент продвижения туристической сферы: опыт Южной Кореи».</w:t>
      </w:r>
    </w:p>
    <w:p w14:paraId="351A5AC5" w14:textId="77777777" w:rsidR="00A84B76" w:rsidRPr="00AE7EDF" w:rsidRDefault="00A84B76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>В завершении круглого стола Е. А. Каверина выразила надежду на продолжение дискуссии на следующей конференции, пригласив к участию в весенни</w:t>
      </w:r>
      <w:r w:rsidR="00AC641E" w:rsidRPr="00AE7EDF">
        <w:rPr>
          <w:sz w:val="24"/>
          <w:szCs w:val="24"/>
        </w:rPr>
        <w:t>х</w:t>
      </w:r>
      <w:r w:rsidRPr="00AE7EDF">
        <w:rPr>
          <w:sz w:val="24"/>
          <w:szCs w:val="24"/>
        </w:rPr>
        <w:t xml:space="preserve"> научных мероприятиях, проводимых в Институте «Высшая школа журналистики и массовых коммуникаций» СПбГУ.</w:t>
      </w:r>
    </w:p>
    <w:p w14:paraId="4F190471" w14:textId="77777777" w:rsidR="00317D68" w:rsidRPr="00AE7EDF" w:rsidRDefault="00317D68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 xml:space="preserve">По результатам круглого стола на сайте ВШЖиМК размещено 22 </w:t>
      </w:r>
      <w:r w:rsidR="004D6513" w:rsidRPr="00AE7EDF">
        <w:rPr>
          <w:sz w:val="24"/>
          <w:szCs w:val="24"/>
        </w:rPr>
        <w:t xml:space="preserve">текста </w:t>
      </w:r>
      <w:r w:rsidRPr="00AE7EDF">
        <w:rPr>
          <w:sz w:val="24"/>
          <w:szCs w:val="24"/>
        </w:rPr>
        <w:t>тезисов</w:t>
      </w:r>
      <w:r w:rsidR="004D6513" w:rsidRPr="00AE7EDF">
        <w:rPr>
          <w:sz w:val="24"/>
          <w:szCs w:val="24"/>
        </w:rPr>
        <w:t xml:space="preserve"> участников секции</w:t>
      </w:r>
      <w:r w:rsidRPr="00AE7EDF">
        <w:rPr>
          <w:sz w:val="24"/>
          <w:szCs w:val="24"/>
        </w:rPr>
        <w:t>.</w:t>
      </w:r>
    </w:p>
    <w:p w14:paraId="0DCC4AD4" w14:textId="77777777" w:rsidR="004D6513" w:rsidRPr="00AE7EDF" w:rsidRDefault="004D6513" w:rsidP="00AE7EDF">
      <w:pPr>
        <w:spacing w:line="240" w:lineRule="auto"/>
        <w:jc w:val="both"/>
        <w:rPr>
          <w:sz w:val="24"/>
          <w:szCs w:val="24"/>
        </w:rPr>
      </w:pPr>
    </w:p>
    <w:p w14:paraId="715F7071" w14:textId="77777777" w:rsidR="00A84B76" w:rsidRPr="00AE7EDF" w:rsidRDefault="00A84B76" w:rsidP="00AE7EDF">
      <w:pPr>
        <w:spacing w:line="240" w:lineRule="auto"/>
        <w:jc w:val="both"/>
        <w:rPr>
          <w:sz w:val="24"/>
          <w:szCs w:val="24"/>
        </w:rPr>
      </w:pPr>
      <w:r w:rsidRPr="00AE7EDF">
        <w:rPr>
          <w:sz w:val="24"/>
          <w:szCs w:val="24"/>
        </w:rPr>
        <w:t>Секретарь секции: С.</w:t>
      </w:r>
      <w:r w:rsidR="00D479B9" w:rsidRPr="00AE7EDF">
        <w:rPr>
          <w:sz w:val="24"/>
          <w:szCs w:val="24"/>
        </w:rPr>
        <w:t> </w:t>
      </w:r>
      <w:r w:rsidRPr="00AE7EDF">
        <w:rPr>
          <w:sz w:val="24"/>
          <w:szCs w:val="24"/>
        </w:rPr>
        <w:t>А.</w:t>
      </w:r>
      <w:r w:rsidR="00D479B9" w:rsidRPr="00AE7EDF">
        <w:rPr>
          <w:sz w:val="24"/>
          <w:szCs w:val="24"/>
        </w:rPr>
        <w:t> </w:t>
      </w:r>
      <w:r w:rsidRPr="00AE7EDF">
        <w:rPr>
          <w:sz w:val="24"/>
          <w:szCs w:val="24"/>
        </w:rPr>
        <w:t>Филатова</w:t>
      </w:r>
    </w:p>
    <w:sectPr w:rsidR="00A84B76" w:rsidRPr="00AE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E5"/>
    <w:rsid w:val="00026CBF"/>
    <w:rsid w:val="001B2343"/>
    <w:rsid w:val="002A0828"/>
    <w:rsid w:val="002F763D"/>
    <w:rsid w:val="00317D68"/>
    <w:rsid w:val="003D5A52"/>
    <w:rsid w:val="003E4766"/>
    <w:rsid w:val="003F2191"/>
    <w:rsid w:val="004D6513"/>
    <w:rsid w:val="004D7A72"/>
    <w:rsid w:val="005A0BE5"/>
    <w:rsid w:val="005D298E"/>
    <w:rsid w:val="00673F42"/>
    <w:rsid w:val="00773630"/>
    <w:rsid w:val="007D725C"/>
    <w:rsid w:val="00971770"/>
    <w:rsid w:val="00A84B76"/>
    <w:rsid w:val="00AC641E"/>
    <w:rsid w:val="00AE05BA"/>
    <w:rsid w:val="00AE1CBB"/>
    <w:rsid w:val="00AE7EDF"/>
    <w:rsid w:val="00D16DEF"/>
    <w:rsid w:val="00D479B9"/>
    <w:rsid w:val="00D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AD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Юлия Таранова</cp:lastModifiedBy>
  <cp:revision>3</cp:revision>
  <dcterms:created xsi:type="dcterms:W3CDTF">2018-12-05T06:26:00Z</dcterms:created>
  <dcterms:modified xsi:type="dcterms:W3CDTF">2018-12-05T06:31:00Z</dcterms:modified>
</cp:coreProperties>
</file>