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29F5" w:rsidRDefault="005A1717" w:rsidP="000A633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0A63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Выпряжкин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512C1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 w:rsidR="000A63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12C1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="008512C1">
        <w:rPr>
          <w:rFonts w:ascii="Times New Roman" w:eastAsia="Times New Roman" w:hAnsi="Times New Roman" w:cs="Times New Roman"/>
          <w:sz w:val="28"/>
          <w:szCs w:val="28"/>
        </w:rPr>
        <w:t>Якуничева</w:t>
      </w:r>
      <w:bookmarkStart w:id="0" w:name="_GoBack"/>
      <w:bookmarkEnd w:id="0"/>
      <w:proofErr w:type="spellEnd"/>
    </w:p>
    <w:p w:rsidR="007619CC" w:rsidRPr="000A633C" w:rsidRDefault="000A633C" w:rsidP="000A633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:rsidR="007E29F5" w:rsidRDefault="00422999" w:rsidP="000A633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ЭТНО-</w:t>
      </w:r>
      <w:r w:rsidR="008512C1">
        <w:rPr>
          <w:rFonts w:ascii="Times New Roman" w:eastAsia="Times New Roman" w:hAnsi="Times New Roman" w:cs="Times New Roman"/>
          <w:sz w:val="28"/>
          <w:szCs w:val="28"/>
        </w:rPr>
        <w:t xml:space="preserve">ФЕСТИВАЛЬ КАК </w:t>
      </w:r>
      <w:r w:rsidR="007619CC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АКТУАЛЬНАЯ ФОРМА СПЕЦИАЛЬНОГО СОБЫТИЯ</w:t>
      </w:r>
      <w:r w:rsidR="00851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9F5" w:rsidRDefault="007E29F5" w:rsidP="000A633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2999" w:rsidRDefault="00B9599C" w:rsidP="000A633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Событийные коммуникации сегодня являются наиболее востребованными способами построения взаимодействия </w:t>
      </w:r>
      <w:r w:rsidR="00CA4A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территориальных брендов с общественными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целевыми аудиториями. </w:t>
      </w:r>
      <w:r w:rsidR="00422999">
        <w:rPr>
          <w:rFonts w:ascii="Times New Roman" w:eastAsia="Times New Roman" w:hAnsi="Times New Roman" w:cs="Times New Roman"/>
          <w:sz w:val="28"/>
          <w:szCs w:val="28"/>
          <w:lang w:val="ru-RU"/>
        </w:rPr>
        <w:t>Этно-ф</w:t>
      </w:r>
      <w:proofErr w:type="spellStart"/>
      <w:r w:rsidR="008512C1">
        <w:rPr>
          <w:rFonts w:ascii="Times New Roman" w:eastAsia="Times New Roman" w:hAnsi="Times New Roman" w:cs="Times New Roman"/>
          <w:sz w:val="28"/>
          <w:szCs w:val="28"/>
        </w:rPr>
        <w:t>естивал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ь, как один из формато</w:t>
      </w:r>
      <w:r w:rsidR="00CA4A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специальных событий, имеет особую актуальность при формировании календаря праздников в регионе и развития событийного туризма. Интерес к региону продуктивно формировать и поддерживать через привлечение внимания к этническим корням, религиозным традициям </w:t>
      </w:r>
      <w:r w:rsidR="008512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4A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своеобразию культурного наследия. </w:t>
      </w:r>
      <w:proofErr w:type="gramStart"/>
      <w:r w:rsidR="00CA4A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современном мире прослеживаются две </w:t>
      </w:r>
      <w:r w:rsidR="00422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противоборствующих </w:t>
      </w:r>
      <w:r w:rsidR="00CA4A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тенденции – глобализация, которая нивелирует этническое своеобразие, и вторая – </w:t>
      </w:r>
      <w:proofErr w:type="spellStart"/>
      <w:r w:rsidR="00CA4A0D">
        <w:rPr>
          <w:rFonts w:ascii="Times New Roman" w:eastAsia="Times New Roman" w:hAnsi="Times New Roman" w:cs="Times New Roman"/>
          <w:sz w:val="28"/>
          <w:szCs w:val="28"/>
          <w:lang w:val="ru-RU"/>
        </w:rPr>
        <w:t>глокализация</w:t>
      </w:r>
      <w:proofErr w:type="spellEnd"/>
      <w:r w:rsidR="00422999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которая направлена на сохранение уникальности различных локальных сообществ, сформированных на основаниях этнической, религиозной и других видов культурных идентичностей.</w:t>
      </w:r>
      <w:proofErr w:type="gramEnd"/>
      <w:r w:rsidR="00422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Эти факторы позво</w:t>
      </w:r>
      <w:r w:rsidR="006E04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ляют рассматривать </w:t>
      </w:r>
      <w:r w:rsidR="007F2F3B">
        <w:rPr>
          <w:rFonts w:ascii="Times New Roman" w:eastAsia="Times New Roman" w:hAnsi="Times New Roman" w:cs="Times New Roman"/>
          <w:sz w:val="28"/>
          <w:szCs w:val="28"/>
          <w:lang w:val="ru-RU"/>
        </w:rPr>
        <w:t>этно-фестиваль как перспективный</w:t>
      </w:r>
      <w:r w:rsidR="006E04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формат</w:t>
      </w:r>
      <w:r w:rsidR="0042299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D86" w:rsidRDefault="006E04F6" w:rsidP="000A633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Этно-фестивали </w:t>
      </w:r>
      <w:r w:rsidR="008512C1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813D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12C1"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 w:rsidR="00813D86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активации</w:t>
      </w:r>
      <w:r w:rsidR="00813D86">
        <w:rPr>
          <w:rFonts w:ascii="Times New Roman" w:eastAsia="Times New Roman" w:hAnsi="Times New Roman" w:cs="Times New Roman"/>
          <w:sz w:val="28"/>
          <w:szCs w:val="28"/>
        </w:rPr>
        <w:t xml:space="preserve"> туристов и</w:t>
      </w:r>
      <w:r w:rsidR="00813D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следовательно, </w:t>
      </w:r>
      <w:r w:rsidR="008512C1">
        <w:rPr>
          <w:rFonts w:ascii="Times New Roman" w:eastAsia="Times New Roman" w:hAnsi="Times New Roman" w:cs="Times New Roman"/>
          <w:sz w:val="28"/>
          <w:szCs w:val="28"/>
        </w:rPr>
        <w:t xml:space="preserve">важным </w:t>
      </w:r>
      <w:r w:rsidR="00813D86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экономическим двигателем </w:t>
      </w:r>
      <w:r w:rsidR="00813D86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регионов</w:t>
      </w:r>
      <w:r w:rsidR="008512C1">
        <w:rPr>
          <w:rFonts w:ascii="Times New Roman" w:eastAsia="Times New Roman" w:hAnsi="Times New Roman" w:cs="Times New Roman"/>
          <w:sz w:val="28"/>
          <w:szCs w:val="28"/>
        </w:rPr>
        <w:t>. С точки зрения посетителей, получ</w:t>
      </w:r>
      <w:r w:rsidR="00C70B79">
        <w:rPr>
          <w:rFonts w:ascii="Times New Roman" w:eastAsia="Times New Roman" w:hAnsi="Times New Roman" w:cs="Times New Roman"/>
          <w:sz w:val="28"/>
          <w:szCs w:val="28"/>
        </w:rPr>
        <w:t>енные ими воспоминания и опыт</w:t>
      </w:r>
      <w:r w:rsidR="00C70B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8512C1">
        <w:rPr>
          <w:rFonts w:ascii="Times New Roman" w:eastAsia="Times New Roman" w:hAnsi="Times New Roman" w:cs="Times New Roman"/>
          <w:sz w:val="28"/>
          <w:szCs w:val="28"/>
        </w:rPr>
        <w:t xml:space="preserve">главная ценность фестивалей. Как и любые другие туристические продукты или услуги, </w:t>
      </w:r>
      <w:r w:rsidR="00813D86">
        <w:rPr>
          <w:rFonts w:ascii="Times New Roman" w:eastAsia="Times New Roman" w:hAnsi="Times New Roman" w:cs="Times New Roman"/>
          <w:sz w:val="28"/>
          <w:szCs w:val="28"/>
          <w:lang w:val="ru-RU"/>
        </w:rPr>
        <w:t>этно-</w:t>
      </w:r>
      <w:r w:rsidR="008512C1">
        <w:rPr>
          <w:rFonts w:ascii="Times New Roman" w:eastAsia="Times New Roman" w:hAnsi="Times New Roman" w:cs="Times New Roman"/>
          <w:sz w:val="28"/>
          <w:szCs w:val="28"/>
        </w:rPr>
        <w:t xml:space="preserve">фестиваль несет в себе </w:t>
      </w:r>
      <w:r w:rsidR="00813D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эмоциональную </w:t>
      </w:r>
      <w:r w:rsidR="00813D86">
        <w:rPr>
          <w:rFonts w:ascii="Times New Roman" w:eastAsia="Times New Roman" w:hAnsi="Times New Roman" w:cs="Times New Roman"/>
          <w:sz w:val="28"/>
          <w:szCs w:val="28"/>
        </w:rPr>
        <w:t xml:space="preserve">ценность. </w:t>
      </w:r>
      <w:r w:rsidR="00813D8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="008512C1">
        <w:rPr>
          <w:rFonts w:ascii="Times New Roman" w:eastAsia="Times New Roman" w:hAnsi="Times New Roman" w:cs="Times New Roman"/>
          <w:sz w:val="28"/>
          <w:szCs w:val="28"/>
        </w:rPr>
        <w:t>онимание</w:t>
      </w:r>
      <w:proofErr w:type="spellEnd"/>
      <w:r w:rsidR="008512C1">
        <w:rPr>
          <w:rFonts w:ascii="Times New Roman" w:eastAsia="Times New Roman" w:hAnsi="Times New Roman" w:cs="Times New Roman"/>
          <w:sz w:val="28"/>
          <w:szCs w:val="28"/>
        </w:rPr>
        <w:t xml:space="preserve"> этой ценности необходимо организаторам, потому что</w:t>
      </w:r>
      <w:r w:rsidR="00813D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полученные эмоции и новый</w:t>
      </w:r>
      <w:r w:rsidR="00813D86">
        <w:rPr>
          <w:rFonts w:ascii="Times New Roman" w:eastAsia="Times New Roman" w:hAnsi="Times New Roman" w:cs="Times New Roman"/>
          <w:sz w:val="28"/>
          <w:szCs w:val="28"/>
        </w:rPr>
        <w:t xml:space="preserve"> опыт посетителей </w:t>
      </w:r>
      <w:proofErr w:type="gramStart"/>
      <w:r w:rsidR="00813D86">
        <w:rPr>
          <w:rFonts w:ascii="Times New Roman" w:eastAsia="Times New Roman" w:hAnsi="Times New Roman" w:cs="Times New Roman"/>
          <w:sz w:val="28"/>
          <w:szCs w:val="28"/>
          <w:lang w:val="ru-RU"/>
        </w:rPr>
        <w:t>–п</w:t>
      </w:r>
      <w:proofErr w:type="gramEnd"/>
      <w:r w:rsidR="00813D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озволит превратить их в агентов влияния, поскольку они делятся эмоциями на различных информационных площадках. </w:t>
      </w:r>
    </w:p>
    <w:p w:rsidR="007E29F5" w:rsidRDefault="00813D86" w:rsidP="000A633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Этно-</w:t>
      </w:r>
      <w:proofErr w:type="spellStart"/>
      <w:r w:rsidR="008512C1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 может включать в свой сценарий развлекательные, образовательные, гедонистические</w:t>
      </w:r>
      <w:r w:rsidR="00A350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многие другие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элементы. При организации такого специального события продуктивно обращение к опыту </w:t>
      </w:r>
      <w:r w:rsidR="008544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известнейших фестивалей. </w:t>
      </w:r>
      <w:r w:rsidR="00C70B79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Например, фестиваль Холи</w:t>
      </w:r>
      <w:r w:rsidR="00C70B7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70B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8512C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старейший праздник Индии, детально описанный в Ведах </w:t>
      </w:r>
      <w:r w:rsidR="00A350AE">
        <w:rPr>
          <w:rFonts w:ascii="Times New Roman" w:eastAsia="Times New Roman" w:hAnsi="Times New Roman" w:cs="Times New Roman"/>
          <w:sz w:val="28"/>
          <w:szCs w:val="28"/>
          <w:highlight w:val="white"/>
        </w:rPr>
        <w:t>и древних санскритских текстах</w:t>
      </w:r>
      <w:r w:rsidR="00A350A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 к</w:t>
      </w:r>
      <w:proofErr w:type="spellStart"/>
      <w:r w:rsidR="00A350AE">
        <w:rPr>
          <w:rFonts w:ascii="Times New Roman" w:eastAsia="Times New Roman" w:hAnsi="Times New Roman" w:cs="Times New Roman"/>
          <w:sz w:val="28"/>
          <w:szCs w:val="28"/>
          <w:highlight w:val="white"/>
        </w:rPr>
        <w:t>арнавал</w:t>
      </w:r>
      <w:proofErr w:type="spellEnd"/>
      <w:r w:rsidR="00A350A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350A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самбы </w:t>
      </w:r>
      <w:r w:rsidR="00A350AE">
        <w:rPr>
          <w:rFonts w:ascii="Times New Roman" w:eastAsia="Times New Roman" w:hAnsi="Times New Roman" w:cs="Times New Roman"/>
          <w:sz w:val="28"/>
          <w:szCs w:val="28"/>
          <w:highlight w:val="white"/>
        </w:rPr>
        <w:t>в Бразилии</w:t>
      </w:r>
      <w:r w:rsidR="00A350A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 з</w:t>
      </w:r>
      <w:proofErr w:type="spellStart"/>
      <w:r w:rsidR="008512C1">
        <w:rPr>
          <w:rFonts w:ascii="Times New Roman" w:eastAsia="Times New Roman" w:hAnsi="Times New Roman" w:cs="Times New Roman"/>
          <w:sz w:val="28"/>
          <w:szCs w:val="28"/>
          <w:highlight w:val="white"/>
        </w:rPr>
        <w:t>наменитый</w:t>
      </w:r>
      <w:proofErr w:type="spellEnd"/>
      <w:r w:rsidR="008512C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350AE">
        <w:rPr>
          <w:rFonts w:ascii="Times New Roman" w:eastAsia="Times New Roman" w:hAnsi="Times New Roman" w:cs="Times New Roman"/>
          <w:sz w:val="28"/>
          <w:szCs w:val="28"/>
          <w:highlight w:val="white"/>
        </w:rPr>
        <w:t>Венецианский карнавал</w:t>
      </w:r>
      <w:r w:rsidR="00A350A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 w:rsidR="008512C1">
        <w:rPr>
          <w:rFonts w:ascii="Times New Roman" w:eastAsia="Times New Roman" w:hAnsi="Times New Roman" w:cs="Times New Roman"/>
          <w:sz w:val="28"/>
          <w:szCs w:val="28"/>
        </w:rPr>
        <w:t xml:space="preserve">В России </w:t>
      </w:r>
      <w:r w:rsidR="00A350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развивается интерес к организации этно-фестивалей. В этом отношении интересен опыт организации </w:t>
      </w:r>
      <w:proofErr w:type="spellStart"/>
      <w:r w:rsidR="00A350AE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proofErr w:type="spellEnd"/>
      <w:r w:rsidR="00A350A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512C1">
        <w:rPr>
          <w:rFonts w:ascii="Times New Roman" w:eastAsia="Times New Roman" w:hAnsi="Times New Roman" w:cs="Times New Roman"/>
          <w:sz w:val="28"/>
          <w:szCs w:val="28"/>
        </w:rPr>
        <w:t xml:space="preserve"> «Казачья застава» в Липецкой области. </w:t>
      </w:r>
      <w:r w:rsidR="00A350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ходе праздника </w:t>
      </w:r>
      <w:r w:rsidR="008512C1">
        <w:rPr>
          <w:rFonts w:ascii="Times New Roman" w:eastAsia="Times New Roman" w:hAnsi="Times New Roman" w:cs="Times New Roman"/>
          <w:sz w:val="28"/>
          <w:szCs w:val="28"/>
        </w:rPr>
        <w:t xml:space="preserve">показываются обрядовые театрализованные представления, состязания и другие выступления, связанные с историей казачьего движения в России. </w:t>
      </w:r>
    </w:p>
    <w:sectPr w:rsidR="007E29F5" w:rsidSect="000A633C">
      <w:pgSz w:w="11906" w:h="16838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29F5"/>
    <w:rsid w:val="000A633C"/>
    <w:rsid w:val="00422999"/>
    <w:rsid w:val="005A1717"/>
    <w:rsid w:val="005B4252"/>
    <w:rsid w:val="006E04F6"/>
    <w:rsid w:val="007619CC"/>
    <w:rsid w:val="007E29F5"/>
    <w:rsid w:val="007F2F3B"/>
    <w:rsid w:val="00813D86"/>
    <w:rsid w:val="008512C1"/>
    <w:rsid w:val="00854468"/>
    <w:rsid w:val="00A350AE"/>
    <w:rsid w:val="00B9599C"/>
    <w:rsid w:val="00C70B79"/>
    <w:rsid w:val="00C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НПР</cp:lastModifiedBy>
  <cp:revision>23</cp:revision>
  <dcterms:created xsi:type="dcterms:W3CDTF">2018-11-11T18:12:00Z</dcterms:created>
  <dcterms:modified xsi:type="dcterms:W3CDTF">2018-11-15T08:58:00Z</dcterms:modified>
</cp:coreProperties>
</file>