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77" w:rsidRDefault="009618F2" w:rsidP="0029497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Я. А</w:t>
      </w:r>
      <w:r w:rsidRPr="002949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Емелин</w:t>
      </w:r>
      <w:bookmarkStart w:id="0" w:name="_GoBack"/>
      <w:bookmarkEnd w:id="0"/>
      <w:r w:rsidR="00C46424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618F2" w:rsidRPr="00294977" w:rsidRDefault="009618F2" w:rsidP="0029497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4977">
        <w:rPr>
          <w:rFonts w:ascii="Times New Roman" w:hAnsi="Times New Roman" w:cs="Times New Roman"/>
          <w:color w:val="auto"/>
          <w:sz w:val="28"/>
          <w:szCs w:val="28"/>
        </w:rPr>
        <w:t>Санкт-Петербургский государственный университет</w:t>
      </w:r>
    </w:p>
    <w:p w:rsidR="00AF39AB" w:rsidRPr="00294977" w:rsidRDefault="0094609E" w:rsidP="00294977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ТЕХНОЛОГИИ МАРКЕТИНГОВЫХ И 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-КОММУНИКАЦИЙ В РЕГИОНАЛЬНО</w:t>
      </w:r>
      <w:r w:rsidR="00C46424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ТЕЛЕВИДЕНИ</w:t>
      </w:r>
      <w:r w:rsidR="00C46424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</w:p>
    <w:p w:rsidR="00C46424" w:rsidRPr="00294977" w:rsidRDefault="00C46424" w:rsidP="0029497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86C78" w:rsidRPr="00294977" w:rsidRDefault="00AF39AB" w:rsidP="0029497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федеральной</w:t>
      </w:r>
      <w:r w:rsidRPr="002949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целевой</w:t>
      </w:r>
      <w:r w:rsidRPr="0029497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 </w:t>
      </w:r>
      <w:r w:rsidR="00E94AB2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(ФЦП) 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«Развитие телерадиовещания на 2009–2018 годы», </w:t>
      </w:r>
      <w:r w:rsidR="00F36C6A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01.01.2019 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в домохозяйства </w:t>
      </w:r>
      <w:r w:rsidR="00F36C6A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России </w:t>
      </w:r>
      <w:r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должен прийти цифровой сигнал первого и второго мультиплексов.</w:t>
      </w:r>
      <w:r w:rsidR="002F502D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7A026A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Повлияет ли цифровизация на </w:t>
      </w:r>
      <w:r w:rsidR="005C5FF3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политик</w:t>
      </w:r>
      <w:r w:rsidR="007A026A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у</w:t>
      </w:r>
      <w:r w:rsidR="005C5FF3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продвижения </w:t>
      </w:r>
      <w:r w:rsidR="00BF2DDB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региональных</w:t>
      </w:r>
      <w:r w:rsidR="005C5FF3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BF2DDB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игроков рынка</w:t>
      </w:r>
      <w:r w:rsidR="00E94AB2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?</w:t>
      </w:r>
      <w:r w:rsidR="00C46424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E94AB2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ФЦП предполагает, что бесплатно увидят телеканалы первого мультиплекса в «цифре» </w:t>
      </w:r>
      <w:r w:rsidR="004C3856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98,4</w:t>
      </w:r>
      <w:r w:rsidR="00E94AB2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% домохозяйств, а второго мультиплекса – </w:t>
      </w:r>
      <w:r w:rsidR="004C3856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98,1</w:t>
      </w:r>
      <w:r w:rsidR="00E94AB2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%. </w:t>
      </w:r>
      <w:r w:rsidR="000854D5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Тем не менее, больше половины россиян живут в условиях платного телевидения, следует из </w:t>
      </w:r>
      <w:r w:rsidR="00F36C6A" w:rsidRPr="00294977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материалов</w:t>
      </w:r>
      <w:r w:rsidR="00F36C6A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ХХ конгресса</w:t>
      </w:r>
      <w:r w:rsidR="000854D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НАТ</w:t>
      </w:r>
      <w:r w:rsidR="002C7E4D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3E1528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Другими словами, за возможность бесплатного телесмотрения з</w:t>
      </w:r>
      <w:r w:rsidR="001D40BD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ритель прежде должен заплатить.</w:t>
      </w:r>
      <w:r w:rsidR="00C46424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сследовател</w:t>
      </w:r>
      <w:r w:rsidR="00E4038F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ь К. Андерсон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присвоил подобному тренду окказионализм </w:t>
      </w:r>
      <w:r w:rsidR="00251A55" w:rsidRPr="0029497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freemium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: сочетание бесплатного (</w:t>
      </w:r>
      <w:r w:rsidR="00251A55" w:rsidRPr="0029497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free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) и</w:t>
      </w:r>
      <w:r w:rsidR="0094422A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премиального 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251A55" w:rsidRPr="00294977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premium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4422A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варианта продукта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</w:t>
      </w:r>
      <w:r w:rsidR="00DB2A8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ый реализуется уже платно: по предоплате или периодической подписке</w:t>
      </w:r>
      <w:r w:rsidR="00251A55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E4038F" w:rsidRPr="0029497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Данная </w:t>
      </w:r>
      <w:r w:rsidR="00F36C6A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бизнес-модель </w:t>
      </w:r>
      <w:r w:rsidR="00BF284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широко используется в 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en-US"/>
        </w:rPr>
        <w:t>OTT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-технологи</w:t>
      </w:r>
      <w:r w:rsidR="0094422A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ях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en-US"/>
        </w:rPr>
        <w:t>IPTV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-вещани</w:t>
      </w:r>
      <w:r w:rsidR="0094422A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, кабельн</w:t>
      </w:r>
      <w:r w:rsidR="0094422A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ой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эфирн</w:t>
      </w:r>
      <w:r w:rsidR="0094422A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ой</w:t>
      </w:r>
      <w:r w:rsidR="00BB26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F284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связи.</w:t>
      </w:r>
      <w:r w:rsidR="002673D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В связи с этим</w:t>
      </w:r>
      <w:r w:rsidR="005F4632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новые маркетинговые и коммуникационные вызовы вынуждают телеканалы обращаться к новым технологиям продвижения.</w:t>
      </w:r>
      <w:r w:rsidR="001D40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F4632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«Второй экран»</w:t>
      </w:r>
      <w:r w:rsidR="001D40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1D40BD" w:rsidRPr="00294977">
        <w:rPr>
          <w:rStyle w:val="extended-textshort"/>
          <w:rFonts w:ascii="Times New Roman" w:hAnsi="Times New Roman" w:cs="Times New Roman"/>
          <w:i/>
          <w:color w:val="auto"/>
          <w:sz w:val="28"/>
          <w:szCs w:val="28"/>
          <w:lang w:val="en-US"/>
        </w:rPr>
        <w:t>second</w:t>
      </w:r>
      <w:r w:rsidR="001D40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D40BD" w:rsidRPr="00294977">
        <w:rPr>
          <w:rStyle w:val="extended-textshort"/>
          <w:rFonts w:ascii="Times New Roman" w:hAnsi="Times New Roman" w:cs="Times New Roman"/>
          <w:i/>
          <w:color w:val="auto"/>
          <w:sz w:val="28"/>
          <w:szCs w:val="28"/>
          <w:lang w:val="en-US"/>
        </w:rPr>
        <w:t>screen</w:t>
      </w:r>
      <w:r w:rsidR="001D40BD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3508E7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F4632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может использоваться </w:t>
      </w:r>
      <w:r w:rsidR="003508E7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с тем, чтобы предоставлять дополнительный или эксклюзивный контент ЦА, подогревая интерес аудитории и</w:t>
      </w:r>
      <w:r w:rsidR="007123BF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повышая лояльность потребителя через мобильные уст</w:t>
      </w:r>
      <w:r w:rsidR="000514E8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ро</w:t>
      </w:r>
      <w:r w:rsidR="007123BF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йства.</w:t>
      </w:r>
      <w:r w:rsidR="005F4632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Оправданным может быть создание </w:t>
      </w:r>
      <w:r w:rsidR="007C1E5C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кросс-</w:t>
      </w:r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платфор</w:t>
      </w:r>
      <w:r w:rsidR="007C1E5C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менного продукта. </w:t>
      </w:r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«Современные </w:t>
      </w:r>
      <w:proofErr w:type="spellStart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mass</w:t>
      </w:r>
      <w:proofErr w:type="spellEnd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media</w:t>
      </w:r>
      <w:proofErr w:type="spellEnd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трансформируются в </w:t>
      </w:r>
      <w:proofErr w:type="spellStart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consumer</w:t>
      </w:r>
      <w:proofErr w:type="spellEnd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media</w:t>
      </w:r>
      <w:proofErr w:type="spellEnd"/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», — </w:t>
      </w:r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считает Алан Б. </w:t>
      </w:r>
      <w:proofErr w:type="spellStart"/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Албарран</w:t>
      </w:r>
      <w:proofErr w:type="spellEnd"/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. Потребитель сам выбирает место, время, способ потребления информации. А цифровые технологии позволяют медиа стать более таргетированными.</w:t>
      </w:r>
      <w:r w:rsidR="00C46424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558E9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Таким образам региональным телеканалам</w:t>
      </w:r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558E9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>требуется продуманное программирование и качественный конт</w:t>
      </w:r>
      <w:r w:rsidR="007803B6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ент, чтобы удерживать аудиторию, </w:t>
      </w:r>
      <w:r w:rsidR="007803B6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учитывая, что третий мультиплекс «в цифре» еще не сформирован, а сосуществовать с первым и вторым придется.</w:t>
      </w:r>
      <w:r w:rsidR="00BA39D1" w:rsidRPr="00294977">
        <w:rPr>
          <w:rStyle w:val="extended-textshort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sectPr w:rsidR="00686C78" w:rsidRPr="00294977" w:rsidSect="00061C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BE"/>
    <w:rsid w:val="000514E8"/>
    <w:rsid w:val="00061CDE"/>
    <w:rsid w:val="000854D5"/>
    <w:rsid w:val="00094820"/>
    <w:rsid w:val="001D40BD"/>
    <w:rsid w:val="00251A55"/>
    <w:rsid w:val="002673D4"/>
    <w:rsid w:val="00294977"/>
    <w:rsid w:val="002C7E4D"/>
    <w:rsid w:val="002F502D"/>
    <w:rsid w:val="003508E7"/>
    <w:rsid w:val="003B7DEE"/>
    <w:rsid w:val="003E1528"/>
    <w:rsid w:val="004C3856"/>
    <w:rsid w:val="005C5FF3"/>
    <w:rsid w:val="005F4632"/>
    <w:rsid w:val="00686C78"/>
    <w:rsid w:val="006921BE"/>
    <w:rsid w:val="007123BF"/>
    <w:rsid w:val="00770347"/>
    <w:rsid w:val="007803B6"/>
    <w:rsid w:val="007A026A"/>
    <w:rsid w:val="007C1E5C"/>
    <w:rsid w:val="0094422A"/>
    <w:rsid w:val="0094609E"/>
    <w:rsid w:val="009618F2"/>
    <w:rsid w:val="009E4578"/>
    <w:rsid w:val="00A558E9"/>
    <w:rsid w:val="00AF39AB"/>
    <w:rsid w:val="00BA39D1"/>
    <w:rsid w:val="00BB26BD"/>
    <w:rsid w:val="00BF2844"/>
    <w:rsid w:val="00BF2DDB"/>
    <w:rsid w:val="00C22958"/>
    <w:rsid w:val="00C46424"/>
    <w:rsid w:val="00DB2A85"/>
    <w:rsid w:val="00E4038F"/>
    <w:rsid w:val="00E507CE"/>
    <w:rsid w:val="00E94AB2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8F2"/>
    <w:pPr>
      <w:spacing w:line="276" w:lineRule="auto"/>
    </w:pPr>
    <w:rPr>
      <w:rFonts w:ascii="Arial" w:eastAsia="Times New Roman" w:hAnsi="Arial" w:cs="Arial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40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8F2"/>
    <w:pPr>
      <w:spacing w:line="276" w:lineRule="auto"/>
    </w:pPr>
    <w:rPr>
      <w:rFonts w:ascii="Arial" w:eastAsia="Times New Roman" w:hAnsi="Arial" w:cs="Arial"/>
      <w:color w:val="00000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4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НПР</cp:lastModifiedBy>
  <cp:revision>21</cp:revision>
  <dcterms:created xsi:type="dcterms:W3CDTF">2018-11-03T08:10:00Z</dcterms:created>
  <dcterms:modified xsi:type="dcterms:W3CDTF">2018-11-14T08:19:00Z</dcterms:modified>
</cp:coreProperties>
</file>