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2101B" w14:textId="6BEE5BC5" w:rsidR="00B54ED1" w:rsidRPr="006470BE" w:rsidRDefault="006470BE" w:rsidP="006470BE">
      <w:pPr>
        <w:pStyle w:val="p1"/>
        <w:spacing w:line="36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6470BE">
        <w:rPr>
          <w:rStyle w:val="s1"/>
          <w:rFonts w:ascii="Times New Roman" w:hAnsi="Times New Roman"/>
          <w:bCs/>
          <w:sz w:val="28"/>
          <w:szCs w:val="28"/>
        </w:rPr>
        <w:t xml:space="preserve">А. Ю. </w:t>
      </w:r>
      <w:proofErr w:type="spellStart"/>
      <w:r w:rsidR="00081682" w:rsidRPr="006470BE">
        <w:rPr>
          <w:rStyle w:val="s1"/>
          <w:rFonts w:ascii="Times New Roman" w:hAnsi="Times New Roman"/>
          <w:bCs/>
          <w:sz w:val="28"/>
          <w:szCs w:val="28"/>
        </w:rPr>
        <w:t>Федорчук</w:t>
      </w:r>
      <w:proofErr w:type="spellEnd"/>
      <w:r w:rsidR="00081682" w:rsidRPr="006470BE">
        <w:rPr>
          <w:rStyle w:val="s1"/>
          <w:rFonts w:ascii="Times New Roman" w:hAnsi="Times New Roman"/>
          <w:bCs/>
          <w:sz w:val="28"/>
          <w:szCs w:val="28"/>
        </w:rPr>
        <w:t xml:space="preserve"> </w:t>
      </w:r>
    </w:p>
    <w:p w14:paraId="32438542" w14:textId="144CD525" w:rsidR="006470BE" w:rsidRPr="006470BE" w:rsidRDefault="006470BE" w:rsidP="006470BE">
      <w:pPr>
        <w:pStyle w:val="p1"/>
        <w:spacing w:line="360" w:lineRule="auto"/>
        <w:jc w:val="both"/>
        <w:rPr>
          <w:rStyle w:val="s1"/>
          <w:rFonts w:ascii="Times New Roman" w:hAnsi="Times New Roman"/>
          <w:bCs/>
          <w:sz w:val="28"/>
          <w:szCs w:val="28"/>
        </w:rPr>
      </w:pPr>
      <w:r w:rsidRPr="006470BE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14:paraId="54249E93" w14:textId="4438FE95" w:rsidR="00081682" w:rsidRPr="006470BE" w:rsidRDefault="00081682" w:rsidP="006470BE">
      <w:pPr>
        <w:spacing w:line="360" w:lineRule="auto"/>
        <w:jc w:val="both"/>
        <w:rPr>
          <w:rStyle w:val="s1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470BE">
        <w:rPr>
          <w:rFonts w:ascii="Times New Roman" w:hAnsi="Times New Roman" w:cs="Times New Roman"/>
          <w:color w:val="000000" w:themeColor="text1"/>
          <w:sz w:val="28"/>
          <w:szCs w:val="28"/>
        </w:rPr>
        <w:t>Научный руководитель:</w:t>
      </w:r>
      <w:r w:rsidRPr="00647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кандидат политических наук, доцент </w:t>
      </w:r>
      <w:hyperlink r:id="rId6" w:history="1">
        <w:r w:rsidR="001E52E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Ю. В.</w:t>
        </w:r>
        <w:r w:rsidR="006470BE" w:rsidRPr="006470B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Таранова</w:t>
        </w:r>
      </w:hyperlink>
    </w:p>
    <w:p w14:paraId="69CD4531" w14:textId="39203CFC" w:rsidR="00761333" w:rsidRPr="006470BE" w:rsidRDefault="00B54ED1" w:rsidP="006470BE">
      <w:pPr>
        <w:pStyle w:val="p1"/>
        <w:spacing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470BE">
        <w:rPr>
          <w:rStyle w:val="s1"/>
          <w:rFonts w:ascii="Times New Roman" w:hAnsi="Times New Roman"/>
          <w:bCs/>
          <w:color w:val="000000" w:themeColor="text1"/>
          <w:sz w:val="28"/>
          <w:szCs w:val="28"/>
        </w:rPr>
        <w:t>ТРЕНДЫ И ТЕХНОЛОГИИ ПРОДВИЖЕНИЯ БРЕНДОВ ЗА СЧЁТ КОЛЛАБОРАЦИИ С КУЛЬТУРНЫМИ ПРОЕКТАМИ</w:t>
      </w:r>
      <w:bookmarkStart w:id="0" w:name="_GoBack"/>
      <w:bookmarkEnd w:id="0"/>
    </w:p>
    <w:p w14:paraId="673D5EB9" w14:textId="78CCA694" w:rsidR="00FE3350" w:rsidRPr="006470BE" w:rsidRDefault="00B54ED1" w:rsidP="006470B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 связи с ростом уровня требований, ожиданий целевых групп общественности и развитием «маркетинга впечатлений» всё больше брендов обращаются к искусству и культуре. </w:t>
      </w:r>
      <w:r w:rsidR="00703608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Возникают различные виды </w:t>
      </w:r>
      <w:proofErr w:type="spellStart"/>
      <w:r w:rsidR="00703608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коллаборации</w:t>
      </w:r>
      <w:proofErr w:type="spellEnd"/>
      <w:r w:rsidR="00703608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бизнеса и культуры</w:t>
      </w:r>
      <w:r w:rsidR="00530B9E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в ответ на потребность брендов отстраиваться друг от друга. </w:t>
      </w:r>
      <w:r w:rsidR="00FE3350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</w:t>
      </w:r>
      <w:r w:rsidR="00761333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мыслы</w:t>
      </w:r>
      <w:r w:rsidR="000065E5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, хранящиеся в культуре, </w:t>
      </w:r>
      <w:r w:rsidR="00615802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способны укрепить как </w:t>
      </w:r>
      <w:r w:rsidR="00761333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существующие представления, так и сформировать новые, повысив ценн</w:t>
      </w:r>
      <w:r w:rsidR="000065E5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ость бренда. Подобные взаимодействия гармонично встраиваются 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 общую стратегию </w:t>
      </w:r>
      <w:r w:rsidR="000065E5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бренда в том случае, 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е</w:t>
      </w:r>
      <w:r w:rsidR="000065E5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сли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компания изначально </w:t>
      </w:r>
      <w:r w:rsidR="00FE3350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имеет высокий уровень развития на рынке. </w:t>
      </w:r>
    </w:p>
    <w:p w14:paraId="31F2D98F" w14:textId="3EF38C5A" w:rsidR="00B54ED1" w:rsidRPr="006470BE" w:rsidRDefault="00B54ED1" w:rsidP="006470B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Продвиже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ния брендов за счёт </w:t>
      </w:r>
      <w:proofErr w:type="spellStart"/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коллаборации</w:t>
      </w:r>
      <w:proofErr w:type="spellEnd"/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с культурными проектами рассматривается с разных точек зрения. 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Некоторые назовут это технологией продвижения брендов. Д</w:t>
      </w:r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ругие выделят </w:t>
      </w:r>
      <w:r w:rsidR="00B0755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 отдельную стратегию. </w:t>
      </w:r>
      <w:r w:rsidR="00147207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Примером </w:t>
      </w:r>
      <w:r w:rsidR="001D4773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второго </w:t>
      </w:r>
      <w:r w:rsidR="00147207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может служить </w:t>
      </w:r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работа Томаса </w:t>
      </w:r>
      <w:proofErr w:type="spellStart"/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Герста</w:t>
      </w:r>
      <w:proofErr w:type="spellEnd"/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, руководитель отдела глобального культурного участия в BMW </w:t>
      </w:r>
      <w:proofErr w:type="spellStart"/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Group</w:t>
      </w:r>
      <w:proofErr w:type="spellEnd"/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, который непосредственно отвечает за включения бренда в </w:t>
      </w:r>
      <w:r w:rsidR="0034677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культурную повестку</w:t>
      </w:r>
      <w:r w:rsidR="00147207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дня</w:t>
      </w:r>
      <w:r w:rsidR="0034677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</w:t>
      </w:r>
      <w:r w:rsidR="00FE3350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Одним из его</w:t>
      </w:r>
      <w:r w:rsidR="0036390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удачных кейсов является </w:t>
      </w:r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BMW </w:t>
      </w:r>
      <w:proofErr w:type="spellStart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>Art</w:t>
      </w:r>
      <w:proofErr w:type="spellEnd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>Journey</w:t>
      </w:r>
      <w:proofErr w:type="spellEnd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 – совместная глобальная инициатива BMW </w:t>
      </w:r>
      <w:proofErr w:type="spellStart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>Group</w:t>
      </w:r>
      <w:proofErr w:type="spellEnd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 и </w:t>
      </w:r>
      <w:proofErr w:type="spellStart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>Art</w:t>
      </w:r>
      <w:proofErr w:type="spellEnd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>Basel</w:t>
      </w:r>
      <w:proofErr w:type="spellEnd"/>
      <w:r w:rsidR="00363901" w:rsidRPr="006470BE">
        <w:rPr>
          <w:rFonts w:ascii="Times New Roman" w:hAnsi="Times New Roman" w:cs="Times New Roman"/>
          <w:color w:val="262626"/>
          <w:sz w:val="28"/>
          <w:szCs w:val="28"/>
        </w:rPr>
        <w:t xml:space="preserve">, запущенная в 2015 году для поддержки начинающих художников по всему миру. </w:t>
      </w:r>
      <w:r w:rsidR="00FE3350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</w:p>
    <w:p w14:paraId="7202517B" w14:textId="7AA5EA10" w:rsidR="00B54ED1" w:rsidRPr="006470BE" w:rsidRDefault="00FE3350" w:rsidP="006470BE">
      <w:pPr>
        <w:spacing w:line="360" w:lineRule="auto"/>
        <w:jc w:val="both"/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</w:pPr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Ольга Луиза </w:t>
      </w:r>
      <w:proofErr w:type="spellStart"/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Кастнер</w:t>
      </w:r>
      <w:proofErr w:type="spellEnd"/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, автор книги «Когда люкс встречается с искусством</w:t>
      </w:r>
      <w:r w:rsidR="005F02EE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Формы взаимодействия между люксовыми брендами</w:t>
      </w:r>
      <w:r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», </w:t>
      </w:r>
      <w:r w:rsidR="005F02EE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в своём выст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уп</w:t>
      </w:r>
      <w:r w:rsidR="005F02EE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лении на 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Симпозиуме в Монако отметила, что бренды высокого класса или имеют чёткую стратегию </w:t>
      </w:r>
      <w:r w:rsidR="00705F6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продвижения за счёт </w:t>
      </w:r>
      <w:proofErr w:type="spellStart"/>
      <w:r w:rsidR="00705F6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коллаборации</w:t>
      </w:r>
      <w:proofErr w:type="spellEnd"/>
      <w:r w:rsidR="00705F6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с культу</w:t>
      </w:r>
      <w:r w:rsidR="00803C2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рными проектами,</w:t>
      </w:r>
      <w:r w:rsidR="00705F6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или являются результатом </w:t>
      </w:r>
      <w:r w:rsidR="00705F6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интересов креативного директора</w:t>
      </w:r>
      <w:r w:rsidR="00615802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. В 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первом варианте она рассматривается с позиции </w:t>
      </w:r>
      <w:r w:rsidR="00B54ED1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долгосрочной 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инвестиции. После чего возникает важ</w:t>
      </w:r>
      <w:r w:rsidR="00803C2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ный вопрос оценки эффективности.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К сожалению, в 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lastRenderedPageBreak/>
        <w:t xml:space="preserve">связи со слабой проработанностью темы в российском научном сообществе сложно найти </w:t>
      </w:r>
      <w:r w:rsidR="00803C2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данные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по российским кейсам. Однако в мировом опыте успешных практик гораздо больше, что даёт возможность сравнить и оценить коммуникационную деятельность бренда</w:t>
      </w:r>
      <w:r w:rsidR="00803C2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, использующего</w:t>
      </w:r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</w:t>
      </w:r>
      <w:proofErr w:type="spellStart"/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коллаб</w:t>
      </w:r>
      <w:r w:rsidR="00803C2A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>орацию</w:t>
      </w:r>
      <w:proofErr w:type="spellEnd"/>
      <w:r w:rsidR="00B334F9" w:rsidRPr="006470BE">
        <w:rPr>
          <w:rFonts w:ascii="Times New Roman" w:eastAsia="Times New Roman" w:hAnsi="Times New Roman" w:cs="Times New Roman"/>
          <w:bCs/>
          <w:color w:val="101010"/>
          <w:sz w:val="28"/>
          <w:szCs w:val="28"/>
          <w:lang w:eastAsia="ru-RU"/>
        </w:rPr>
        <w:t xml:space="preserve"> с культурными проектами. </w:t>
      </w:r>
    </w:p>
    <w:p w14:paraId="6962CC92" w14:textId="77777777" w:rsidR="00B54ED1" w:rsidRPr="006470BE" w:rsidRDefault="00B54ED1" w:rsidP="006470B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4ED1" w:rsidRPr="006470BE" w:rsidSect="00BB41F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C3892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40E2C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966C9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322B4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0C5B3E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2D3026"/>
    <w:multiLevelType w:val="hybridMultilevel"/>
    <w:tmpl w:val="E136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F3AD0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B5FA7"/>
    <w:multiLevelType w:val="multilevel"/>
    <w:tmpl w:val="F8406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D1"/>
    <w:rsid w:val="000065E5"/>
    <w:rsid w:val="00081682"/>
    <w:rsid w:val="00147207"/>
    <w:rsid w:val="001D4773"/>
    <w:rsid w:val="001E52E7"/>
    <w:rsid w:val="00346779"/>
    <w:rsid w:val="00363901"/>
    <w:rsid w:val="00530B9E"/>
    <w:rsid w:val="00541517"/>
    <w:rsid w:val="005F02EE"/>
    <w:rsid w:val="00615802"/>
    <w:rsid w:val="006470BE"/>
    <w:rsid w:val="00651498"/>
    <w:rsid w:val="00703608"/>
    <w:rsid w:val="00705F6A"/>
    <w:rsid w:val="00761333"/>
    <w:rsid w:val="00803C2A"/>
    <w:rsid w:val="00A877B0"/>
    <w:rsid w:val="00B07551"/>
    <w:rsid w:val="00B334F9"/>
    <w:rsid w:val="00B54ED1"/>
    <w:rsid w:val="00BB41F1"/>
    <w:rsid w:val="00BB42C6"/>
    <w:rsid w:val="00E37D93"/>
    <w:rsid w:val="00FE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A592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4ED1"/>
    <w:pPr>
      <w:jc w:val="center"/>
    </w:pPr>
    <w:rPr>
      <w:rFonts w:ascii="Helvetica Neue" w:hAnsi="Helvetica Neue" w:cs="Times New Roman"/>
      <w:sz w:val="39"/>
      <w:szCs w:val="39"/>
      <w:lang w:eastAsia="ru-RU"/>
    </w:rPr>
  </w:style>
  <w:style w:type="character" w:customStyle="1" w:styleId="s1">
    <w:name w:val="s1"/>
    <w:basedOn w:val="a0"/>
    <w:rsid w:val="00B54ED1"/>
  </w:style>
  <w:style w:type="character" w:customStyle="1" w:styleId="s2">
    <w:name w:val="s2"/>
    <w:basedOn w:val="a0"/>
    <w:rsid w:val="00B54ED1"/>
  </w:style>
  <w:style w:type="character" w:customStyle="1" w:styleId="apple-converted-space">
    <w:name w:val="apple-converted-space"/>
    <w:basedOn w:val="a0"/>
    <w:rsid w:val="00B54ED1"/>
  </w:style>
  <w:style w:type="paragraph" w:customStyle="1" w:styleId="p2">
    <w:name w:val="p2"/>
    <w:basedOn w:val="a"/>
    <w:rsid w:val="00B54ED1"/>
    <w:pPr>
      <w:ind w:left="405" w:hanging="405"/>
    </w:pPr>
    <w:rPr>
      <w:rFonts w:ascii="Helvetica Neue" w:hAnsi="Helvetica Neue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54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E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B54ED1"/>
    <w:pPr>
      <w:jc w:val="center"/>
    </w:pPr>
    <w:rPr>
      <w:rFonts w:ascii="Helvetica Neue" w:hAnsi="Helvetica Neue" w:cs="Times New Roman"/>
      <w:sz w:val="39"/>
      <w:szCs w:val="39"/>
      <w:lang w:eastAsia="ru-RU"/>
    </w:rPr>
  </w:style>
  <w:style w:type="character" w:customStyle="1" w:styleId="s1">
    <w:name w:val="s1"/>
    <w:basedOn w:val="a0"/>
    <w:rsid w:val="00B54ED1"/>
  </w:style>
  <w:style w:type="character" w:customStyle="1" w:styleId="s2">
    <w:name w:val="s2"/>
    <w:basedOn w:val="a0"/>
    <w:rsid w:val="00B54ED1"/>
  </w:style>
  <w:style w:type="character" w:customStyle="1" w:styleId="apple-converted-space">
    <w:name w:val="apple-converted-space"/>
    <w:basedOn w:val="a0"/>
    <w:rsid w:val="00B54ED1"/>
  </w:style>
  <w:style w:type="paragraph" w:customStyle="1" w:styleId="p2">
    <w:name w:val="p2"/>
    <w:basedOn w:val="a"/>
    <w:rsid w:val="00B54ED1"/>
    <w:pPr>
      <w:ind w:left="405" w:hanging="405"/>
    </w:pPr>
    <w:rPr>
      <w:rFonts w:ascii="Helvetica Neue" w:hAnsi="Helvetica Neue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B54E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54E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jf.spbu.ru/business-pr/3887-15292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1889</Characters>
  <Application>Microsoft Macintosh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Федорчук</dc:creator>
  <cp:keywords/>
  <dc:description/>
  <cp:lastModifiedBy>Юлия Таранова</cp:lastModifiedBy>
  <cp:revision>5</cp:revision>
  <dcterms:created xsi:type="dcterms:W3CDTF">2017-11-10T18:29:00Z</dcterms:created>
  <dcterms:modified xsi:type="dcterms:W3CDTF">2017-11-15T23:14:00Z</dcterms:modified>
</cp:coreProperties>
</file>