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A195" w14:textId="77777777" w:rsidR="00F87AE8" w:rsidRPr="00F87AE8" w:rsidRDefault="007A3167" w:rsidP="007A3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С. </w:t>
      </w:r>
      <w:proofErr w:type="spellStart"/>
      <w:r w:rsidR="00F87AE8" w:rsidRPr="00F87AE8">
        <w:rPr>
          <w:rFonts w:ascii="Times New Roman" w:hAnsi="Times New Roman" w:cs="Times New Roman"/>
          <w:sz w:val="28"/>
          <w:szCs w:val="28"/>
        </w:rPr>
        <w:t>Андрипольская</w:t>
      </w:r>
      <w:proofErr w:type="spellEnd"/>
    </w:p>
    <w:p w14:paraId="75D4BED2" w14:textId="77777777" w:rsidR="00F87AE8" w:rsidRPr="00F87AE8" w:rsidRDefault="00F87AE8" w:rsidP="007A3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DA97B7E" w14:textId="77777777" w:rsidR="00F87AE8" w:rsidRPr="00F87AE8" w:rsidRDefault="00F87AE8" w:rsidP="007A3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РЕЧЕВАЯ РЕПРЕЗЕНТАЦИЯ ЦЕННОСТНЫХ ПРЕДСТАВЛЕНИЙ</w:t>
      </w:r>
      <w:r w:rsidR="00E733F5">
        <w:rPr>
          <w:rFonts w:ascii="Times New Roman" w:hAnsi="Times New Roman" w:cs="Times New Roman"/>
          <w:sz w:val="28"/>
          <w:szCs w:val="28"/>
        </w:rPr>
        <w:t xml:space="preserve"> В </w:t>
      </w:r>
      <w:r w:rsidRPr="00F87AE8">
        <w:rPr>
          <w:rFonts w:ascii="Times New Roman" w:hAnsi="Times New Roman" w:cs="Times New Roman"/>
          <w:sz w:val="28"/>
          <w:szCs w:val="28"/>
        </w:rPr>
        <w:t>ЛИТЕРАТУРНО-КРИТИЧЕСКОЙ СТАТЬЕ</w:t>
      </w:r>
    </w:p>
    <w:p w14:paraId="69F37EB1" w14:textId="77777777" w:rsidR="00F87AE8" w:rsidRDefault="00F87AE8" w:rsidP="007A3167">
      <w:pPr>
        <w:spacing w:after="0" w:line="360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 xml:space="preserve">Фундаментальным признаком современного медийного пространства является его ориентированность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ED1077">
        <w:rPr>
          <w:rFonts w:ascii="Times New Roman" w:hAnsi="Times New Roman" w:cs="Times New Roman"/>
          <w:sz w:val="28"/>
          <w:szCs w:val="28"/>
        </w:rPr>
        <w:t xml:space="preserve">на анализ </w:t>
      </w:r>
      <w:r w:rsidR="00675A5F">
        <w:rPr>
          <w:rFonts w:ascii="Times New Roman" w:hAnsi="Times New Roman" w:cs="Times New Roman"/>
          <w:sz w:val="28"/>
          <w:szCs w:val="28"/>
        </w:rPr>
        <w:t xml:space="preserve">актуальных проблем </w:t>
      </w:r>
      <w:r w:rsidRPr="00ED1077">
        <w:rPr>
          <w:rFonts w:ascii="Times New Roman" w:hAnsi="Times New Roman" w:cs="Times New Roman"/>
          <w:sz w:val="28"/>
          <w:szCs w:val="28"/>
        </w:rPr>
        <w:t>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, но и на </w:t>
      </w:r>
      <w:r w:rsidRPr="00ED1077">
        <w:rPr>
          <w:rFonts w:ascii="Times New Roman" w:hAnsi="Times New Roman" w:cs="Times New Roman"/>
          <w:sz w:val="28"/>
          <w:szCs w:val="28"/>
        </w:rPr>
        <w:t>формирование аксиологических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массовой аудитории. </w:t>
      </w:r>
      <w:r w:rsidRPr="00ED1077">
        <w:rPr>
          <w:rFonts w:ascii="Times New Roman" w:hAnsi="Times New Roman" w:cs="Times New Roman"/>
          <w:sz w:val="28"/>
          <w:szCs w:val="28"/>
        </w:rPr>
        <w:t>В современной философской науке под ценностями понимают отношения между представлением субъекта о том, каким должен быть оценив</w:t>
      </w:r>
      <w:r w:rsidR="007A3167">
        <w:rPr>
          <w:rFonts w:ascii="Times New Roman" w:hAnsi="Times New Roman" w:cs="Times New Roman"/>
          <w:sz w:val="28"/>
          <w:szCs w:val="28"/>
        </w:rPr>
        <w:t>аемый объект, и сами</w:t>
      </w:r>
      <w:r w:rsidR="00E733F5">
        <w:rPr>
          <w:rFonts w:ascii="Times New Roman" w:hAnsi="Times New Roman" w:cs="Times New Roman"/>
          <w:sz w:val="28"/>
          <w:szCs w:val="28"/>
        </w:rPr>
        <w:t>м</w:t>
      </w:r>
      <w:r w:rsidR="007A3167">
        <w:rPr>
          <w:rFonts w:ascii="Times New Roman" w:hAnsi="Times New Roman" w:cs="Times New Roman"/>
          <w:sz w:val="28"/>
          <w:szCs w:val="28"/>
        </w:rPr>
        <w:t xml:space="preserve"> объектом.</w:t>
      </w:r>
    </w:p>
    <w:p w14:paraId="3D503820" w14:textId="77777777" w:rsidR="00675A5F" w:rsidRDefault="007A3167" w:rsidP="007A3167">
      <w:pPr>
        <w:spacing w:after="0" w:line="360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оценки в текстах Захара </w:t>
      </w:r>
      <w:r w:rsidR="00F87AE8" w:rsidRPr="00675A5F">
        <w:rPr>
          <w:rFonts w:ascii="Times New Roman" w:hAnsi="Times New Roman" w:cs="Times New Roman"/>
          <w:color w:val="000000"/>
          <w:sz w:val="28"/>
          <w:szCs w:val="28"/>
        </w:rPr>
        <w:t xml:space="preserve">Прилепина, на наш взгляд, осуществляется на нескольких уровнях. Первый – отбор объектов оценивания. Особенность презентации ценностных представлений на этом уровне заключается в формировании автором дуальной системы ценностей и </w:t>
      </w:r>
      <w:proofErr w:type="spellStart"/>
      <w:r w:rsidR="00F87AE8" w:rsidRPr="00675A5F">
        <w:rPr>
          <w:rFonts w:ascii="Times New Roman" w:hAnsi="Times New Roman" w:cs="Times New Roman"/>
          <w:color w:val="000000"/>
          <w:sz w:val="28"/>
          <w:szCs w:val="28"/>
        </w:rPr>
        <w:t>антиценностей</w:t>
      </w:r>
      <w:proofErr w:type="spellEnd"/>
      <w:r w:rsidR="00F87AE8" w:rsidRPr="00675A5F">
        <w:rPr>
          <w:rFonts w:ascii="Times New Roman" w:hAnsi="Times New Roman" w:cs="Times New Roman"/>
          <w:color w:val="000000"/>
          <w:sz w:val="28"/>
          <w:szCs w:val="28"/>
        </w:rPr>
        <w:t xml:space="preserve"> за счет перехода от одного объекта к другому. </w:t>
      </w:r>
      <w:r w:rsidR="00675A5F" w:rsidRPr="00675A5F">
        <w:rPr>
          <w:rFonts w:ascii="Times New Roman" w:hAnsi="Times New Roman" w:cs="Times New Roman"/>
          <w:color w:val="000000"/>
          <w:sz w:val="28"/>
          <w:szCs w:val="28"/>
        </w:rPr>
        <w:t>Аксиологическая цепо</w:t>
      </w:r>
      <w:r>
        <w:rPr>
          <w:rFonts w:ascii="Times New Roman" w:hAnsi="Times New Roman" w:cs="Times New Roman"/>
          <w:color w:val="000000"/>
          <w:sz w:val="28"/>
          <w:szCs w:val="28"/>
        </w:rPr>
        <w:t>чка в критической статье З. </w:t>
      </w:r>
      <w:r w:rsidR="00675A5F" w:rsidRPr="00675A5F">
        <w:rPr>
          <w:rFonts w:ascii="Times New Roman" w:hAnsi="Times New Roman" w:cs="Times New Roman"/>
          <w:color w:val="000000"/>
          <w:sz w:val="28"/>
          <w:szCs w:val="28"/>
        </w:rPr>
        <w:t xml:space="preserve">Прилепина «Давайте объяснимся. Пара слов о лени» </w:t>
      </w:r>
      <w:r w:rsidR="00675A5F" w:rsidRPr="00675A5F">
        <w:rPr>
          <w:rFonts w:ascii="Times New Roman" w:hAnsi="Times New Roman" w:cs="Times New Roman"/>
          <w:sz w:val="28"/>
          <w:szCs w:val="28"/>
        </w:rPr>
        <w:t xml:space="preserve">представляет из себя взаимосвязь следующих элементов: </w:t>
      </w:r>
      <w:r w:rsidR="00675A5F" w:rsidRPr="007A3167">
        <w:rPr>
          <w:rFonts w:ascii="Times New Roman" w:hAnsi="Times New Roman" w:cs="Times New Roman"/>
          <w:i/>
          <w:sz w:val="28"/>
          <w:szCs w:val="28"/>
        </w:rPr>
        <w:t>лень/«Обломов» – безразличие/ «Бунин» – возмездие/ «власть» – ра</w:t>
      </w:r>
      <w:r w:rsidRPr="007A3167">
        <w:rPr>
          <w:rFonts w:ascii="Times New Roman" w:hAnsi="Times New Roman" w:cs="Times New Roman"/>
          <w:i/>
          <w:sz w:val="28"/>
          <w:szCs w:val="28"/>
        </w:rPr>
        <w:t>бство/ «налоги, подати, оброк»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5E5B6" w14:textId="77777777" w:rsidR="00675A5F" w:rsidRDefault="00675A5F" w:rsidP="007A3167">
      <w:pPr>
        <w:spacing w:after="0" w:line="360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5A5F">
        <w:rPr>
          <w:rFonts w:ascii="Times New Roman" w:hAnsi="Times New Roman" w:cs="Times New Roman"/>
          <w:sz w:val="28"/>
          <w:szCs w:val="28"/>
        </w:rPr>
        <w:t>епрезентация ценностей на уровне отбора объектов осуществляется в неразрывной связи с номинацией этих объектов. Для н</w:t>
      </w:r>
      <w:r w:rsidR="007A3167">
        <w:rPr>
          <w:rFonts w:ascii="Times New Roman" w:hAnsi="Times New Roman" w:cs="Times New Roman"/>
          <w:sz w:val="28"/>
          <w:szCs w:val="28"/>
        </w:rPr>
        <w:t>оминации объектов оценивания З. </w:t>
      </w:r>
      <w:r w:rsidRPr="00675A5F">
        <w:rPr>
          <w:rFonts w:ascii="Times New Roman" w:hAnsi="Times New Roman" w:cs="Times New Roman"/>
          <w:sz w:val="28"/>
          <w:szCs w:val="28"/>
        </w:rPr>
        <w:t>Прилепин использует слова, в стилистическом значении которых отчетливо присутствует эм</w:t>
      </w:r>
      <w:r>
        <w:rPr>
          <w:rFonts w:ascii="Times New Roman" w:hAnsi="Times New Roman" w:cs="Times New Roman"/>
          <w:sz w:val="28"/>
          <w:szCs w:val="28"/>
        </w:rPr>
        <w:t>оционально-оценочный компонент (</w:t>
      </w:r>
      <w:r w:rsidRPr="007A3167">
        <w:rPr>
          <w:rFonts w:ascii="Times New Roman" w:hAnsi="Times New Roman" w:cs="Times New Roman"/>
          <w:i/>
          <w:sz w:val="28"/>
          <w:szCs w:val="28"/>
        </w:rPr>
        <w:t>подлость, злость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5A5F">
        <w:rPr>
          <w:rFonts w:ascii="Times New Roman" w:hAnsi="Times New Roman" w:cs="Times New Roman"/>
          <w:sz w:val="28"/>
          <w:szCs w:val="28"/>
        </w:rPr>
        <w:t xml:space="preserve">. Свое отношение к объекту </w:t>
      </w:r>
      <w:r w:rsidR="007A3167">
        <w:rPr>
          <w:rFonts w:ascii="Times New Roman" w:hAnsi="Times New Roman" w:cs="Times New Roman"/>
          <w:sz w:val="28"/>
          <w:szCs w:val="28"/>
        </w:rPr>
        <w:t>З. </w:t>
      </w:r>
      <w:r w:rsidRPr="00675A5F">
        <w:rPr>
          <w:rFonts w:ascii="Times New Roman" w:hAnsi="Times New Roman" w:cs="Times New Roman"/>
          <w:sz w:val="28"/>
          <w:szCs w:val="28"/>
        </w:rPr>
        <w:t xml:space="preserve">Прилепин выражает за счет отрицательно-оценочных, даже </w:t>
      </w:r>
      <w:proofErr w:type="spellStart"/>
      <w:r w:rsidRPr="00675A5F">
        <w:rPr>
          <w:rFonts w:ascii="Times New Roman" w:hAnsi="Times New Roman" w:cs="Times New Roman"/>
          <w:sz w:val="28"/>
          <w:szCs w:val="28"/>
        </w:rPr>
        <w:t>инвективных</w:t>
      </w:r>
      <w:proofErr w:type="spellEnd"/>
      <w:r w:rsidRPr="00675A5F">
        <w:rPr>
          <w:rFonts w:ascii="Times New Roman" w:hAnsi="Times New Roman" w:cs="Times New Roman"/>
          <w:sz w:val="28"/>
          <w:szCs w:val="28"/>
        </w:rPr>
        <w:t xml:space="preserve"> номинаций (</w:t>
      </w:r>
      <w:r w:rsidRPr="007A3167">
        <w:rPr>
          <w:rFonts w:ascii="Times New Roman" w:hAnsi="Times New Roman" w:cs="Times New Roman"/>
          <w:i/>
          <w:sz w:val="28"/>
          <w:szCs w:val="28"/>
        </w:rPr>
        <w:t>отвратительные упыри, гнойник</w:t>
      </w:r>
      <w:r w:rsidRPr="00675A5F">
        <w:rPr>
          <w:rFonts w:ascii="Times New Roman" w:hAnsi="Times New Roman" w:cs="Times New Roman"/>
          <w:sz w:val="28"/>
          <w:szCs w:val="28"/>
        </w:rPr>
        <w:t>), просторечных и бранных (</w:t>
      </w:r>
      <w:r w:rsidRPr="007A3167">
        <w:rPr>
          <w:rFonts w:ascii="Times New Roman" w:hAnsi="Times New Roman" w:cs="Times New Roman"/>
          <w:i/>
          <w:sz w:val="28"/>
          <w:szCs w:val="28"/>
        </w:rPr>
        <w:t>ублюдок, мерзость</w:t>
      </w:r>
      <w:r w:rsidR="007A3167">
        <w:rPr>
          <w:rFonts w:ascii="Times New Roman" w:hAnsi="Times New Roman" w:cs="Times New Roman"/>
          <w:sz w:val="28"/>
          <w:szCs w:val="28"/>
        </w:rPr>
        <w:t>).</w:t>
      </w:r>
    </w:p>
    <w:p w14:paraId="30CA58E6" w14:textId="77777777" w:rsidR="00F87AE8" w:rsidRPr="00F87AE8" w:rsidRDefault="00675A5F" w:rsidP="007A3167">
      <w:pPr>
        <w:spacing w:after="0" w:line="360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этап, непосредственно влияющ</w:t>
      </w:r>
      <w:r w:rsidR="007A3167">
        <w:rPr>
          <w:rFonts w:ascii="Times New Roman" w:hAnsi="Times New Roman" w:cs="Times New Roman"/>
          <w:sz w:val="28"/>
          <w:szCs w:val="28"/>
        </w:rPr>
        <w:t>ий на воздействующий потенциал –</w:t>
      </w:r>
      <w:r>
        <w:rPr>
          <w:rFonts w:ascii="Times New Roman" w:hAnsi="Times New Roman" w:cs="Times New Roman"/>
          <w:sz w:val="28"/>
          <w:szCs w:val="28"/>
        </w:rPr>
        <w:t xml:space="preserve"> это отбор речевых средств для детализации авторской оценочной позиц</w:t>
      </w:r>
      <w:r w:rsidR="007A3167">
        <w:rPr>
          <w:rFonts w:ascii="Times New Roman" w:hAnsi="Times New Roman" w:cs="Times New Roman"/>
          <w:sz w:val="28"/>
          <w:szCs w:val="28"/>
        </w:rPr>
        <w:t>ии. Установку на детализацию З. </w:t>
      </w:r>
      <w:r>
        <w:rPr>
          <w:rFonts w:ascii="Times New Roman" w:hAnsi="Times New Roman" w:cs="Times New Roman"/>
          <w:sz w:val="28"/>
          <w:szCs w:val="28"/>
        </w:rPr>
        <w:t xml:space="preserve">Прилепин декларирует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риторических фигур: риторических вопросов и восклицаний</w:t>
      </w:r>
      <w:r w:rsidRPr="00803EB2">
        <w:rPr>
          <w:rFonts w:ascii="Times New Roman" w:hAnsi="Times New Roman" w:cs="Times New Roman"/>
          <w:sz w:val="28"/>
          <w:szCs w:val="28"/>
        </w:rPr>
        <w:t>. Усиливается воздейств</w:t>
      </w:r>
      <w:r>
        <w:rPr>
          <w:rFonts w:ascii="Times New Roman" w:hAnsi="Times New Roman" w:cs="Times New Roman"/>
          <w:sz w:val="28"/>
          <w:szCs w:val="28"/>
        </w:rPr>
        <w:t>ие с помощью</w:t>
      </w:r>
      <w:r w:rsidR="007A3167">
        <w:rPr>
          <w:rFonts w:ascii="Times New Roman" w:hAnsi="Times New Roman" w:cs="Times New Roman"/>
          <w:sz w:val="28"/>
          <w:szCs w:val="28"/>
        </w:rPr>
        <w:t xml:space="preserve"> обращения к читателю на </w:t>
      </w:r>
      <w:r w:rsidRPr="008B69D0">
        <w:rPr>
          <w:rFonts w:ascii="Times New Roman" w:hAnsi="Times New Roman" w:cs="Times New Roman"/>
          <w:i/>
          <w:sz w:val="28"/>
          <w:szCs w:val="28"/>
        </w:rPr>
        <w:t>ты</w:t>
      </w:r>
      <w:r w:rsidRPr="00803EB2">
        <w:rPr>
          <w:rFonts w:ascii="Times New Roman" w:hAnsi="Times New Roman" w:cs="Times New Roman"/>
          <w:sz w:val="28"/>
          <w:szCs w:val="28"/>
        </w:rPr>
        <w:t xml:space="preserve"> и разделения аудитории на </w:t>
      </w:r>
      <w:r w:rsidRPr="007A3167">
        <w:rPr>
          <w:rFonts w:ascii="Times New Roman" w:hAnsi="Times New Roman" w:cs="Times New Roman"/>
          <w:i/>
          <w:sz w:val="28"/>
          <w:szCs w:val="28"/>
        </w:rPr>
        <w:t>своих/чужих</w:t>
      </w:r>
      <w:r w:rsidR="007A31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87AE8" w:rsidRPr="00F8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D"/>
    <w:rsid w:val="00330D95"/>
    <w:rsid w:val="00675A5F"/>
    <w:rsid w:val="007A3167"/>
    <w:rsid w:val="00B138ED"/>
    <w:rsid w:val="00E733F5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5D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87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87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Юлия Таранова</cp:lastModifiedBy>
  <cp:revision>4</cp:revision>
  <dcterms:created xsi:type="dcterms:W3CDTF">2017-10-23T03:12:00Z</dcterms:created>
  <dcterms:modified xsi:type="dcterms:W3CDTF">2017-11-14T15:14:00Z</dcterms:modified>
</cp:coreProperties>
</file>