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40" w:rsidRDefault="007F1513" w:rsidP="00864EAF">
      <w:pPr>
        <w:pStyle w:val="10"/>
        <w:keepNext/>
        <w:keepLines/>
        <w:shd w:val="clear" w:color="auto" w:fill="auto"/>
        <w:spacing w:after="0" w:line="240" w:lineRule="auto"/>
      </w:pPr>
      <w:bookmarkStart w:id="0" w:name="bookmark0"/>
      <w:r>
        <w:t>РЕГЛАМЕНТ</w:t>
      </w:r>
      <w:bookmarkEnd w:id="0"/>
    </w:p>
    <w:p w:rsidR="007A0240" w:rsidRDefault="007F1513" w:rsidP="00864EAF">
      <w:pPr>
        <w:pStyle w:val="30"/>
        <w:shd w:val="clear" w:color="auto" w:fill="auto"/>
        <w:spacing w:before="0" w:after="0" w:line="240" w:lineRule="auto"/>
      </w:pPr>
      <w:r>
        <w:t>проведения аттестации в письменной форме для претендентов на</w:t>
      </w:r>
      <w:r w:rsidR="001A3B87">
        <w:t xml:space="preserve"> </w:t>
      </w:r>
      <w:r>
        <w:t>восстановление (кроме восстановления для повторного прохождения</w:t>
      </w:r>
      <w:r w:rsidR="001A3B87">
        <w:t xml:space="preserve"> </w:t>
      </w:r>
      <w:r>
        <w:t>итоговой государственной аттестации), перевод с другой</w:t>
      </w:r>
      <w:r w:rsidR="001A3B87">
        <w:t xml:space="preserve"> </w:t>
      </w:r>
      <w:r>
        <w:t>образовательной программы, перевод из других образовательных</w:t>
      </w:r>
      <w:r w:rsidR="001A3B87">
        <w:t xml:space="preserve"> </w:t>
      </w:r>
      <w:bookmarkStart w:id="1" w:name="_GoBack"/>
      <w:bookmarkEnd w:id="1"/>
      <w:r>
        <w:t>организаций для обучения по направлению «Журналистика»</w:t>
      </w:r>
    </w:p>
    <w:p w:rsidR="00864EAF" w:rsidRDefault="00864EAF" w:rsidP="00864EAF">
      <w:pPr>
        <w:pStyle w:val="30"/>
        <w:shd w:val="clear" w:color="auto" w:fill="auto"/>
        <w:spacing w:before="0" w:after="0" w:line="240" w:lineRule="auto"/>
      </w:pPr>
    </w:p>
    <w:p w:rsidR="007A0240" w:rsidRDefault="007F1513" w:rsidP="00864EAF">
      <w:pPr>
        <w:pStyle w:val="20"/>
        <w:shd w:val="clear" w:color="auto" w:fill="auto"/>
        <w:spacing w:before="0" w:line="240" w:lineRule="auto"/>
        <w:ind w:firstLine="709"/>
      </w:pPr>
      <w:r>
        <w:t>Аттестация при переводе и восстановлении представляет собой междисциплинарное испытание, предназначенное для выявления общего уровня подготовки претендента по указанным программам, включающее вопросы, освоенные студентами СПбГУ к соответствующему этапу обучения, и проводится в письменной форме.</w:t>
      </w:r>
    </w:p>
    <w:p w:rsidR="007A0240" w:rsidRDefault="007F1513" w:rsidP="00864EAF">
      <w:pPr>
        <w:pStyle w:val="20"/>
        <w:shd w:val="clear" w:color="auto" w:fill="auto"/>
        <w:spacing w:before="0" w:line="240" w:lineRule="auto"/>
        <w:ind w:firstLine="709"/>
      </w:pPr>
      <w:r>
        <w:t>Претенденту на восстановление или перевод предлагаются 2 вопроса из разных разделов программы аттестации в письменной форме, соответствующей курсу (году обучения), на который восстанавливается или переводится претендент, а также тест по русскому языку с грамматическим заданием. На подготовку 2-х вопросов и выполнение теста аттестующемуся дается не более 90 минут.</w:t>
      </w:r>
    </w:p>
    <w:p w:rsidR="007A0240" w:rsidRDefault="007F1513" w:rsidP="00864EAF">
      <w:pPr>
        <w:pStyle w:val="20"/>
        <w:shd w:val="clear" w:color="auto" w:fill="auto"/>
        <w:spacing w:before="0" w:line="240" w:lineRule="auto"/>
        <w:ind w:firstLine="709"/>
      </w:pPr>
      <w:r>
        <w:t>Претендент, опоздавший к началу проведения испытания, обязан завершить выполнение заданий в установленное для всех участников аттестации время. Работы, представленные в аттестационную комиссию позже указанного срока, комиссией не рассматриваются, задания считаются невыполненными, претенденту выставляется оценка «не аттестован». Использование шпаргалок, технических устройств и тому подобных средств запрещается. При обнаружении их использования или попытки использования претендент удаляется с аттестации, ему выставляется оценка «не аттестован».</w:t>
      </w:r>
    </w:p>
    <w:p w:rsidR="007A0240" w:rsidRDefault="007F1513" w:rsidP="00864EAF">
      <w:pPr>
        <w:pStyle w:val="20"/>
        <w:shd w:val="clear" w:color="auto" w:fill="auto"/>
        <w:spacing w:before="0" w:line="240" w:lineRule="auto"/>
        <w:ind w:firstLine="709"/>
      </w:pPr>
      <w:r>
        <w:t>Ответ на вопрос должен представлять собой связный текст или расширенный тезисный план, написанный в соответствии с нормами научного стиля речи и содержащий необходимые термины и их определения; в ответе должны быть приведены примеры соответствующих терминам явлений и (в случае необходимости) фактические данные (имена, даты, статистические данные), связанные с представлением того или иного явления.</w:t>
      </w:r>
    </w:p>
    <w:p w:rsidR="007A0240" w:rsidRDefault="007F1513" w:rsidP="00864EAF">
      <w:pPr>
        <w:pStyle w:val="20"/>
        <w:shd w:val="clear" w:color="auto" w:fill="auto"/>
        <w:spacing w:before="0" w:line="240" w:lineRule="auto"/>
        <w:ind w:firstLine="709"/>
      </w:pPr>
      <w:r>
        <w:t>Тест по русскому языку представляет собой текст объемом не более 400 слов, в котором пропущены знаки препинания и буквы в некоторых словах, а также круглыми скобками обозначены случаи выбора слитного, раздельного или дефисного написания. Грамматическое задание заключается в определении и подчеркивании грамматической основы предложений, номера которых указаны в задании.</w:t>
      </w:r>
    </w:p>
    <w:p w:rsidR="00864EAF" w:rsidRDefault="00864EAF" w:rsidP="00864EAF">
      <w:pPr>
        <w:pStyle w:val="10"/>
        <w:keepNext/>
        <w:keepLines/>
        <w:shd w:val="clear" w:color="auto" w:fill="auto"/>
        <w:spacing w:after="0" w:line="240" w:lineRule="auto"/>
        <w:ind w:firstLine="709"/>
        <w:jc w:val="left"/>
      </w:pPr>
      <w:bookmarkStart w:id="2" w:name="bookmark1"/>
    </w:p>
    <w:p w:rsidR="007A0240" w:rsidRDefault="007F1513" w:rsidP="00864EAF">
      <w:pPr>
        <w:pStyle w:val="10"/>
        <w:keepNext/>
        <w:keepLines/>
        <w:shd w:val="clear" w:color="auto" w:fill="auto"/>
        <w:spacing w:after="0" w:line="240" w:lineRule="auto"/>
      </w:pPr>
      <w:r>
        <w:t>Критерии аттестации</w:t>
      </w:r>
      <w:bookmarkEnd w:id="2"/>
    </w:p>
    <w:p w:rsidR="00864EAF" w:rsidRDefault="00864EAF" w:rsidP="00864EAF">
      <w:pPr>
        <w:pStyle w:val="10"/>
        <w:keepNext/>
        <w:keepLines/>
        <w:shd w:val="clear" w:color="auto" w:fill="auto"/>
        <w:spacing w:after="0" w:line="240" w:lineRule="auto"/>
        <w:ind w:firstLine="709"/>
        <w:jc w:val="left"/>
      </w:pPr>
    </w:p>
    <w:p w:rsidR="007A0240" w:rsidRDefault="007F1513" w:rsidP="00864EAF">
      <w:pPr>
        <w:pStyle w:val="20"/>
        <w:numPr>
          <w:ilvl w:val="0"/>
          <w:numId w:val="1"/>
        </w:numPr>
        <w:shd w:val="clear" w:color="auto" w:fill="auto"/>
        <w:tabs>
          <w:tab w:val="left" w:pos="1315"/>
        </w:tabs>
        <w:spacing w:before="0" w:line="240" w:lineRule="auto"/>
        <w:ind w:firstLine="709"/>
      </w:pPr>
      <w:r>
        <w:t>Использование в достаточном объеме терминологии, предусмотренной программой учебной дисциплины.</w:t>
      </w:r>
    </w:p>
    <w:p w:rsidR="007A0240" w:rsidRDefault="007F1513" w:rsidP="00864EAF">
      <w:pPr>
        <w:pStyle w:val="20"/>
        <w:numPr>
          <w:ilvl w:val="0"/>
          <w:numId w:val="1"/>
        </w:numPr>
        <w:shd w:val="clear" w:color="auto" w:fill="auto"/>
        <w:tabs>
          <w:tab w:val="left" w:pos="1090"/>
        </w:tabs>
        <w:spacing w:before="0" w:line="240" w:lineRule="auto"/>
        <w:ind w:firstLine="709"/>
      </w:pPr>
      <w:r>
        <w:t xml:space="preserve">Умение представить в ответе материал учебной дисциплины систематизированно, в частности, с помощью использования таблиц и схем, а </w:t>
      </w:r>
      <w:r>
        <w:lastRenderedPageBreak/>
        <w:t>также отразить в ответе типологические характеристики соответствующего объекта.</w:t>
      </w:r>
    </w:p>
    <w:p w:rsidR="007A0240" w:rsidRDefault="007F1513" w:rsidP="00864EAF">
      <w:pPr>
        <w:pStyle w:val="20"/>
        <w:numPr>
          <w:ilvl w:val="0"/>
          <w:numId w:val="1"/>
        </w:numPr>
        <w:shd w:val="clear" w:color="auto" w:fill="auto"/>
        <w:tabs>
          <w:tab w:val="left" w:pos="1090"/>
        </w:tabs>
        <w:spacing w:before="0" w:line="240" w:lineRule="auto"/>
        <w:ind w:firstLine="709"/>
      </w:pPr>
      <w:r>
        <w:t>Владение нормами письменной разновидности научного стиля.</w:t>
      </w:r>
    </w:p>
    <w:p w:rsidR="00864EAF" w:rsidRDefault="00864EAF" w:rsidP="00864EAF">
      <w:pPr>
        <w:pStyle w:val="40"/>
        <w:shd w:val="clear" w:color="auto" w:fill="auto"/>
        <w:spacing w:before="0" w:after="0" w:line="240" w:lineRule="auto"/>
        <w:ind w:left="3120"/>
      </w:pPr>
    </w:p>
    <w:p w:rsidR="007A0240" w:rsidRDefault="007F1513" w:rsidP="00864EAF">
      <w:pPr>
        <w:pStyle w:val="40"/>
        <w:shd w:val="clear" w:color="auto" w:fill="auto"/>
        <w:spacing w:before="0" w:after="0" w:line="240" w:lineRule="auto"/>
        <w:ind w:firstLine="0"/>
        <w:jc w:val="center"/>
      </w:pPr>
      <w:r>
        <w:t>Примерный образец теста по русскому языку с грамматическим заданием</w:t>
      </w:r>
    </w:p>
    <w:p w:rsidR="00864EAF" w:rsidRDefault="00864EAF" w:rsidP="00864EAF">
      <w:pPr>
        <w:pStyle w:val="40"/>
        <w:shd w:val="clear" w:color="auto" w:fill="auto"/>
        <w:spacing w:before="0" w:after="0" w:line="240" w:lineRule="auto"/>
        <w:ind w:firstLine="709"/>
      </w:pPr>
    </w:p>
    <w:p w:rsidR="007A0240" w:rsidRDefault="007F1513" w:rsidP="00864EAF">
      <w:pPr>
        <w:pStyle w:val="20"/>
        <w:shd w:val="clear" w:color="auto" w:fill="auto"/>
        <w:spacing w:before="0" w:line="240" w:lineRule="auto"/>
        <w:ind w:firstLine="709"/>
        <w:jc w:val="left"/>
      </w:pPr>
      <w:r>
        <w:t>Кое(что) об идеологии отдыха</w:t>
      </w:r>
    </w:p>
    <w:p w:rsidR="007A0240" w:rsidRDefault="007F1513" w:rsidP="00864EAF">
      <w:pPr>
        <w:pStyle w:val="20"/>
        <w:shd w:val="clear" w:color="auto" w:fill="auto"/>
        <w:spacing w:before="0" w:line="240" w:lineRule="auto"/>
        <w:ind w:firstLine="709"/>
      </w:pPr>
      <w:r>
        <w:t>(1)Как я (не)давно узнала из одного глянцевого журнала «курорты Турции сейчас (не)обычайно модны среди европейских инт...л...ектуалов». (2) Слова эти были набран...ы крупным шрифтом что(бы) запасть в душу и признаюсь я в самом деле долго думала о них. (3) Р.акция моя видимо была (не)предусмотрен.а программой почему(то) стало всех ужасно жалко даже сер.це (с, з)жалось.</w:t>
      </w:r>
    </w:p>
    <w:p w:rsidR="007A0240" w:rsidRDefault="007F1513" w:rsidP="00864EAF">
      <w:pPr>
        <w:pStyle w:val="20"/>
        <w:shd w:val="clear" w:color="auto" w:fill="auto"/>
        <w:spacing w:before="0" w:line="240" w:lineRule="auto"/>
        <w:ind w:firstLine="709"/>
      </w:pPr>
      <w:r>
        <w:t>(4) (С)начала курорты Турции поскольку желание туда поехать оказывает...ся нуждает...ся в оправдании (журнал был сверстан еще до курдских проблем так что дело не в них). (5) При(чем) подчерк.вать надо (не)реальные достоинства турецких евпаторий деш...визну к.мфорт и красивую природу а их «модность». Значит покупатель берет вовсе не Турцию а лекарство от собственных комплексов и Турция ему совершенно безразлична.</w:t>
      </w:r>
    </w:p>
    <w:p w:rsidR="007A0240" w:rsidRDefault="007F1513" w:rsidP="00864EAF">
      <w:pPr>
        <w:pStyle w:val="20"/>
        <w:shd w:val="clear" w:color="auto" w:fill="auto"/>
        <w:spacing w:before="0" w:line="240" w:lineRule="auto"/>
        <w:ind w:firstLine="709"/>
      </w:pPr>
      <w:r>
        <w:t>(6) Потом стало жалко читателей журнала у которых р.путация людей мягко выражаясь внуша.мых. (7) А может быть они и правда хоть и ездят отдыхать в пр.ятно деш.вую Турцию но этого страшно стесняют.ся и ждут разрешения со стороны каких(то) загадочных европейских инт...л...ектуалов. (8) Г рус.. .но в любом случае.</w:t>
      </w:r>
    </w:p>
    <w:p w:rsidR="007A0240" w:rsidRDefault="007F1513" w:rsidP="00864EAF">
      <w:pPr>
        <w:pStyle w:val="20"/>
        <w:shd w:val="clear" w:color="auto" w:fill="auto"/>
        <w:spacing w:before="0" w:line="240" w:lineRule="auto"/>
        <w:ind w:firstLine="709"/>
      </w:pPr>
      <w:r>
        <w:t>(9)Еще потом я задумалась о европейских инт.л.ктуалах которые тоже как н. крути пострадали. (10) Куда их пр. плели? (11) Зачем свалили в одну кучу? (12) Почему (не)спросясь использ.. .вали? (13) И раз так значит н. на что другое они вовсе (не)годны н.кому (не)интересны (думаю что читатели не</w:t>
      </w:r>
    </w:p>
    <w:p w:rsidR="007A0240" w:rsidRDefault="007F1513" w:rsidP="00864EAF">
      <w:pPr>
        <w:pStyle w:val="20"/>
        <w:shd w:val="clear" w:color="auto" w:fill="auto"/>
        <w:spacing w:before="0" w:line="240" w:lineRule="auto"/>
        <w:ind w:firstLine="709"/>
        <w:jc w:val="left"/>
      </w:pPr>
      <w:r>
        <w:t>смогли бы назвать н... одного) и статус их такой же экзотический как и у (З, з)апада вообще.</w:t>
      </w:r>
    </w:p>
    <w:p w:rsidR="007A0240" w:rsidRDefault="007F1513" w:rsidP="00864EAF">
      <w:pPr>
        <w:pStyle w:val="20"/>
        <w:shd w:val="clear" w:color="auto" w:fill="auto"/>
        <w:spacing w:before="0" w:line="240" w:lineRule="auto"/>
        <w:ind w:firstLine="709"/>
      </w:pPr>
      <w:r>
        <w:t>(14) Потом еще конечно жалко автора который должен все время извинят.ся. (15) Только что через что оправд.вать не все еще для себя решили окончательно. (16) (В)общем(то) меня бы н... удивило если бы фраза звучала так «(Е, е)вропейские инт...л...ектуалы сейчас очень модны на курортах Турции». (17) Более того мне самой приходилось писать н...что подобное когда инт...л...ектуалам грозила (о, а)бструкция. (18) (В)общем есть два мнения. (19) Одни считают что достойно внимания то что имеет отношение к досугу и массовому вкусу: если за вас курорты Турции у вас есть нужный статус. (20) Другие отдают предпочтение высокой планке и западному авт...р...тету: сослались на европейских инт...л...ектуалов и готова путевка в жизнь.</w:t>
      </w:r>
    </w:p>
    <w:p w:rsidR="007A0240" w:rsidRDefault="007F1513" w:rsidP="00864EAF">
      <w:pPr>
        <w:pStyle w:val="20"/>
        <w:shd w:val="clear" w:color="auto" w:fill="auto"/>
        <w:spacing w:before="0" w:line="240" w:lineRule="auto"/>
        <w:ind w:firstLine="709"/>
      </w:pPr>
      <w:r>
        <w:t xml:space="preserve">(21) А теперь следите за логикой. (22) Массовый вкус это наш отечествен.. .ый вкус. (23) Это ведь мы с вами на самом деле ездим на курорты Турции. (24) А все (не)массовое автоматически становиться западным </w:t>
      </w:r>
      <w:r>
        <w:lastRenderedPageBreak/>
        <w:t>(«российские инт...л...ектуалы» - что(то) я не слыш.ла подобного выражения). (25) При(этом) западное в наших все еще (полу)мифических представлениях это всегда богатое. (26) Все (не)массовое получает.ся есть эл.тарное с вытекающими отсюда финансовыми последствиями.</w:t>
      </w:r>
    </w:p>
    <w:p w:rsidR="007A0240" w:rsidRDefault="007F1513" w:rsidP="00864EAF">
      <w:pPr>
        <w:pStyle w:val="20"/>
        <w:shd w:val="clear" w:color="auto" w:fill="auto"/>
        <w:spacing w:before="0" w:line="240" w:lineRule="auto"/>
        <w:ind w:firstLine="709"/>
      </w:pPr>
      <w:r>
        <w:rPr>
          <w:rStyle w:val="21"/>
        </w:rPr>
        <w:t>Грамматическое задание:</w:t>
      </w:r>
      <w:r>
        <w:t xml:space="preserve"> подчеркните грамматическую основу (одной чертой — подлежащее, двумя — сказуемое) в предложениях №4, №14, №25.</w:t>
      </w:r>
    </w:p>
    <w:p w:rsidR="007A0240" w:rsidRDefault="007F1513" w:rsidP="00864EAF">
      <w:pPr>
        <w:pStyle w:val="20"/>
        <w:shd w:val="clear" w:color="auto" w:fill="auto"/>
        <w:spacing w:before="0" w:line="240" w:lineRule="auto"/>
        <w:ind w:firstLine="709"/>
      </w:pPr>
      <w:r>
        <w:t>По результатам проверки ответа претендента аттестационной комиссией выставляется одна из двух оценок: аттестован, не аттестован.</w:t>
      </w:r>
    </w:p>
    <w:sectPr w:rsidR="007A0240" w:rsidSect="00864EAF">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36" w:rsidRDefault="009F3E36">
      <w:r>
        <w:separator/>
      </w:r>
    </w:p>
  </w:endnote>
  <w:endnote w:type="continuationSeparator" w:id="0">
    <w:p w:rsidR="009F3E36" w:rsidRDefault="009F3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36" w:rsidRDefault="009F3E36"/>
  </w:footnote>
  <w:footnote w:type="continuationSeparator" w:id="0">
    <w:p w:rsidR="009F3E36" w:rsidRDefault="009F3E3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A4E27"/>
    <w:multiLevelType w:val="multilevel"/>
    <w:tmpl w:val="D5D26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A0240"/>
    <w:rsid w:val="001A3B87"/>
    <w:rsid w:val="00260F42"/>
    <w:rsid w:val="007A0240"/>
    <w:rsid w:val="007F1513"/>
    <w:rsid w:val="00864EAF"/>
    <w:rsid w:val="009F3E36"/>
    <w:rsid w:val="00D82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2D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2DF1"/>
    <w:rPr>
      <w:color w:val="0066CC"/>
      <w:u w:val="single"/>
    </w:rPr>
  </w:style>
  <w:style w:type="character" w:customStyle="1" w:styleId="1">
    <w:name w:val="Заголовок №1_"/>
    <w:basedOn w:val="a0"/>
    <w:link w:val="10"/>
    <w:rsid w:val="00D82DF1"/>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D82DF1"/>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D82DF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D82DF1"/>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sid w:val="00D82DF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rsid w:val="00D82DF1"/>
    <w:pPr>
      <w:shd w:val="clear" w:color="auto" w:fill="FFFFFF"/>
      <w:spacing w:after="12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D82DF1"/>
    <w:pPr>
      <w:shd w:val="clear" w:color="auto" w:fill="FFFFFF"/>
      <w:spacing w:before="120" w:after="300" w:line="37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D82DF1"/>
    <w:pPr>
      <w:shd w:val="clear" w:color="auto" w:fill="FFFFFF"/>
      <w:spacing w:before="300" w:line="370"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D82DF1"/>
    <w:pPr>
      <w:shd w:val="clear" w:color="auto" w:fill="FFFFFF"/>
      <w:spacing w:before="720" w:after="300" w:line="370" w:lineRule="exact"/>
      <w:ind w:hanging="920"/>
    </w:pPr>
    <w:rPr>
      <w:rFonts w:ascii="Times New Roman" w:eastAsia="Times New Roman" w:hAnsi="Times New Roman" w:cs="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pPr>
      <w:shd w:val="clear" w:color="auto" w:fill="FFFFFF"/>
      <w:spacing w:after="12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120" w:after="300" w:line="37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70"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720" w:after="300" w:line="370" w:lineRule="exact"/>
      <w:ind w:hanging="920"/>
    </w:pPr>
    <w:rPr>
      <w:rFonts w:ascii="Times New Roman" w:eastAsia="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i.stepanova</cp:lastModifiedBy>
  <cp:revision>2</cp:revision>
  <dcterms:created xsi:type="dcterms:W3CDTF">2017-02-02T07:26:00Z</dcterms:created>
  <dcterms:modified xsi:type="dcterms:W3CDTF">2017-02-02T07:26:00Z</dcterms:modified>
</cp:coreProperties>
</file>