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36" w:rsidRPr="00435E6D" w:rsidRDefault="00EA7136" w:rsidP="0030143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5E6D">
        <w:rPr>
          <w:rFonts w:ascii="Times New Roman" w:hAnsi="Times New Roman" w:cs="Times New Roman"/>
          <w:sz w:val="24"/>
          <w:szCs w:val="24"/>
        </w:rPr>
        <w:t>Аннотация выпускной квалификационной работы</w:t>
      </w:r>
      <w:r w:rsidRPr="00435E6D">
        <w:rPr>
          <w:rFonts w:ascii="Times New Roman" w:hAnsi="Times New Roman" w:cs="Times New Roman"/>
          <w:sz w:val="24"/>
          <w:szCs w:val="24"/>
        </w:rPr>
        <w:br/>
        <w:t>Кристины</w:t>
      </w:r>
      <w:r w:rsidR="008B604D">
        <w:rPr>
          <w:rFonts w:ascii="Times New Roman" w:hAnsi="Times New Roman" w:cs="Times New Roman"/>
          <w:sz w:val="24"/>
          <w:szCs w:val="24"/>
        </w:rPr>
        <w:t xml:space="preserve"> </w:t>
      </w:r>
      <w:r w:rsidRPr="00435E6D">
        <w:rPr>
          <w:rFonts w:ascii="Times New Roman" w:hAnsi="Times New Roman" w:cs="Times New Roman"/>
          <w:sz w:val="24"/>
          <w:szCs w:val="24"/>
        </w:rPr>
        <w:t>Евгеньевны</w:t>
      </w:r>
      <w:r w:rsidR="008B604D">
        <w:rPr>
          <w:rFonts w:ascii="Times New Roman" w:hAnsi="Times New Roman" w:cs="Times New Roman"/>
          <w:sz w:val="24"/>
          <w:szCs w:val="24"/>
        </w:rPr>
        <w:t xml:space="preserve"> </w:t>
      </w:r>
      <w:r w:rsidR="008B604D" w:rsidRPr="00435E6D">
        <w:rPr>
          <w:rFonts w:ascii="Times New Roman" w:hAnsi="Times New Roman" w:cs="Times New Roman"/>
          <w:sz w:val="24"/>
          <w:szCs w:val="24"/>
        </w:rPr>
        <w:t>Сапожниковой</w:t>
      </w:r>
      <w:r w:rsidRPr="00435E6D">
        <w:rPr>
          <w:rFonts w:ascii="Times New Roman" w:hAnsi="Times New Roman" w:cs="Times New Roman"/>
          <w:sz w:val="24"/>
          <w:szCs w:val="24"/>
        </w:rPr>
        <w:br/>
      </w:r>
      <w:r w:rsidRPr="00435E6D">
        <w:rPr>
          <w:rFonts w:ascii="Times New Roman" w:hAnsi="Times New Roman" w:cs="Times New Roman"/>
          <w:i/>
          <w:sz w:val="24"/>
          <w:szCs w:val="24"/>
        </w:rPr>
        <w:t>«Современные PR-технологии в коммуникациях коммерческого банка</w:t>
      </w:r>
    </w:p>
    <w:p w:rsidR="00024797" w:rsidRPr="00435E6D" w:rsidRDefault="00EA7136" w:rsidP="00EA713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5E6D">
        <w:rPr>
          <w:rFonts w:ascii="Times New Roman" w:hAnsi="Times New Roman" w:cs="Times New Roman"/>
          <w:i/>
          <w:sz w:val="24"/>
          <w:szCs w:val="24"/>
        </w:rPr>
        <w:t>на примере ВТБ24»</w:t>
      </w:r>
      <w:r w:rsidRPr="00435E6D">
        <w:rPr>
          <w:rFonts w:ascii="Times New Roman" w:hAnsi="Times New Roman" w:cs="Times New Roman"/>
          <w:sz w:val="24"/>
          <w:szCs w:val="24"/>
        </w:rPr>
        <w:br/>
        <w:t xml:space="preserve">Н. рук. –  </w:t>
      </w:r>
      <w:proofErr w:type="spellStart"/>
      <w:r w:rsidRPr="00435E6D">
        <w:rPr>
          <w:rFonts w:ascii="Times New Roman" w:hAnsi="Times New Roman" w:cs="Times New Roman"/>
          <w:sz w:val="24"/>
          <w:szCs w:val="24"/>
        </w:rPr>
        <w:t>Шаркова</w:t>
      </w:r>
      <w:proofErr w:type="spellEnd"/>
      <w:r w:rsidRPr="00435E6D">
        <w:rPr>
          <w:rFonts w:ascii="Times New Roman" w:hAnsi="Times New Roman" w:cs="Times New Roman"/>
          <w:sz w:val="24"/>
          <w:szCs w:val="24"/>
        </w:rPr>
        <w:t xml:space="preserve"> Екатерина Андреевна, </w:t>
      </w:r>
      <w:proofErr w:type="spellStart"/>
      <w:r w:rsidR="007F69A5" w:rsidRPr="00435E6D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024797" w:rsidRPr="00435E6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F69A5" w:rsidRPr="00435E6D">
        <w:rPr>
          <w:rFonts w:ascii="Times New Roman" w:hAnsi="Times New Roman" w:cs="Times New Roman"/>
          <w:sz w:val="24"/>
          <w:szCs w:val="24"/>
        </w:rPr>
        <w:t>олит</w:t>
      </w:r>
      <w:r w:rsidR="00024797" w:rsidRPr="00435E6D">
        <w:rPr>
          <w:rFonts w:ascii="Times New Roman" w:hAnsi="Times New Roman" w:cs="Times New Roman"/>
          <w:sz w:val="24"/>
          <w:szCs w:val="24"/>
        </w:rPr>
        <w:t>.наук</w:t>
      </w:r>
      <w:proofErr w:type="spellEnd"/>
    </w:p>
    <w:p w:rsidR="00EA7136" w:rsidRPr="00435E6D" w:rsidRDefault="00EA7136" w:rsidP="00EA713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5E6D">
        <w:rPr>
          <w:rFonts w:ascii="Times New Roman" w:hAnsi="Times New Roman" w:cs="Times New Roman"/>
          <w:sz w:val="24"/>
          <w:szCs w:val="24"/>
        </w:rPr>
        <w:t>Кафедра связей с общественностью в бизнесе СПбГУ</w:t>
      </w:r>
      <w:r w:rsidRPr="00435E6D">
        <w:rPr>
          <w:rFonts w:ascii="Times New Roman" w:hAnsi="Times New Roman" w:cs="Times New Roman"/>
          <w:sz w:val="24"/>
          <w:szCs w:val="24"/>
        </w:rPr>
        <w:br/>
        <w:t>Очная форма обучения</w:t>
      </w:r>
    </w:p>
    <w:p w:rsidR="00EA7136" w:rsidRPr="00435E6D" w:rsidRDefault="00EA7136" w:rsidP="00EA713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7136" w:rsidRPr="00435E6D" w:rsidRDefault="00EA7136" w:rsidP="00435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6D">
        <w:rPr>
          <w:rFonts w:ascii="Times New Roman" w:hAnsi="Times New Roman" w:cs="Times New Roman"/>
          <w:sz w:val="24"/>
          <w:szCs w:val="24"/>
        </w:rPr>
        <w:t xml:space="preserve">Данная выпускная квалификационная работа направлена на </w:t>
      </w:r>
      <w:r w:rsidR="008120CC" w:rsidRPr="00435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435E6D" w:rsidRPr="0043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799" w:rsidRPr="0043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</w:t>
      </w:r>
      <w:r w:rsidR="008120CC" w:rsidRPr="00435E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8120CC" w:rsidRPr="00435E6D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-трендов и технологий</w:t>
      </w:r>
      <w:r w:rsidR="004E791E" w:rsidRPr="0043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используемых при продвижении коммерческих банков. </w:t>
      </w:r>
      <w:proofErr w:type="gramStart"/>
      <w:r w:rsidRPr="00435E6D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435E6D">
        <w:rPr>
          <w:rFonts w:ascii="Times New Roman" w:hAnsi="Times New Roman" w:cs="Times New Roman"/>
          <w:sz w:val="24"/>
          <w:szCs w:val="24"/>
        </w:rPr>
        <w:t xml:space="preserve"> темы исследования обоснована необходимостью </w:t>
      </w:r>
      <w:r w:rsidR="00AB1CC5" w:rsidRPr="00435E6D">
        <w:rPr>
          <w:rFonts w:ascii="Times New Roman" w:hAnsi="Times New Roman" w:cs="Times New Roman"/>
          <w:sz w:val="24"/>
          <w:szCs w:val="24"/>
        </w:rPr>
        <w:t xml:space="preserve">изучения мирового опыта продвижения банковских продуктов и услуг, </w:t>
      </w:r>
      <w:r w:rsidRPr="00435E6D">
        <w:rPr>
          <w:rFonts w:ascii="Times New Roman" w:hAnsi="Times New Roman" w:cs="Times New Roman"/>
          <w:sz w:val="24"/>
          <w:szCs w:val="24"/>
        </w:rPr>
        <w:t xml:space="preserve">систематизации, структурирования и анализа информации о </w:t>
      </w:r>
      <w:r w:rsidR="00C04EE0" w:rsidRPr="00435E6D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AB1CC5" w:rsidRPr="00435E6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AB1CC5" w:rsidRPr="00435E6D">
        <w:rPr>
          <w:rFonts w:ascii="Times New Roman" w:hAnsi="Times New Roman" w:cs="Times New Roman"/>
          <w:sz w:val="24"/>
          <w:szCs w:val="24"/>
        </w:rPr>
        <w:t>-</w:t>
      </w:r>
      <w:r w:rsidR="00EA0B75" w:rsidRPr="00435E6D">
        <w:rPr>
          <w:rFonts w:ascii="Times New Roman" w:hAnsi="Times New Roman" w:cs="Times New Roman"/>
          <w:sz w:val="24"/>
          <w:szCs w:val="24"/>
        </w:rPr>
        <w:t>технологиях, пр</w:t>
      </w:r>
      <w:r w:rsidR="007B0831" w:rsidRPr="00435E6D">
        <w:rPr>
          <w:rFonts w:ascii="Times New Roman" w:hAnsi="Times New Roman" w:cs="Times New Roman"/>
          <w:sz w:val="24"/>
          <w:szCs w:val="24"/>
        </w:rPr>
        <w:t>именяемых в банковской сфере,</w:t>
      </w:r>
      <w:r w:rsidR="0065464F" w:rsidRPr="0065464F">
        <w:rPr>
          <w:rFonts w:ascii="Times New Roman" w:hAnsi="Times New Roman" w:cs="Times New Roman"/>
          <w:sz w:val="24"/>
          <w:szCs w:val="24"/>
        </w:rPr>
        <w:t xml:space="preserve"> </w:t>
      </w:r>
      <w:r w:rsidR="003E46F1" w:rsidRPr="00435E6D">
        <w:rPr>
          <w:rFonts w:ascii="Times New Roman" w:hAnsi="Times New Roman" w:cs="Times New Roman"/>
          <w:sz w:val="24"/>
          <w:szCs w:val="24"/>
        </w:rPr>
        <w:t>разработки и обоснования ряда положений и рекомендаций по совершенствованию PR-деятельности банка ВТБ 24,</w:t>
      </w:r>
      <w:r w:rsidR="00EA0B75" w:rsidRPr="00435E6D">
        <w:rPr>
          <w:rFonts w:ascii="Times New Roman" w:hAnsi="Times New Roman" w:cs="Times New Roman"/>
          <w:sz w:val="24"/>
          <w:szCs w:val="24"/>
        </w:rPr>
        <w:t>что позволит сделать применение современных технологий продвижения более доступным для банковской сферы</w:t>
      </w:r>
      <w:r w:rsidR="00CE7FE4" w:rsidRPr="00435E6D">
        <w:rPr>
          <w:rFonts w:ascii="Times New Roman" w:hAnsi="Times New Roman" w:cs="Times New Roman"/>
          <w:sz w:val="24"/>
          <w:szCs w:val="24"/>
        </w:rPr>
        <w:t xml:space="preserve"> России в целом</w:t>
      </w:r>
      <w:r w:rsidR="00EA0B75" w:rsidRPr="00435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464F" w:rsidRPr="0065464F">
        <w:rPr>
          <w:rFonts w:ascii="Times New Roman" w:hAnsi="Times New Roman" w:cs="Times New Roman"/>
          <w:sz w:val="24"/>
          <w:szCs w:val="24"/>
        </w:rPr>
        <w:t xml:space="preserve"> </w:t>
      </w:r>
      <w:r w:rsidRPr="00435E6D">
        <w:rPr>
          <w:rFonts w:ascii="Times New Roman" w:hAnsi="Times New Roman" w:cs="Times New Roman"/>
          <w:b/>
          <w:sz w:val="24"/>
          <w:szCs w:val="24"/>
        </w:rPr>
        <w:t>Целью</w:t>
      </w:r>
      <w:r w:rsidRPr="00435E6D">
        <w:rPr>
          <w:rFonts w:ascii="Times New Roman" w:hAnsi="Times New Roman" w:cs="Times New Roman"/>
          <w:sz w:val="24"/>
          <w:szCs w:val="24"/>
        </w:rPr>
        <w:t xml:space="preserve"> данной работы является </w:t>
      </w:r>
      <w:r w:rsidR="00CE7FE4" w:rsidRPr="00435E6D">
        <w:rPr>
          <w:rFonts w:ascii="Times New Roman" w:hAnsi="Times New Roman" w:cs="Times New Roman"/>
          <w:sz w:val="24"/>
          <w:szCs w:val="24"/>
        </w:rPr>
        <w:t xml:space="preserve">выявление PR-технологий и тенденций развития в банковской отрасли. </w:t>
      </w:r>
      <w:r w:rsidR="0094562C" w:rsidRPr="00435E6D">
        <w:rPr>
          <w:rFonts w:ascii="Times New Roman" w:hAnsi="Times New Roman" w:cs="Times New Roman"/>
          <w:sz w:val="24"/>
          <w:szCs w:val="24"/>
        </w:rPr>
        <w:t>Для</w:t>
      </w:r>
      <w:r w:rsidRPr="00435E6D">
        <w:rPr>
          <w:rFonts w:ascii="Times New Roman" w:hAnsi="Times New Roman" w:cs="Times New Roman"/>
          <w:sz w:val="24"/>
          <w:szCs w:val="24"/>
        </w:rPr>
        <w:t xml:space="preserve"> достижения данной цели автором были поставлены и решены следующие </w:t>
      </w:r>
      <w:r w:rsidRPr="00435E6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35E6D">
        <w:rPr>
          <w:rFonts w:ascii="Times New Roman" w:hAnsi="Times New Roman" w:cs="Times New Roman"/>
          <w:sz w:val="24"/>
          <w:szCs w:val="24"/>
        </w:rPr>
        <w:t>:</w:t>
      </w:r>
    </w:p>
    <w:p w:rsidR="00CE7FE4" w:rsidRPr="00435E6D" w:rsidRDefault="00EA7136" w:rsidP="0043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6D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CE7FE4" w:rsidRPr="00435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ознакомиться с мировыми тенденциями развития банковской отрасли, проанализировать текущую ситуацию на рынке банковских услуг;</w:t>
      </w:r>
    </w:p>
    <w:p w:rsidR="00CE7FE4" w:rsidRPr="00435E6D" w:rsidRDefault="00CE7FE4" w:rsidP="0043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6D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35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определить </w:t>
      </w:r>
      <w:proofErr w:type="spellStart"/>
      <w:r w:rsidRPr="00435E6D">
        <w:rPr>
          <w:rFonts w:ascii="Times New Roman" w:eastAsia="Times New Roman" w:hAnsi="Times New Roman" w:cs="Times New Roman"/>
          <w:color w:val="000000"/>
          <w:sz w:val="24"/>
          <w:szCs w:val="24"/>
        </w:rPr>
        <w:t>стейкхолдеров</w:t>
      </w:r>
      <w:proofErr w:type="spellEnd"/>
      <w:r w:rsidRPr="00435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коммерческого банка;</w:t>
      </w:r>
    </w:p>
    <w:p w:rsidR="00CE7FE4" w:rsidRPr="00435E6D" w:rsidRDefault="00CE7FE4" w:rsidP="0043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6D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35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проанализировать  тренды продвижения коммерческих банков, ключевые каналы и технологии;</w:t>
      </w:r>
    </w:p>
    <w:p w:rsidR="00CE7FE4" w:rsidRPr="00435E6D" w:rsidRDefault="00CE7FE4" w:rsidP="0043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6D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35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изучить специфику продвижения банка ВТБ 24;</w:t>
      </w:r>
    </w:p>
    <w:p w:rsidR="00EA7136" w:rsidRPr="00435E6D" w:rsidRDefault="00CE7FE4" w:rsidP="0043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6D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35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разработать рекомендаци</w:t>
      </w:r>
      <w:r w:rsidR="008B60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5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совершенствованию PR-коммуникаций ВТБ24.</w:t>
      </w:r>
      <w:r w:rsidR="00EA7136" w:rsidRPr="00435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B604D" w:rsidRDefault="00EA7136" w:rsidP="00435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6D">
        <w:rPr>
          <w:rFonts w:ascii="Times New Roman" w:hAnsi="Times New Roman" w:cs="Times New Roman"/>
          <w:b/>
          <w:sz w:val="24"/>
          <w:szCs w:val="24"/>
        </w:rPr>
        <w:t>Объект</w:t>
      </w:r>
      <w:r w:rsidRPr="00435E6D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946DDC" w:rsidRPr="00435E6D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5A5795" w:rsidRPr="00435E6D">
        <w:rPr>
          <w:rFonts w:ascii="Times New Roman" w:hAnsi="Times New Roman" w:cs="Times New Roman"/>
          <w:sz w:val="24"/>
          <w:szCs w:val="24"/>
        </w:rPr>
        <w:t>PR</w:t>
      </w:r>
      <w:proofErr w:type="gramEnd"/>
      <w:r w:rsidR="005A5795" w:rsidRPr="00435E6D">
        <w:rPr>
          <w:rFonts w:ascii="Times New Roman" w:hAnsi="Times New Roman" w:cs="Times New Roman"/>
          <w:sz w:val="24"/>
          <w:szCs w:val="24"/>
        </w:rPr>
        <w:t>-коммуникации банка ВТБ 24.</w:t>
      </w:r>
      <w:r w:rsidR="008B604D">
        <w:rPr>
          <w:rFonts w:ascii="Times New Roman" w:hAnsi="Times New Roman" w:cs="Times New Roman"/>
          <w:sz w:val="24"/>
          <w:szCs w:val="24"/>
        </w:rPr>
        <w:t xml:space="preserve"> </w:t>
      </w:r>
      <w:r w:rsidRPr="00435E6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35E6D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proofErr w:type="gramStart"/>
      <w:r w:rsidRPr="00435E6D">
        <w:rPr>
          <w:rFonts w:ascii="Times New Roman" w:hAnsi="Times New Roman" w:cs="Times New Roman"/>
          <w:sz w:val="24"/>
          <w:szCs w:val="24"/>
        </w:rPr>
        <w:t>–</w:t>
      </w:r>
      <w:r w:rsidR="005A5795" w:rsidRPr="00435E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5795" w:rsidRPr="00435E6D">
        <w:rPr>
          <w:rFonts w:ascii="Times New Roman" w:hAnsi="Times New Roman" w:cs="Times New Roman"/>
          <w:sz w:val="24"/>
          <w:szCs w:val="24"/>
        </w:rPr>
        <w:t>рименение современных PR-технологий при продвижении банка ВТБ 24 в формате B2C.</w:t>
      </w:r>
      <w:r w:rsidR="008B6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4D" w:rsidRDefault="00EA7136" w:rsidP="00435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6D">
        <w:rPr>
          <w:rFonts w:ascii="Times New Roman" w:hAnsi="Times New Roman" w:cs="Times New Roman"/>
          <w:b/>
          <w:sz w:val="24"/>
          <w:szCs w:val="24"/>
        </w:rPr>
        <w:t xml:space="preserve">Теоретико-методологическая база </w:t>
      </w:r>
      <w:r w:rsidRPr="00435E6D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5A5795" w:rsidRPr="00435E6D">
        <w:rPr>
          <w:rFonts w:ascii="Times New Roman" w:hAnsi="Times New Roman" w:cs="Times New Roman"/>
          <w:sz w:val="24"/>
          <w:szCs w:val="24"/>
        </w:rPr>
        <w:t>состоит из трудов отеч</w:t>
      </w:r>
      <w:r w:rsidR="008A03D5" w:rsidRPr="00435E6D">
        <w:rPr>
          <w:rFonts w:ascii="Times New Roman" w:hAnsi="Times New Roman" w:cs="Times New Roman"/>
          <w:sz w:val="24"/>
          <w:szCs w:val="24"/>
        </w:rPr>
        <w:t xml:space="preserve">ественных и зарубежных авторов и включает в себя </w:t>
      </w:r>
      <w:r w:rsidR="005A5795" w:rsidRPr="00435E6D">
        <w:rPr>
          <w:rFonts w:ascii="Times New Roman" w:hAnsi="Times New Roman" w:cs="Times New Roman"/>
          <w:sz w:val="24"/>
          <w:szCs w:val="24"/>
        </w:rPr>
        <w:t>научн</w:t>
      </w:r>
      <w:r w:rsidR="008A03D5" w:rsidRPr="00435E6D">
        <w:rPr>
          <w:rFonts w:ascii="Times New Roman" w:hAnsi="Times New Roman" w:cs="Times New Roman"/>
          <w:sz w:val="24"/>
          <w:szCs w:val="24"/>
        </w:rPr>
        <w:t>ую</w:t>
      </w:r>
      <w:r w:rsidR="005A5795" w:rsidRPr="00435E6D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8A03D5" w:rsidRPr="00435E6D">
        <w:rPr>
          <w:rFonts w:ascii="Times New Roman" w:hAnsi="Times New Roman" w:cs="Times New Roman"/>
          <w:sz w:val="24"/>
          <w:szCs w:val="24"/>
        </w:rPr>
        <w:t>у</w:t>
      </w:r>
      <w:r w:rsidR="005A5795" w:rsidRPr="00435E6D">
        <w:rPr>
          <w:rFonts w:ascii="Times New Roman" w:hAnsi="Times New Roman" w:cs="Times New Roman"/>
          <w:sz w:val="24"/>
          <w:szCs w:val="24"/>
        </w:rPr>
        <w:t xml:space="preserve"> по теме продвижения в банковской сфере (Б. Кинг</w:t>
      </w:r>
      <w:proofErr w:type="gramStart"/>
      <w:r w:rsidR="005A5795" w:rsidRPr="00435E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5795" w:rsidRPr="00435E6D">
        <w:rPr>
          <w:rFonts w:ascii="Times New Roman" w:hAnsi="Times New Roman" w:cs="Times New Roman"/>
          <w:sz w:val="24"/>
          <w:szCs w:val="24"/>
        </w:rPr>
        <w:t xml:space="preserve"> К. Скиннер  и др.), по современным PR-технологиям (Д. М. Скотт , Е. Вальтер , Д. 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Джиоглио</w:t>
      </w:r>
      <w:proofErr w:type="spellEnd"/>
      <w:r w:rsidR="005A5795" w:rsidRPr="00435E6D">
        <w:rPr>
          <w:rFonts w:ascii="Times New Roman" w:hAnsi="Times New Roman" w:cs="Times New Roman"/>
          <w:sz w:val="24"/>
          <w:szCs w:val="24"/>
        </w:rPr>
        <w:t xml:space="preserve">  и др.), по банковскому делу (Г.Г. Коробова , Е.П. 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Жарк</w:t>
      </w:r>
      <w:r w:rsidR="008A03D5" w:rsidRPr="00435E6D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8A03D5" w:rsidRPr="00435E6D">
        <w:rPr>
          <w:rFonts w:ascii="Times New Roman" w:hAnsi="Times New Roman" w:cs="Times New Roman"/>
          <w:sz w:val="24"/>
          <w:szCs w:val="24"/>
        </w:rPr>
        <w:t xml:space="preserve"> , О.И. Лаврушин  и др.), а также </w:t>
      </w:r>
      <w:r w:rsidR="005A5795" w:rsidRPr="00435E6D">
        <w:rPr>
          <w:rFonts w:ascii="Times New Roman" w:hAnsi="Times New Roman" w:cs="Times New Roman"/>
          <w:sz w:val="24"/>
          <w:szCs w:val="24"/>
        </w:rPr>
        <w:t>статьи из журналов «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8B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8B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4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B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64F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65464F">
        <w:rPr>
          <w:rFonts w:ascii="Times New Roman" w:hAnsi="Times New Roman" w:cs="Times New Roman"/>
          <w:sz w:val="24"/>
          <w:szCs w:val="24"/>
        </w:rPr>
        <w:t>»,</w:t>
      </w:r>
      <w:r w:rsidR="0065464F" w:rsidRPr="0065464F">
        <w:rPr>
          <w:rFonts w:ascii="Times New Roman" w:hAnsi="Times New Roman" w:cs="Times New Roman"/>
          <w:sz w:val="24"/>
          <w:szCs w:val="24"/>
        </w:rPr>
        <w:t xml:space="preserve"> </w:t>
      </w:r>
      <w:r w:rsidR="005A5795" w:rsidRPr="00435E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8B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="008B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5A5795" w:rsidRPr="00435E6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8B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8B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B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8B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="005A5795" w:rsidRPr="00435E6D">
        <w:rPr>
          <w:rFonts w:ascii="Times New Roman" w:hAnsi="Times New Roman" w:cs="Times New Roman"/>
          <w:sz w:val="24"/>
          <w:szCs w:val="24"/>
        </w:rPr>
        <w:t xml:space="preserve">», «Национальный банковский журнал» и др. К тому же, автор исследования обращался к 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="005A5795" w:rsidRPr="00435E6D">
        <w:rPr>
          <w:rFonts w:ascii="Times New Roman" w:hAnsi="Times New Roman" w:cs="Times New Roman"/>
          <w:sz w:val="24"/>
          <w:szCs w:val="24"/>
        </w:rPr>
        <w:t xml:space="preserve"> – «Банки.ru», «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8B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="005A5795" w:rsidRPr="00435E6D">
        <w:rPr>
          <w:rFonts w:ascii="Times New Roman" w:hAnsi="Times New Roman" w:cs="Times New Roman"/>
          <w:sz w:val="24"/>
          <w:szCs w:val="24"/>
        </w:rPr>
        <w:t xml:space="preserve">», «Bankir.ru», </w:t>
      </w:r>
      <w:r w:rsidR="005A5795" w:rsidRPr="00435E6D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8B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795" w:rsidRPr="00435E6D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="005A5795" w:rsidRPr="00435E6D">
        <w:rPr>
          <w:rFonts w:ascii="Times New Roman" w:hAnsi="Times New Roman" w:cs="Times New Roman"/>
          <w:sz w:val="24"/>
          <w:szCs w:val="24"/>
        </w:rPr>
        <w:t xml:space="preserve">» и т.д. </w:t>
      </w:r>
      <w:proofErr w:type="gramStart"/>
      <w:r w:rsidRPr="00435E6D">
        <w:rPr>
          <w:rFonts w:ascii="Times New Roman" w:hAnsi="Times New Roman" w:cs="Times New Roman"/>
          <w:b/>
          <w:sz w:val="24"/>
          <w:szCs w:val="24"/>
        </w:rPr>
        <w:t xml:space="preserve">Эмпирическая база </w:t>
      </w:r>
      <w:r w:rsidRPr="00435E6D">
        <w:rPr>
          <w:rFonts w:ascii="Times New Roman" w:hAnsi="Times New Roman" w:cs="Times New Roman"/>
          <w:sz w:val="24"/>
          <w:szCs w:val="24"/>
        </w:rPr>
        <w:t>исследования включа</w:t>
      </w:r>
      <w:r w:rsidR="005159B5" w:rsidRPr="00435E6D">
        <w:rPr>
          <w:rFonts w:ascii="Times New Roman" w:hAnsi="Times New Roman" w:cs="Times New Roman"/>
          <w:sz w:val="24"/>
          <w:szCs w:val="24"/>
        </w:rPr>
        <w:t>е</w:t>
      </w:r>
      <w:r w:rsidR="00014C56" w:rsidRPr="00435E6D">
        <w:rPr>
          <w:rFonts w:ascii="Times New Roman" w:hAnsi="Times New Roman" w:cs="Times New Roman"/>
          <w:sz w:val="24"/>
          <w:szCs w:val="24"/>
        </w:rPr>
        <w:t xml:space="preserve">т в </w:t>
      </w:r>
      <w:proofErr w:type="spellStart"/>
      <w:r w:rsidR="00014C56" w:rsidRPr="00435E6D">
        <w:rPr>
          <w:rFonts w:ascii="Times New Roman" w:hAnsi="Times New Roman" w:cs="Times New Roman"/>
          <w:sz w:val="24"/>
          <w:szCs w:val="24"/>
        </w:rPr>
        <w:t>себядокументальные</w:t>
      </w:r>
      <w:proofErr w:type="spellEnd"/>
      <w:r w:rsidR="00014C56" w:rsidRPr="00435E6D">
        <w:rPr>
          <w:rFonts w:ascii="Times New Roman" w:hAnsi="Times New Roman" w:cs="Times New Roman"/>
          <w:sz w:val="24"/>
          <w:szCs w:val="24"/>
        </w:rPr>
        <w:t xml:space="preserve"> источники: нормативно-правовые документы, касающиеся банковского регулирования</w:t>
      </w:r>
      <w:r w:rsidR="003C5E97" w:rsidRPr="00435E6D">
        <w:rPr>
          <w:rFonts w:ascii="Times New Roman" w:hAnsi="Times New Roman" w:cs="Times New Roman"/>
          <w:sz w:val="24"/>
          <w:szCs w:val="24"/>
        </w:rPr>
        <w:t>,</w:t>
      </w:r>
      <w:r w:rsidR="00014C56" w:rsidRPr="00435E6D">
        <w:rPr>
          <w:rFonts w:ascii="Times New Roman" w:hAnsi="Times New Roman" w:cs="Times New Roman"/>
          <w:sz w:val="24"/>
          <w:szCs w:val="24"/>
        </w:rPr>
        <w:t xml:space="preserve"> внутренние документы и статистические данные Банка ВТБ 24, отраслевые и профессиональные исследования (</w:t>
      </w:r>
      <w:proofErr w:type="spellStart"/>
      <w:r w:rsidR="00014C56" w:rsidRPr="00435E6D">
        <w:rPr>
          <w:rFonts w:ascii="Times New Roman" w:hAnsi="Times New Roman" w:cs="Times New Roman"/>
          <w:sz w:val="24"/>
          <w:szCs w:val="24"/>
        </w:rPr>
        <w:t>Accenture</w:t>
      </w:r>
      <w:proofErr w:type="spellEnd"/>
      <w:r w:rsidR="00014C56" w:rsidRPr="00435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C56" w:rsidRPr="00435E6D">
        <w:rPr>
          <w:rFonts w:ascii="Times New Roman" w:hAnsi="Times New Roman" w:cs="Times New Roman"/>
          <w:sz w:val="24"/>
          <w:szCs w:val="24"/>
        </w:rPr>
        <w:t>Ernst&amp;Young</w:t>
      </w:r>
      <w:proofErr w:type="spellEnd"/>
      <w:r w:rsidR="00014C56" w:rsidRPr="00435E6D">
        <w:rPr>
          <w:rFonts w:ascii="Times New Roman" w:hAnsi="Times New Roman" w:cs="Times New Roman"/>
          <w:sz w:val="24"/>
          <w:szCs w:val="24"/>
        </w:rPr>
        <w:t>);PR-источники – продукты деятельности PR-службы ВТБ24;медиа-источники (сообщения федеральных, региональных СМИ о ВТБ24);</w:t>
      </w:r>
      <w:proofErr w:type="gramEnd"/>
      <w:r w:rsidR="003C5E97" w:rsidRPr="00435E6D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5C39D8" w:rsidRPr="00435E6D">
        <w:rPr>
          <w:rFonts w:ascii="Times New Roman" w:hAnsi="Times New Roman" w:cs="Times New Roman"/>
          <w:sz w:val="24"/>
          <w:szCs w:val="24"/>
        </w:rPr>
        <w:t xml:space="preserve">данные, полученные в результате качественных исследований, </w:t>
      </w:r>
      <w:r w:rsidR="00014C56" w:rsidRPr="00435E6D">
        <w:rPr>
          <w:rFonts w:ascii="Times New Roman" w:hAnsi="Times New Roman" w:cs="Times New Roman"/>
          <w:sz w:val="24"/>
          <w:szCs w:val="24"/>
        </w:rPr>
        <w:t>проведенных автором работы</w:t>
      </w:r>
      <w:r w:rsidR="005C39D8" w:rsidRPr="00435E6D">
        <w:rPr>
          <w:rFonts w:ascii="Times New Roman" w:hAnsi="Times New Roman" w:cs="Times New Roman"/>
          <w:sz w:val="24"/>
          <w:szCs w:val="24"/>
        </w:rPr>
        <w:t xml:space="preserve">: экспертных интервью, анализа документов, </w:t>
      </w:r>
      <w:proofErr w:type="spellStart"/>
      <w:r w:rsidR="005C39D8" w:rsidRPr="00435E6D">
        <w:rPr>
          <w:rFonts w:ascii="Times New Roman" w:hAnsi="Times New Roman" w:cs="Times New Roman"/>
          <w:sz w:val="24"/>
          <w:szCs w:val="24"/>
        </w:rPr>
        <w:t>бенчмаркинга</w:t>
      </w:r>
      <w:proofErr w:type="spellEnd"/>
      <w:r w:rsidR="005C39D8" w:rsidRPr="00435E6D">
        <w:rPr>
          <w:rFonts w:ascii="Times New Roman" w:hAnsi="Times New Roman" w:cs="Times New Roman"/>
          <w:sz w:val="24"/>
          <w:szCs w:val="24"/>
        </w:rPr>
        <w:t>, контент-анализа сайта и социальных сетей, включённого наблюдения.</w:t>
      </w:r>
      <w:r w:rsidR="0065464F" w:rsidRPr="0065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9B5" w:rsidRPr="006A3279" w:rsidRDefault="00EA7136" w:rsidP="00435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6D">
        <w:rPr>
          <w:rFonts w:ascii="Times New Roman" w:hAnsi="Times New Roman" w:cs="Times New Roman"/>
          <w:b/>
          <w:sz w:val="24"/>
          <w:szCs w:val="24"/>
        </w:rPr>
        <w:t>Структур</w:t>
      </w:r>
      <w:r w:rsidR="003C5E97" w:rsidRPr="00435E6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435E6D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D402BB" w:rsidRPr="00435E6D">
        <w:rPr>
          <w:rFonts w:ascii="Times New Roman" w:hAnsi="Times New Roman" w:cs="Times New Roman"/>
          <w:sz w:val="24"/>
          <w:szCs w:val="24"/>
        </w:rPr>
        <w:t>состоит из введения, двух основных глав, включая по три параграфа  в каждой, заключения, списка использованн</w:t>
      </w:r>
      <w:r w:rsidR="00E56E11" w:rsidRPr="00435E6D">
        <w:rPr>
          <w:rFonts w:ascii="Times New Roman" w:hAnsi="Times New Roman" w:cs="Times New Roman"/>
          <w:sz w:val="24"/>
          <w:szCs w:val="24"/>
        </w:rPr>
        <w:t>ых источников и литературы, приложения.</w:t>
      </w:r>
    </w:p>
    <w:p w:rsidR="005E5B6E" w:rsidRPr="00435E6D" w:rsidRDefault="00EA7136" w:rsidP="00435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6D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435E6D">
        <w:rPr>
          <w:rFonts w:ascii="Times New Roman" w:hAnsi="Times New Roman" w:cs="Times New Roman"/>
          <w:sz w:val="24"/>
          <w:szCs w:val="24"/>
        </w:rPr>
        <w:t xml:space="preserve">: </w:t>
      </w:r>
      <w:r w:rsidR="005E5B6E" w:rsidRPr="00435E6D">
        <w:rPr>
          <w:rFonts w:ascii="Times New Roman" w:hAnsi="Times New Roman" w:cs="Times New Roman"/>
          <w:sz w:val="24"/>
          <w:szCs w:val="24"/>
        </w:rPr>
        <w:t xml:space="preserve">КОММЕРЧЕСКИЙ БАНК, СОВРЕМЕННЫЕ </w:t>
      </w:r>
      <w:r w:rsidR="005E5B6E" w:rsidRPr="00435E6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5E5B6E" w:rsidRPr="00435E6D">
        <w:rPr>
          <w:rFonts w:ascii="Times New Roman" w:hAnsi="Times New Roman" w:cs="Times New Roman"/>
          <w:sz w:val="24"/>
          <w:szCs w:val="24"/>
        </w:rPr>
        <w:t>-ТЕХНОЛОГИИ, БАНК ВТБ24</w:t>
      </w:r>
      <w:r w:rsidR="002D7D53" w:rsidRPr="00435E6D">
        <w:rPr>
          <w:rFonts w:ascii="Times New Roman" w:hAnsi="Times New Roman" w:cs="Times New Roman"/>
          <w:sz w:val="24"/>
          <w:szCs w:val="24"/>
        </w:rPr>
        <w:t>, СТЕЙКХОЛДЕРЫ, МИЛЛЕНИАЛЫ</w:t>
      </w:r>
      <w:r w:rsidR="002964DD" w:rsidRPr="00435E6D">
        <w:rPr>
          <w:rFonts w:ascii="Times New Roman" w:hAnsi="Times New Roman" w:cs="Times New Roman"/>
          <w:sz w:val="24"/>
          <w:szCs w:val="24"/>
        </w:rPr>
        <w:t>, БАНКОВСКАЯ ОТРАСЛЬ</w:t>
      </w:r>
      <w:r w:rsidR="00F944E8" w:rsidRPr="00435E6D">
        <w:rPr>
          <w:rFonts w:ascii="Times New Roman" w:hAnsi="Times New Roman" w:cs="Times New Roman"/>
          <w:sz w:val="24"/>
          <w:szCs w:val="24"/>
        </w:rPr>
        <w:t>, ТРЕНДЫ В КОММУНИКАЦИЯХ</w:t>
      </w:r>
      <w:r w:rsidR="00E56E11" w:rsidRPr="00435E6D">
        <w:rPr>
          <w:rFonts w:ascii="Times New Roman" w:hAnsi="Times New Roman" w:cs="Times New Roman"/>
          <w:sz w:val="24"/>
          <w:szCs w:val="24"/>
        </w:rPr>
        <w:t>.</w:t>
      </w:r>
    </w:p>
    <w:p w:rsidR="00E56E11" w:rsidRPr="00435E6D" w:rsidRDefault="00E56E11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E11" w:rsidRPr="00E8794D" w:rsidRDefault="00E56E11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94D" w:rsidRDefault="00E8794D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94D" w:rsidRPr="00E8794D" w:rsidRDefault="00E8794D" w:rsidP="00E879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Summary of thesis project from</w:t>
      </w:r>
    </w:p>
    <w:p w:rsidR="00E8794D" w:rsidRPr="00E8794D" w:rsidRDefault="00E8794D" w:rsidP="00E879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Kristina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Evgenyevna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Sapozhnikova</w:t>
      </w:r>
      <w:proofErr w:type="spellEnd"/>
    </w:p>
    <w:p w:rsidR="00E8794D" w:rsidRPr="00E8794D" w:rsidRDefault="00E8794D" w:rsidP="00E87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«The modern PR-technologies in the commercial bank’s communications:</w:t>
      </w:r>
    </w:p>
    <w:p w:rsidR="00E8794D" w:rsidRPr="00E8794D" w:rsidRDefault="00E8794D" w:rsidP="00E879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case study of VTB24»</w:t>
      </w: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Thesis supervisor: 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Sharkova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Ekaterina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Andreevna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E8794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PhD in Political Studies, </w:t>
      </w: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br/>
        <w:t>Public Relations in Business department</w:t>
      </w:r>
      <w:r w:rsidRPr="00E8794D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br/>
      </w: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Full-time course</w:t>
      </w:r>
    </w:p>
    <w:p w:rsidR="00E8794D" w:rsidRPr="00E8794D" w:rsidRDefault="00E8794D" w:rsidP="00E879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794D" w:rsidRPr="00E8794D" w:rsidRDefault="00E8794D" w:rsidP="00E879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This graduation thesis project contains a research aimed to define </w:t>
      </w:r>
      <w:r w:rsidRPr="00E87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modern PR-trends and technologies used for the promotion of commercial banks. </w:t>
      </w:r>
      <w:r w:rsidRPr="00E8794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8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relevance </w:t>
      </w:r>
      <w:r w:rsidRPr="00E8794D">
        <w:rPr>
          <w:rFonts w:ascii="Times New Roman" w:hAnsi="Times New Roman" w:cs="Times New Roman"/>
          <w:sz w:val="24"/>
          <w:szCs w:val="24"/>
          <w:lang w:val="en-US"/>
        </w:rPr>
        <w:t xml:space="preserve">of the following research is based on demand in studying the promotion of banking products and services in the world, systematizing and analyzing detailed information about the modern PR-technologies in the banking. The </w:t>
      </w:r>
      <w:r w:rsidRPr="00E8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novelty </w:t>
      </w:r>
      <w:r w:rsidRPr="00E8794D">
        <w:rPr>
          <w:rFonts w:ascii="Times New Roman" w:hAnsi="Times New Roman" w:cs="Times New Roman"/>
          <w:sz w:val="24"/>
          <w:szCs w:val="24"/>
          <w:lang w:val="en-US"/>
        </w:rPr>
        <w:t xml:space="preserve">of an investigation is proven by giving some recommendations for the implementation of relevant PR-technologies in the banking environment. </w:t>
      </w: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 </w:t>
      </w:r>
      <w:r w:rsidRPr="00E8794D">
        <w:rPr>
          <w:rFonts w:ascii="Times New Roman" w:eastAsia="Calibri" w:hAnsi="Times New Roman" w:cs="Times New Roman"/>
          <w:b/>
          <w:sz w:val="24"/>
          <w:szCs w:val="24"/>
          <w:lang w:val="en-US"/>
        </w:rPr>
        <w:t>aim</w:t>
      </w: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given project is to reveal the PR-technologies and trends in the banking</w:t>
      </w:r>
      <w:r w:rsidRPr="00E879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According to the aim, the following </w:t>
      </w:r>
      <w:r w:rsidRPr="00E8794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tasks</w:t>
      </w: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have been completed during the process of research:</w:t>
      </w:r>
    </w:p>
    <w:p w:rsidR="00E8794D" w:rsidRPr="00E8794D" w:rsidRDefault="00E8794D" w:rsidP="00E87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</w:t>
      </w:r>
      <w:r w:rsidRPr="00E8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Studying of the world trends and analysis of the current situation in the banking;</w:t>
      </w:r>
    </w:p>
    <w:p w:rsidR="00E8794D" w:rsidRPr="00E8794D" w:rsidRDefault="00E8794D" w:rsidP="00E87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</w:t>
      </w:r>
      <w:r w:rsidRPr="00E8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Listing the commercial bank’s stakeholders;</w:t>
      </w:r>
    </w:p>
    <w:p w:rsidR="00E8794D" w:rsidRPr="00E8794D" w:rsidRDefault="00E8794D" w:rsidP="00E87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</w:t>
      </w:r>
      <w:r w:rsidRPr="00E8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Analysis of the PR trends in commercial banks, key channels and technologies;</w:t>
      </w:r>
    </w:p>
    <w:p w:rsidR="00E8794D" w:rsidRPr="00E8794D" w:rsidRDefault="00E8794D" w:rsidP="00E87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</w:t>
      </w:r>
      <w:r w:rsidRPr="00E8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Overview of VTB24 bank’s PR activity;</w:t>
      </w:r>
    </w:p>
    <w:p w:rsidR="00E8794D" w:rsidRPr="00E8794D" w:rsidRDefault="00E8794D" w:rsidP="00E87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•</w:t>
      </w:r>
      <w:r w:rsidRPr="00E879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Creation of the list of recommendations for development of VTB 24 bank’s communications.</w:t>
      </w:r>
    </w:p>
    <w:p w:rsidR="00E8794D" w:rsidRPr="00E8794D" w:rsidRDefault="00E8794D" w:rsidP="00E87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E8794D">
        <w:rPr>
          <w:rFonts w:ascii="Times New Roman" w:eastAsia="Calibri" w:hAnsi="Times New Roman" w:cs="Times New Roman"/>
          <w:b/>
          <w:sz w:val="24"/>
          <w:szCs w:val="24"/>
          <w:lang w:val="en-US"/>
        </w:rPr>
        <w:t>object</w:t>
      </w: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research is PR communications of VTB 24 bank. The research </w:t>
      </w:r>
      <w:r w:rsidRPr="00E8794D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subject</w:t>
      </w: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can be described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as</w:t>
      </w:r>
      <w:r w:rsidRPr="00E8794D">
        <w:rPr>
          <w:rFonts w:ascii="Times New Roman" w:hAnsi="Times New Roman" w:cs="Times New Roman"/>
          <w:sz w:val="24"/>
          <w:szCs w:val="24"/>
          <w:lang w:val="en-US"/>
        </w:rPr>
        <w:t>use</w:t>
      </w:r>
      <w:proofErr w:type="spellEnd"/>
      <w:r w:rsidRPr="00E8794D">
        <w:rPr>
          <w:rFonts w:ascii="Times New Roman" w:hAnsi="Times New Roman" w:cs="Times New Roman"/>
          <w:sz w:val="24"/>
          <w:szCs w:val="24"/>
          <w:lang w:val="en-US"/>
        </w:rPr>
        <w:t xml:space="preserve"> of the modern PR-technologies for the promotion of VTB 24 </w:t>
      </w:r>
      <w:proofErr w:type="spellStart"/>
      <w:r w:rsidRPr="00E8794D">
        <w:rPr>
          <w:rFonts w:ascii="Times New Roman" w:hAnsi="Times New Roman" w:cs="Times New Roman"/>
          <w:sz w:val="24"/>
          <w:szCs w:val="24"/>
          <w:lang w:val="en-US"/>
        </w:rPr>
        <w:t>bankin</w:t>
      </w:r>
      <w:proofErr w:type="spellEnd"/>
      <w:r w:rsidRPr="00E8794D">
        <w:rPr>
          <w:rFonts w:ascii="Times New Roman" w:hAnsi="Times New Roman" w:cs="Times New Roman"/>
          <w:sz w:val="24"/>
          <w:szCs w:val="24"/>
          <w:lang w:val="en-US"/>
        </w:rPr>
        <w:t xml:space="preserve"> B2C format. </w:t>
      </w: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E8794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theoretical basis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ofgiven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thesis project contains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ofdifferentworks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Russian and foreign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authorsrelated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the promotion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inbanking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B.King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K.Skinner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etc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), the modern PR-technologies (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D.M.Scott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E.Valter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D.Gioglio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etc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), and to banking (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G.Korobova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Zharkovskaya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O.Lavrushin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etc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).Moreover, thesis project uses information from articles from banking-related magazines such as </w:t>
      </w:r>
      <w:r w:rsidRPr="00E8794D">
        <w:rPr>
          <w:rFonts w:ascii="Times New Roman" w:hAnsi="Times New Roman" w:cs="Times New Roman"/>
          <w:sz w:val="24"/>
          <w:szCs w:val="24"/>
          <w:lang w:val="en-US"/>
        </w:rPr>
        <w:t>“International Journal of Communication”, “Public Relations Review”, “International Journal of Bank Marketing”, “National Banking Journal”, etc. and some information from the Internet– “Banks.ru”, “</w:t>
      </w:r>
      <w:proofErr w:type="spellStart"/>
      <w:r w:rsidRPr="00E8794D">
        <w:rPr>
          <w:rFonts w:ascii="Times New Roman" w:hAnsi="Times New Roman" w:cs="Times New Roman"/>
          <w:sz w:val="24"/>
          <w:szCs w:val="24"/>
          <w:lang w:val="en-US"/>
        </w:rPr>
        <w:t>FutureBanking</w:t>
      </w:r>
      <w:proofErr w:type="spellEnd"/>
      <w:r w:rsidRPr="00E8794D">
        <w:rPr>
          <w:rFonts w:ascii="Times New Roman" w:hAnsi="Times New Roman" w:cs="Times New Roman"/>
          <w:sz w:val="24"/>
          <w:szCs w:val="24"/>
          <w:lang w:val="en-US"/>
        </w:rPr>
        <w:t>”, “Bankir.ru”, “Financial Brand”, etc.</w:t>
      </w:r>
    </w:p>
    <w:p w:rsidR="00E8794D" w:rsidRPr="00E8794D" w:rsidRDefault="00E8794D" w:rsidP="00E8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E8794D">
        <w:rPr>
          <w:rFonts w:ascii="Times New Roman" w:eastAsia="Calibri" w:hAnsi="Times New Roman" w:cs="Times New Roman"/>
          <w:b/>
          <w:sz w:val="24"/>
          <w:szCs w:val="24"/>
          <w:lang w:val="en-US"/>
        </w:rPr>
        <w:t>empirical basis</w:t>
      </w: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this work includes banking legal documents, internal information of VTB 24, banking and </w:t>
      </w:r>
      <w:r w:rsidRPr="00E8794D">
        <w:rPr>
          <w:rFonts w:ascii="Times New Roman" w:hAnsi="Times New Roman" w:cs="Times New Roman"/>
          <w:sz w:val="24"/>
          <w:szCs w:val="24"/>
          <w:lang w:val="en-US"/>
        </w:rPr>
        <w:t xml:space="preserve">PR researches (Accenture, </w:t>
      </w:r>
      <w:proofErr w:type="spellStart"/>
      <w:r w:rsidRPr="00E8794D">
        <w:rPr>
          <w:rFonts w:ascii="Times New Roman" w:hAnsi="Times New Roman" w:cs="Times New Roman"/>
          <w:sz w:val="24"/>
          <w:szCs w:val="24"/>
          <w:lang w:val="en-US"/>
        </w:rPr>
        <w:t>Ernst&amp;Young</w:t>
      </w:r>
      <w:proofErr w:type="spellEnd"/>
      <w:r w:rsidRPr="00E8794D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Pr="00E8794D">
        <w:rPr>
          <w:rFonts w:ascii="Times New Roman" w:hAnsi="Times New Roman" w:cs="Times New Roman"/>
          <w:sz w:val="24"/>
          <w:szCs w:val="24"/>
          <w:lang w:val="en-US"/>
        </w:rPr>
        <w:t>,media</w:t>
      </w:r>
      <w:proofErr w:type="gramEnd"/>
      <w:r w:rsidRPr="00E8794D">
        <w:rPr>
          <w:rFonts w:ascii="Times New Roman" w:hAnsi="Times New Roman" w:cs="Times New Roman"/>
          <w:sz w:val="24"/>
          <w:szCs w:val="24"/>
          <w:lang w:val="en-US"/>
        </w:rPr>
        <w:t xml:space="preserve"> information and data as a result of conducting expert interviews, documents analysis,  benchmarking, content analysis of website and social media, participant observation. </w:t>
      </w:r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paper contains </w:t>
      </w:r>
      <w:proofErr w:type="spellStart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>ofan</w:t>
      </w:r>
      <w:proofErr w:type="spellEnd"/>
      <w:r w:rsidRPr="00E879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introduction, two chapters, a conclusion, list of referred sources and additional information.</w:t>
      </w:r>
    </w:p>
    <w:p w:rsidR="00E8794D" w:rsidRDefault="00E8794D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8794D" w:rsidRDefault="00E8794D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94D" w:rsidRDefault="00E8794D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94D" w:rsidRDefault="00E8794D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94D" w:rsidRDefault="00E8794D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94D" w:rsidRDefault="00E8794D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94D" w:rsidRDefault="00E8794D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94D" w:rsidRDefault="00E8794D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94D" w:rsidRDefault="00E8794D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94D" w:rsidRDefault="00E8794D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94D" w:rsidRDefault="00E8794D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94D" w:rsidRDefault="00E8794D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94D" w:rsidRPr="00E8794D" w:rsidRDefault="00E8794D" w:rsidP="00EA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8794D" w:rsidRPr="00E8794D" w:rsidSect="0025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C6" w:rsidRDefault="002733C6" w:rsidP="00EA0B75">
      <w:pPr>
        <w:spacing w:after="0" w:line="240" w:lineRule="auto"/>
      </w:pPr>
      <w:r>
        <w:separator/>
      </w:r>
    </w:p>
  </w:endnote>
  <w:endnote w:type="continuationSeparator" w:id="0">
    <w:p w:rsidR="002733C6" w:rsidRDefault="002733C6" w:rsidP="00EA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C6" w:rsidRDefault="002733C6" w:rsidP="00EA0B75">
      <w:pPr>
        <w:spacing w:after="0" w:line="240" w:lineRule="auto"/>
      </w:pPr>
      <w:r>
        <w:separator/>
      </w:r>
    </w:p>
  </w:footnote>
  <w:footnote w:type="continuationSeparator" w:id="0">
    <w:p w:rsidR="002733C6" w:rsidRDefault="002733C6" w:rsidP="00EA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2760"/>
    <w:multiLevelType w:val="hybridMultilevel"/>
    <w:tmpl w:val="7146F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42"/>
    <w:rsid w:val="0000390A"/>
    <w:rsid w:val="00014C56"/>
    <w:rsid w:val="0002039E"/>
    <w:rsid w:val="00024797"/>
    <w:rsid w:val="00045DE0"/>
    <w:rsid w:val="000663DB"/>
    <w:rsid w:val="00087FE5"/>
    <w:rsid w:val="000D4134"/>
    <w:rsid w:val="000E1A87"/>
    <w:rsid w:val="000E3AF0"/>
    <w:rsid w:val="001A09D3"/>
    <w:rsid w:val="001B57A0"/>
    <w:rsid w:val="00205453"/>
    <w:rsid w:val="002429D2"/>
    <w:rsid w:val="002501E6"/>
    <w:rsid w:val="002559B1"/>
    <w:rsid w:val="002733C6"/>
    <w:rsid w:val="002964DD"/>
    <w:rsid w:val="002D7D53"/>
    <w:rsid w:val="00300930"/>
    <w:rsid w:val="00301432"/>
    <w:rsid w:val="00350D60"/>
    <w:rsid w:val="003A2799"/>
    <w:rsid w:val="003C5E97"/>
    <w:rsid w:val="003E296E"/>
    <w:rsid w:val="003E46F1"/>
    <w:rsid w:val="00412C78"/>
    <w:rsid w:val="00435E6D"/>
    <w:rsid w:val="00450636"/>
    <w:rsid w:val="004E791E"/>
    <w:rsid w:val="005159B5"/>
    <w:rsid w:val="005A5795"/>
    <w:rsid w:val="005C39D8"/>
    <w:rsid w:val="005C3EEF"/>
    <w:rsid w:val="005E5B6E"/>
    <w:rsid w:val="0062178D"/>
    <w:rsid w:val="00651FCB"/>
    <w:rsid w:val="0065464F"/>
    <w:rsid w:val="006603CD"/>
    <w:rsid w:val="006751E4"/>
    <w:rsid w:val="00683015"/>
    <w:rsid w:val="006A3279"/>
    <w:rsid w:val="006C09C4"/>
    <w:rsid w:val="006F0B42"/>
    <w:rsid w:val="0070483D"/>
    <w:rsid w:val="007456DF"/>
    <w:rsid w:val="007B0831"/>
    <w:rsid w:val="007F69A5"/>
    <w:rsid w:val="008120CC"/>
    <w:rsid w:val="0085765B"/>
    <w:rsid w:val="00871682"/>
    <w:rsid w:val="008802AE"/>
    <w:rsid w:val="008A03D5"/>
    <w:rsid w:val="008A14B4"/>
    <w:rsid w:val="008B604D"/>
    <w:rsid w:val="008D7FF0"/>
    <w:rsid w:val="00903460"/>
    <w:rsid w:val="00904E39"/>
    <w:rsid w:val="0094562C"/>
    <w:rsid w:val="00946DDC"/>
    <w:rsid w:val="00975761"/>
    <w:rsid w:val="00A0034B"/>
    <w:rsid w:val="00A30B58"/>
    <w:rsid w:val="00A40DC5"/>
    <w:rsid w:val="00A53B93"/>
    <w:rsid w:val="00A71BBE"/>
    <w:rsid w:val="00A821CB"/>
    <w:rsid w:val="00A87140"/>
    <w:rsid w:val="00AA1A76"/>
    <w:rsid w:val="00AB1CC5"/>
    <w:rsid w:val="00AB63FC"/>
    <w:rsid w:val="00AF1143"/>
    <w:rsid w:val="00B11EE5"/>
    <w:rsid w:val="00B45F63"/>
    <w:rsid w:val="00B834C4"/>
    <w:rsid w:val="00C04EE0"/>
    <w:rsid w:val="00C30A8D"/>
    <w:rsid w:val="00C42124"/>
    <w:rsid w:val="00C82A8B"/>
    <w:rsid w:val="00CE1E8A"/>
    <w:rsid w:val="00CE2590"/>
    <w:rsid w:val="00CE7FE4"/>
    <w:rsid w:val="00D06BFA"/>
    <w:rsid w:val="00D1737B"/>
    <w:rsid w:val="00D402BB"/>
    <w:rsid w:val="00D74E8A"/>
    <w:rsid w:val="00D7621E"/>
    <w:rsid w:val="00DC5576"/>
    <w:rsid w:val="00E06653"/>
    <w:rsid w:val="00E46B4D"/>
    <w:rsid w:val="00E56E11"/>
    <w:rsid w:val="00E6711A"/>
    <w:rsid w:val="00E8794D"/>
    <w:rsid w:val="00EA0B75"/>
    <w:rsid w:val="00EA7136"/>
    <w:rsid w:val="00EB3935"/>
    <w:rsid w:val="00EF3A42"/>
    <w:rsid w:val="00F01368"/>
    <w:rsid w:val="00F4404C"/>
    <w:rsid w:val="00F9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015"/>
  </w:style>
  <w:style w:type="paragraph" w:styleId="a3">
    <w:name w:val="footnote text"/>
    <w:basedOn w:val="a"/>
    <w:link w:val="a4"/>
    <w:uiPriority w:val="99"/>
    <w:semiHidden/>
    <w:unhideWhenUsed/>
    <w:rsid w:val="00EA0B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0B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0B75"/>
    <w:rPr>
      <w:vertAlign w:val="superscript"/>
    </w:rPr>
  </w:style>
  <w:style w:type="paragraph" w:styleId="a6">
    <w:name w:val="List Paragraph"/>
    <w:basedOn w:val="a"/>
    <w:uiPriority w:val="34"/>
    <w:qFormat/>
    <w:rsid w:val="00014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015"/>
  </w:style>
  <w:style w:type="paragraph" w:styleId="a3">
    <w:name w:val="footnote text"/>
    <w:basedOn w:val="a"/>
    <w:link w:val="a4"/>
    <w:uiPriority w:val="99"/>
    <w:semiHidden/>
    <w:unhideWhenUsed/>
    <w:rsid w:val="00EA0B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0B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0B75"/>
    <w:rPr>
      <w:vertAlign w:val="superscript"/>
    </w:rPr>
  </w:style>
  <w:style w:type="paragraph" w:styleId="a6">
    <w:name w:val="List Paragraph"/>
    <w:basedOn w:val="a"/>
    <w:uiPriority w:val="34"/>
    <w:qFormat/>
    <w:rsid w:val="0001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Ивановна Игнатова</cp:lastModifiedBy>
  <cp:revision>2</cp:revision>
  <dcterms:created xsi:type="dcterms:W3CDTF">2016-05-10T09:34:00Z</dcterms:created>
  <dcterms:modified xsi:type="dcterms:W3CDTF">2016-05-10T09:34:00Z</dcterms:modified>
</cp:coreProperties>
</file>