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DA63" w14:textId="77777777" w:rsidR="00750041" w:rsidRPr="007031ED" w:rsidRDefault="00750041" w:rsidP="00750041">
      <w:pPr>
        <w:jc w:val="center"/>
        <w:rPr>
          <w:rFonts w:ascii="Arial" w:hAnsi="Arial" w:cs="Arial"/>
          <w:b/>
        </w:rPr>
      </w:pPr>
      <w:r w:rsidRPr="007031ED">
        <w:rPr>
          <w:rFonts w:ascii="Arial" w:hAnsi="Arial" w:cs="Arial"/>
          <w:b/>
        </w:rPr>
        <w:t xml:space="preserve">Аннотация выпускной квалификационной работы </w:t>
      </w:r>
    </w:p>
    <w:p w14:paraId="5715F1C3" w14:textId="1918D608" w:rsidR="00750041" w:rsidRPr="007031ED" w:rsidRDefault="00750041" w:rsidP="007500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Захаровой Натальи Николаевны </w:t>
      </w:r>
    </w:p>
    <w:p w14:paraId="7FE8B1F5" w14:textId="73CA7C96" w:rsidR="00750041" w:rsidRPr="007031ED" w:rsidRDefault="00750041" w:rsidP="00750041">
      <w:pPr>
        <w:jc w:val="center"/>
        <w:rPr>
          <w:rFonts w:ascii="Arial" w:hAnsi="Arial" w:cs="Arial"/>
          <w:b/>
        </w:rPr>
      </w:pPr>
      <w:r w:rsidRPr="007031ED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Особенности визуальной организации </w:t>
      </w:r>
      <w:proofErr w:type="gramStart"/>
      <w:r>
        <w:rPr>
          <w:rFonts w:ascii="Arial" w:hAnsi="Arial" w:cs="Arial"/>
          <w:b/>
        </w:rPr>
        <w:t>современного</w:t>
      </w:r>
      <w:proofErr w:type="gramEnd"/>
      <w:r>
        <w:rPr>
          <w:rFonts w:ascii="Arial" w:hAnsi="Arial" w:cs="Arial"/>
          <w:b/>
        </w:rPr>
        <w:t xml:space="preserve"> культурно-образовательного </w:t>
      </w:r>
      <w:proofErr w:type="spellStart"/>
      <w:r>
        <w:rPr>
          <w:rFonts w:ascii="Arial" w:hAnsi="Arial" w:cs="Arial"/>
          <w:b/>
        </w:rPr>
        <w:t>медиапроекта</w:t>
      </w:r>
      <w:proofErr w:type="spellEnd"/>
      <w:r w:rsidRPr="007031ED">
        <w:rPr>
          <w:rFonts w:ascii="Arial" w:hAnsi="Arial" w:cs="Arial"/>
          <w:b/>
        </w:rPr>
        <w:t>»</w:t>
      </w:r>
    </w:p>
    <w:p w14:paraId="1D000854" w14:textId="5234DCD4" w:rsidR="00750041" w:rsidRPr="007031ED" w:rsidRDefault="00750041" w:rsidP="00750041">
      <w:pPr>
        <w:jc w:val="center"/>
        <w:rPr>
          <w:rFonts w:ascii="Arial" w:hAnsi="Arial" w:cs="Arial"/>
          <w:b/>
        </w:rPr>
      </w:pPr>
      <w:r w:rsidRPr="007031ED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Якунин Александр Васильевич</w:t>
      </w:r>
      <w:r w:rsidRPr="007031ED">
        <w:rPr>
          <w:rFonts w:ascii="Arial" w:hAnsi="Arial" w:cs="Arial"/>
          <w:b/>
        </w:rPr>
        <w:t xml:space="preserve">, канд. </w:t>
      </w:r>
      <w:proofErr w:type="spellStart"/>
      <w:r>
        <w:rPr>
          <w:rFonts w:ascii="Arial" w:hAnsi="Arial" w:cs="Arial"/>
          <w:b/>
        </w:rPr>
        <w:t>филологич</w:t>
      </w:r>
      <w:proofErr w:type="spellEnd"/>
      <w:r w:rsidRPr="007031ED">
        <w:rPr>
          <w:rFonts w:ascii="Arial" w:hAnsi="Arial" w:cs="Arial"/>
          <w:b/>
        </w:rPr>
        <w:t>. наук, доцент</w:t>
      </w:r>
    </w:p>
    <w:p w14:paraId="254C4FF7" w14:textId="50F75764" w:rsidR="00750041" w:rsidRPr="007031ED" w:rsidRDefault="00750041" w:rsidP="00750041">
      <w:pPr>
        <w:jc w:val="center"/>
        <w:rPr>
          <w:rFonts w:ascii="Arial" w:hAnsi="Arial" w:cs="Arial"/>
          <w:b/>
        </w:rPr>
      </w:pPr>
      <w:r w:rsidRPr="007031ED">
        <w:rPr>
          <w:rFonts w:ascii="Arial" w:hAnsi="Arial" w:cs="Arial"/>
          <w:b/>
        </w:rPr>
        <w:t xml:space="preserve">Кафедра </w:t>
      </w:r>
      <w:proofErr w:type="spellStart"/>
      <w:r>
        <w:rPr>
          <w:rFonts w:ascii="Arial" w:hAnsi="Arial" w:cs="Arial"/>
          <w:b/>
        </w:rPr>
        <w:t>медиадизайна</w:t>
      </w:r>
      <w:proofErr w:type="spellEnd"/>
      <w:r>
        <w:rPr>
          <w:rFonts w:ascii="Arial" w:hAnsi="Arial" w:cs="Arial"/>
          <w:b/>
        </w:rPr>
        <w:t xml:space="preserve"> и информационных технологий</w:t>
      </w:r>
    </w:p>
    <w:p w14:paraId="5174B0F9" w14:textId="77777777" w:rsidR="000C0C5D" w:rsidRDefault="00750041" w:rsidP="000C0C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7031ED">
        <w:rPr>
          <w:rFonts w:ascii="Arial" w:hAnsi="Arial" w:cs="Arial"/>
          <w:b/>
        </w:rPr>
        <w:t>чно-заочная форма обучения</w:t>
      </w:r>
    </w:p>
    <w:p w14:paraId="2EE862F5" w14:textId="0FAE17BE" w:rsidR="00A02EFE" w:rsidRDefault="00A02EFE" w:rsidP="000C0C5D">
      <w:pPr>
        <w:ind w:firstLine="709"/>
        <w:jc w:val="both"/>
        <w:rPr>
          <w:rFonts w:ascii="Arial" w:hAnsi="Arial" w:cs="Arial"/>
        </w:rPr>
      </w:pPr>
    </w:p>
    <w:p w14:paraId="07B00B76" w14:textId="2BAB99CD" w:rsidR="000C0C5D" w:rsidRPr="000C0C5D" w:rsidRDefault="000C0C5D" w:rsidP="000C0C5D">
      <w:pPr>
        <w:ind w:firstLine="720"/>
        <w:jc w:val="both"/>
        <w:rPr>
          <w:rFonts w:ascii="Arial" w:hAnsi="Arial" w:cs="Arial"/>
        </w:rPr>
      </w:pPr>
      <w:r w:rsidRPr="000C0C5D">
        <w:rPr>
          <w:rFonts w:ascii="Arial" w:hAnsi="Arial" w:cs="Arial"/>
        </w:rPr>
        <w:t xml:space="preserve">В данной работе мы попытались проанализировать тенденции, которые существуют в визуальной организации </w:t>
      </w:r>
      <w:proofErr w:type="gramStart"/>
      <w:r w:rsidRPr="000C0C5D">
        <w:rPr>
          <w:rFonts w:ascii="Arial" w:hAnsi="Arial" w:cs="Arial"/>
        </w:rPr>
        <w:t>современного</w:t>
      </w:r>
      <w:proofErr w:type="gramEnd"/>
      <w:r w:rsidRPr="000C0C5D">
        <w:rPr>
          <w:rFonts w:ascii="Arial" w:hAnsi="Arial" w:cs="Arial"/>
        </w:rPr>
        <w:t xml:space="preserve"> культурно-образовательного </w:t>
      </w:r>
      <w:proofErr w:type="spellStart"/>
      <w:r w:rsidRPr="000C0C5D">
        <w:rPr>
          <w:rFonts w:ascii="Arial" w:hAnsi="Arial" w:cs="Arial"/>
        </w:rPr>
        <w:t>медиапроекта</w:t>
      </w:r>
      <w:proofErr w:type="spellEnd"/>
      <w:r w:rsidRPr="000C0C5D">
        <w:rPr>
          <w:rFonts w:ascii="Arial" w:hAnsi="Arial" w:cs="Arial"/>
        </w:rPr>
        <w:t>.</w:t>
      </w:r>
    </w:p>
    <w:p w14:paraId="382B1004" w14:textId="66A01D7E" w:rsidR="00A02EFE" w:rsidRPr="00A02EFE" w:rsidRDefault="00A02EFE" w:rsidP="000C0C5D">
      <w:pPr>
        <w:tabs>
          <w:tab w:val="left" w:pos="6840"/>
        </w:tabs>
        <w:ind w:firstLine="720"/>
        <w:jc w:val="both"/>
        <w:rPr>
          <w:rFonts w:ascii="Arial" w:hAnsi="Arial" w:cs="Arial"/>
        </w:rPr>
      </w:pPr>
      <w:r w:rsidRPr="00A02EFE">
        <w:rPr>
          <w:rFonts w:ascii="Arial" w:eastAsia="Heiti SC Light" w:hAnsi="Arial" w:cs="Arial"/>
          <w:b/>
        </w:rPr>
        <w:t>Актуальность и новизна</w:t>
      </w:r>
      <w:r>
        <w:rPr>
          <w:rFonts w:ascii="Arial" w:eastAsia="Heiti SC Light" w:hAnsi="Arial" w:cs="Arial"/>
        </w:rPr>
        <w:t xml:space="preserve"> данного исследования определяю</w:t>
      </w:r>
      <w:r w:rsidRPr="00A02EFE">
        <w:rPr>
          <w:rFonts w:ascii="Arial" w:eastAsia="Heiti SC Light" w:hAnsi="Arial" w:cs="Arial"/>
        </w:rPr>
        <w:t>тся тем, что сегодня мы можем наблюд</w:t>
      </w:r>
      <w:r>
        <w:rPr>
          <w:rFonts w:ascii="Arial" w:eastAsia="Heiti SC Light" w:hAnsi="Arial" w:cs="Arial"/>
        </w:rPr>
        <w:t xml:space="preserve">ать тенденцию к усложнению </w:t>
      </w:r>
      <w:r w:rsidRPr="00A02EFE">
        <w:rPr>
          <w:rFonts w:ascii="Arial" w:eastAsia="Heiti SC Light" w:hAnsi="Arial" w:cs="Arial"/>
        </w:rPr>
        <w:t>досуга, развитие ег</w:t>
      </w:r>
      <w:r w:rsidR="00AA2CC7">
        <w:rPr>
          <w:rFonts w:ascii="Arial" w:eastAsia="Heiti SC Light" w:hAnsi="Arial" w:cs="Arial"/>
        </w:rPr>
        <w:t xml:space="preserve">о образовательной составляющей. </w:t>
      </w:r>
      <w:r w:rsidRPr="00A02EFE">
        <w:rPr>
          <w:rFonts w:ascii="Arial" w:eastAsia="Heiti SC Light" w:hAnsi="Arial" w:cs="Arial"/>
        </w:rPr>
        <w:t xml:space="preserve">Мы не можем отвергать тот факт, что исследуемая нами тенденция усложнения досуга, </w:t>
      </w:r>
      <w:proofErr w:type="spellStart"/>
      <w:r w:rsidRPr="00A02EFE">
        <w:rPr>
          <w:rFonts w:ascii="Arial" w:eastAsia="Heiti SC Light" w:hAnsi="Arial" w:cs="Arial"/>
        </w:rPr>
        <w:t>эдьютейнмента</w:t>
      </w:r>
      <w:proofErr w:type="spellEnd"/>
      <w:r w:rsidRPr="00A02EFE">
        <w:rPr>
          <w:rFonts w:ascii="Arial" w:eastAsia="Heiti SC Light" w:hAnsi="Arial" w:cs="Arial"/>
        </w:rPr>
        <w:t xml:space="preserve">, сегодня становится одним из главных принципов создания культурно-образовательных </w:t>
      </w:r>
      <w:proofErr w:type="spellStart"/>
      <w:r w:rsidRPr="00A02EFE">
        <w:rPr>
          <w:rFonts w:ascii="Arial" w:eastAsia="Heiti SC Light" w:hAnsi="Arial" w:cs="Arial"/>
        </w:rPr>
        <w:t>медиапроектов</w:t>
      </w:r>
      <w:proofErr w:type="spellEnd"/>
      <w:r w:rsidRPr="00A02EFE">
        <w:rPr>
          <w:rFonts w:ascii="Arial" w:eastAsia="Heiti SC Light" w:hAnsi="Arial" w:cs="Arial"/>
        </w:rPr>
        <w:t>. Однако ее аспекты изучен</w:t>
      </w:r>
      <w:r w:rsidR="00AA2CC7">
        <w:rPr>
          <w:rFonts w:ascii="Arial" w:eastAsia="Heiti SC Light" w:hAnsi="Arial" w:cs="Arial"/>
        </w:rPr>
        <w:t>ы слабо.</w:t>
      </w:r>
    </w:p>
    <w:p w14:paraId="67124DC8" w14:textId="14C990DD" w:rsidR="00A02EFE" w:rsidRDefault="00A02EFE" w:rsidP="000C0C5D">
      <w:pPr>
        <w:ind w:firstLine="720"/>
        <w:jc w:val="both"/>
        <w:rPr>
          <w:rFonts w:ascii="Arial" w:hAnsi="Arial" w:cs="Arial"/>
        </w:rPr>
      </w:pPr>
      <w:r w:rsidRPr="00A02EFE">
        <w:rPr>
          <w:rFonts w:ascii="Arial" w:eastAsia="Heiti SC Light" w:hAnsi="Arial" w:cs="Arial"/>
          <w:b/>
        </w:rPr>
        <w:t xml:space="preserve">Цель </w:t>
      </w:r>
      <w:r w:rsidRPr="00A02EFE">
        <w:rPr>
          <w:rFonts w:ascii="Arial" w:eastAsia="Heiti SC Light" w:hAnsi="Arial" w:cs="Arial"/>
        </w:rPr>
        <w:t>нашей научно-исследовательской</w:t>
      </w:r>
      <w:r w:rsidRPr="00A02EFE">
        <w:rPr>
          <w:rFonts w:ascii="Arial" w:hAnsi="Arial" w:cs="Arial"/>
        </w:rPr>
        <w:t xml:space="preserve"> </w:t>
      </w:r>
      <w:r w:rsidRPr="00A02EFE">
        <w:rPr>
          <w:rFonts w:ascii="Arial" w:eastAsia="Heiti SC Light" w:hAnsi="Arial" w:cs="Arial"/>
        </w:rPr>
        <w:t>работы</w:t>
      </w:r>
      <w:r w:rsidR="000C0C5D">
        <w:rPr>
          <w:rFonts w:ascii="Arial" w:hAnsi="Arial" w:cs="Arial"/>
        </w:rPr>
        <w:t xml:space="preserve"> состоит в том, чтобы выявить </w:t>
      </w:r>
      <w:r w:rsidRPr="00A02EFE">
        <w:rPr>
          <w:rFonts w:ascii="Arial" w:hAnsi="Arial" w:cs="Arial"/>
        </w:rPr>
        <w:t xml:space="preserve">принципы визуальной организации современных культурно-образовательных медиа, обусловленные воздействием тенденций </w:t>
      </w:r>
      <w:proofErr w:type="spellStart"/>
      <w:r w:rsidRPr="00A02EFE">
        <w:rPr>
          <w:rFonts w:ascii="Arial" w:hAnsi="Arial" w:cs="Arial"/>
        </w:rPr>
        <w:t>эдьютейнмента</w:t>
      </w:r>
      <w:proofErr w:type="spellEnd"/>
      <w:r w:rsidRPr="00A02EFE">
        <w:rPr>
          <w:rFonts w:ascii="Arial" w:hAnsi="Arial" w:cs="Arial"/>
        </w:rPr>
        <w:t xml:space="preserve"> </w:t>
      </w:r>
      <w:proofErr w:type="gramStart"/>
      <w:r w:rsidRPr="00A02EFE">
        <w:rPr>
          <w:rFonts w:ascii="Arial" w:hAnsi="Arial" w:cs="Arial"/>
        </w:rPr>
        <w:t>на</w:t>
      </w:r>
      <w:proofErr w:type="gramEnd"/>
      <w:r w:rsidRPr="00A02EFE">
        <w:rPr>
          <w:rFonts w:ascii="Arial" w:hAnsi="Arial" w:cs="Arial"/>
        </w:rPr>
        <w:t xml:space="preserve"> современный </w:t>
      </w:r>
      <w:proofErr w:type="spellStart"/>
      <w:r w:rsidRPr="00A02EFE">
        <w:rPr>
          <w:rFonts w:ascii="Arial" w:hAnsi="Arial" w:cs="Arial"/>
        </w:rPr>
        <w:t>медиадизайн</w:t>
      </w:r>
      <w:proofErr w:type="spellEnd"/>
      <w:r w:rsidRPr="00A02EFE">
        <w:rPr>
          <w:rFonts w:ascii="Arial" w:hAnsi="Arial" w:cs="Arial"/>
        </w:rPr>
        <w:t xml:space="preserve">. </w:t>
      </w:r>
    </w:p>
    <w:p w14:paraId="443ED3D0" w14:textId="77777777" w:rsidR="00A02EFE" w:rsidRPr="00A02EFE" w:rsidRDefault="00A02EFE" w:rsidP="000C0C5D">
      <w:pPr>
        <w:ind w:firstLine="720"/>
        <w:jc w:val="both"/>
        <w:rPr>
          <w:rFonts w:ascii="Arial" w:hAnsi="Arial" w:cs="Arial"/>
        </w:rPr>
      </w:pPr>
      <w:r w:rsidRPr="00A02EFE">
        <w:rPr>
          <w:rFonts w:ascii="Arial" w:hAnsi="Arial" w:cs="Arial"/>
        </w:rPr>
        <w:t xml:space="preserve">Поставленная цель предполагает решение ряда научно-практических </w:t>
      </w:r>
      <w:r w:rsidRPr="00A02EFE">
        <w:rPr>
          <w:rFonts w:ascii="Arial" w:eastAsia="Heiti SC Light" w:hAnsi="Arial" w:cs="Arial"/>
          <w:b/>
        </w:rPr>
        <w:t>задач</w:t>
      </w:r>
      <w:r w:rsidRPr="00A02EFE">
        <w:rPr>
          <w:rFonts w:ascii="Arial" w:hAnsi="Arial" w:cs="Arial"/>
        </w:rPr>
        <w:t>:</w:t>
      </w:r>
    </w:p>
    <w:p w14:paraId="3950AA74" w14:textId="77777777" w:rsidR="00A02EFE" w:rsidRPr="00A02EFE" w:rsidRDefault="00A02EFE" w:rsidP="000C0C5D">
      <w:pPr>
        <w:ind w:firstLine="720"/>
        <w:jc w:val="both"/>
        <w:rPr>
          <w:rFonts w:ascii="Arial" w:hAnsi="Arial" w:cs="Arial"/>
        </w:rPr>
      </w:pPr>
      <w:r w:rsidRPr="00A02EFE">
        <w:rPr>
          <w:rFonts w:ascii="Arial" w:hAnsi="Arial" w:cs="Arial"/>
        </w:rPr>
        <w:t xml:space="preserve">1) охарактеризовать и систематизировать тенденции в дизайне </w:t>
      </w:r>
      <w:proofErr w:type="gramStart"/>
      <w:r w:rsidRPr="00A02EFE">
        <w:rPr>
          <w:rFonts w:ascii="Arial" w:hAnsi="Arial" w:cs="Arial"/>
        </w:rPr>
        <w:t>современных</w:t>
      </w:r>
      <w:proofErr w:type="gramEnd"/>
      <w:r w:rsidRPr="00A02EFE">
        <w:rPr>
          <w:rFonts w:ascii="Arial" w:hAnsi="Arial" w:cs="Arial"/>
        </w:rPr>
        <w:t xml:space="preserve"> культурно-образовательных </w:t>
      </w:r>
      <w:proofErr w:type="spellStart"/>
      <w:r w:rsidRPr="00A02EFE">
        <w:rPr>
          <w:rFonts w:ascii="Arial" w:hAnsi="Arial" w:cs="Arial"/>
        </w:rPr>
        <w:t>медиапроектов</w:t>
      </w:r>
      <w:proofErr w:type="spellEnd"/>
      <w:r w:rsidRPr="00A02EFE">
        <w:rPr>
          <w:rFonts w:ascii="Arial" w:hAnsi="Arial" w:cs="Arial"/>
        </w:rPr>
        <w:t>;</w:t>
      </w:r>
    </w:p>
    <w:p w14:paraId="66A80073" w14:textId="77777777" w:rsidR="00A02EFE" w:rsidRPr="00A02EFE" w:rsidRDefault="00A02EFE" w:rsidP="000C0C5D">
      <w:pPr>
        <w:ind w:firstLine="720"/>
        <w:jc w:val="both"/>
        <w:rPr>
          <w:rFonts w:ascii="Arial" w:hAnsi="Arial" w:cs="Arial"/>
        </w:rPr>
      </w:pPr>
      <w:r w:rsidRPr="00A02EFE">
        <w:rPr>
          <w:rFonts w:ascii="Arial" w:hAnsi="Arial" w:cs="Arial"/>
        </w:rPr>
        <w:t>2) рассмотреть методы вовлечения массовой аудитории в культурно-образовательную деятельность, актуальные с точки зрения цели исследования;</w:t>
      </w:r>
    </w:p>
    <w:p w14:paraId="56263396" w14:textId="77777777" w:rsidR="00A02EFE" w:rsidRPr="00A02EFE" w:rsidRDefault="00A02EFE" w:rsidP="000C0C5D">
      <w:pPr>
        <w:ind w:firstLine="720"/>
        <w:jc w:val="both"/>
        <w:rPr>
          <w:rFonts w:ascii="Arial" w:hAnsi="Arial" w:cs="Arial"/>
        </w:rPr>
      </w:pPr>
      <w:r w:rsidRPr="00A02EFE">
        <w:rPr>
          <w:rFonts w:ascii="Arial" w:hAnsi="Arial" w:cs="Arial"/>
        </w:rPr>
        <w:t xml:space="preserve">3) определить параметры композиционно-графической модели  релевантные для анализа тенденций в дизайне сетевых культурно-образовательных </w:t>
      </w:r>
      <w:proofErr w:type="spellStart"/>
      <w:r w:rsidRPr="00A02EFE">
        <w:rPr>
          <w:rFonts w:ascii="Arial" w:hAnsi="Arial" w:cs="Arial"/>
        </w:rPr>
        <w:t>медиапроектов</w:t>
      </w:r>
      <w:proofErr w:type="spellEnd"/>
      <w:r w:rsidRPr="00A02EFE">
        <w:rPr>
          <w:rFonts w:ascii="Arial" w:hAnsi="Arial" w:cs="Arial"/>
        </w:rPr>
        <w:t>;</w:t>
      </w:r>
    </w:p>
    <w:p w14:paraId="1C98A032" w14:textId="12B10251" w:rsidR="00A02EFE" w:rsidRPr="00E97166" w:rsidRDefault="00A02EFE" w:rsidP="000C0C5D">
      <w:pPr>
        <w:ind w:firstLine="720"/>
        <w:jc w:val="both"/>
        <w:rPr>
          <w:rFonts w:ascii="Arial" w:hAnsi="Arial" w:cs="Arial"/>
        </w:rPr>
      </w:pPr>
      <w:r w:rsidRPr="00A02EFE">
        <w:rPr>
          <w:rFonts w:ascii="Arial" w:hAnsi="Arial" w:cs="Arial"/>
        </w:rPr>
        <w:t xml:space="preserve">4) выявить и охарактеризовать взаимосвязь тенденций </w:t>
      </w:r>
      <w:proofErr w:type="spellStart"/>
      <w:r w:rsidRPr="00A02EFE">
        <w:rPr>
          <w:rFonts w:ascii="Arial" w:hAnsi="Arial" w:cs="Arial"/>
        </w:rPr>
        <w:t>эдьютейнмента</w:t>
      </w:r>
      <w:proofErr w:type="spellEnd"/>
      <w:r w:rsidRPr="00A02EFE">
        <w:rPr>
          <w:rFonts w:ascii="Arial" w:hAnsi="Arial" w:cs="Arial"/>
        </w:rPr>
        <w:t xml:space="preserve"> и принципов </w:t>
      </w:r>
      <w:proofErr w:type="gramStart"/>
      <w:r w:rsidRPr="00E97166">
        <w:rPr>
          <w:rFonts w:ascii="Arial" w:hAnsi="Arial" w:cs="Arial"/>
        </w:rPr>
        <w:t>дизайн-проектирования</w:t>
      </w:r>
      <w:proofErr w:type="gramEnd"/>
      <w:r w:rsidRPr="00E97166">
        <w:rPr>
          <w:rFonts w:ascii="Arial" w:hAnsi="Arial" w:cs="Arial"/>
        </w:rPr>
        <w:t xml:space="preserve"> современных культурно-образовательных </w:t>
      </w:r>
      <w:proofErr w:type="spellStart"/>
      <w:r w:rsidRPr="00E97166">
        <w:rPr>
          <w:rFonts w:ascii="Arial" w:hAnsi="Arial" w:cs="Arial"/>
        </w:rPr>
        <w:t>медиапроектов</w:t>
      </w:r>
      <w:proofErr w:type="spellEnd"/>
      <w:r w:rsidRPr="00E97166">
        <w:rPr>
          <w:rFonts w:ascii="Arial" w:hAnsi="Arial" w:cs="Arial"/>
        </w:rPr>
        <w:t>.</w:t>
      </w:r>
    </w:p>
    <w:p w14:paraId="1709A3AC" w14:textId="77777777" w:rsidR="00A02EFE" w:rsidRPr="00E97166" w:rsidRDefault="00A02EFE" w:rsidP="000C0C5D">
      <w:pPr>
        <w:ind w:firstLine="720"/>
        <w:jc w:val="both"/>
        <w:rPr>
          <w:rFonts w:ascii="Arial" w:hAnsi="Arial" w:cs="Arial"/>
        </w:rPr>
      </w:pPr>
      <w:r w:rsidRPr="00E97166">
        <w:rPr>
          <w:rFonts w:ascii="Arial" w:hAnsi="Arial" w:cs="Arial"/>
          <w:b/>
        </w:rPr>
        <w:t>Объектом</w:t>
      </w:r>
      <w:r w:rsidRPr="00E97166">
        <w:rPr>
          <w:rFonts w:ascii="Arial" w:hAnsi="Arial" w:cs="Arial"/>
        </w:rPr>
        <w:t xml:space="preserve"> исследования является визуальная организация  современных сетевых культурно-образовательных </w:t>
      </w:r>
      <w:proofErr w:type="spellStart"/>
      <w:r w:rsidRPr="00E97166">
        <w:rPr>
          <w:rFonts w:ascii="Arial" w:hAnsi="Arial" w:cs="Arial"/>
        </w:rPr>
        <w:t>медиапроектов</w:t>
      </w:r>
      <w:proofErr w:type="spellEnd"/>
      <w:r w:rsidRPr="00E97166">
        <w:rPr>
          <w:rFonts w:ascii="Arial" w:hAnsi="Arial" w:cs="Arial"/>
        </w:rPr>
        <w:t xml:space="preserve">, </w:t>
      </w:r>
      <w:r w:rsidRPr="00E97166">
        <w:rPr>
          <w:rFonts w:ascii="Arial" w:hAnsi="Arial" w:cs="Arial"/>
          <w:b/>
        </w:rPr>
        <w:t>предметом</w:t>
      </w:r>
      <w:r w:rsidRPr="00E97166">
        <w:rPr>
          <w:rFonts w:ascii="Arial" w:hAnsi="Arial" w:cs="Arial"/>
        </w:rPr>
        <w:t xml:space="preserve"> —  принципы их проектирования, рассматриваемые в контексте трансформации форматов современных интернет-медиа. </w:t>
      </w:r>
    </w:p>
    <w:p w14:paraId="7A98A785" w14:textId="64E72337" w:rsidR="000C0C5D" w:rsidRPr="00E97166" w:rsidRDefault="00E97166" w:rsidP="000C0C5D">
      <w:pPr>
        <w:ind w:firstLine="720"/>
        <w:jc w:val="both"/>
        <w:rPr>
          <w:rFonts w:ascii="Arial" w:hAnsi="Arial" w:cs="Arial"/>
        </w:rPr>
      </w:pPr>
      <w:r w:rsidRPr="00E97166">
        <w:rPr>
          <w:rFonts w:ascii="Arial" w:hAnsi="Arial" w:cs="Arial"/>
          <w:b/>
        </w:rPr>
        <w:t>Теоретической базой</w:t>
      </w:r>
      <w:r w:rsidRPr="00E97166">
        <w:rPr>
          <w:rFonts w:ascii="Arial" w:hAnsi="Arial" w:cs="Arial"/>
        </w:rPr>
        <w:t xml:space="preserve"> исследования стали работы ведущих исследователей и практиков в сфере </w:t>
      </w:r>
      <w:proofErr w:type="spellStart"/>
      <w:r w:rsidRPr="00E97166">
        <w:rPr>
          <w:rFonts w:ascii="Arial" w:hAnsi="Arial" w:cs="Arial"/>
        </w:rPr>
        <w:t>медиадизай</w:t>
      </w:r>
      <w:proofErr w:type="gramStart"/>
      <w:r w:rsidRPr="00E97166">
        <w:rPr>
          <w:rFonts w:ascii="Arial" w:hAnsi="Arial" w:cs="Arial"/>
        </w:rPr>
        <w:t>на</w:t>
      </w:r>
      <w:proofErr w:type="spellEnd"/>
      <w:proofErr w:type="gramEnd"/>
      <w:r w:rsidRPr="00E97166">
        <w:rPr>
          <w:rFonts w:ascii="Arial" w:hAnsi="Arial" w:cs="Arial"/>
        </w:rPr>
        <w:t xml:space="preserve">, как российских, так и зарубежных. В частности, таких авторов, как С. </w:t>
      </w:r>
      <w:proofErr w:type="spellStart"/>
      <w:r w:rsidRPr="00E97166">
        <w:rPr>
          <w:rFonts w:ascii="Arial" w:hAnsi="Arial" w:cs="Arial"/>
        </w:rPr>
        <w:t>Уэйншенк</w:t>
      </w:r>
      <w:proofErr w:type="spellEnd"/>
      <w:r w:rsidRPr="00E97166">
        <w:rPr>
          <w:rFonts w:ascii="Arial" w:hAnsi="Arial" w:cs="Arial"/>
        </w:rPr>
        <w:t xml:space="preserve"> «100 главных принципов в дизайне. Как удержать внимание», А. </w:t>
      </w:r>
      <w:proofErr w:type="spellStart"/>
      <w:r w:rsidRPr="00E97166">
        <w:rPr>
          <w:rFonts w:ascii="Arial" w:hAnsi="Arial" w:cs="Arial"/>
        </w:rPr>
        <w:t>Уолтера</w:t>
      </w:r>
      <w:proofErr w:type="spellEnd"/>
      <w:r w:rsidRPr="00E97166">
        <w:rPr>
          <w:rFonts w:ascii="Arial" w:hAnsi="Arial" w:cs="Arial"/>
        </w:rPr>
        <w:t xml:space="preserve"> «Эмоциональный веб-дизайн», С. Б. Головко «Дизайн деловых периодических изданий». Исследования Л. Л. </w:t>
      </w:r>
      <w:proofErr w:type="spellStart"/>
      <w:r w:rsidRPr="00E97166">
        <w:rPr>
          <w:rFonts w:ascii="Arial" w:hAnsi="Arial" w:cs="Arial"/>
        </w:rPr>
        <w:t>Дускаевой</w:t>
      </w:r>
      <w:proofErr w:type="spellEnd"/>
      <w:r w:rsidRPr="00E97166">
        <w:rPr>
          <w:rFonts w:ascii="Arial" w:hAnsi="Arial" w:cs="Arial"/>
        </w:rPr>
        <w:t xml:space="preserve"> и С. Л. </w:t>
      </w:r>
      <w:proofErr w:type="spellStart"/>
      <w:r w:rsidRPr="00E97166">
        <w:rPr>
          <w:rFonts w:ascii="Arial" w:hAnsi="Arial" w:cs="Arial"/>
        </w:rPr>
        <w:t>Страшнова</w:t>
      </w:r>
      <w:proofErr w:type="spellEnd"/>
      <w:r w:rsidRPr="00E97166">
        <w:rPr>
          <w:rFonts w:ascii="Arial" w:hAnsi="Arial" w:cs="Arial"/>
        </w:rPr>
        <w:t xml:space="preserve"> в значительной мере также способствовали изучению нашей темы.</w:t>
      </w:r>
    </w:p>
    <w:p w14:paraId="720C3D14" w14:textId="68BB7976" w:rsidR="00A02EFE" w:rsidRPr="00E97166" w:rsidRDefault="00A02EFE" w:rsidP="000C0C5D">
      <w:pPr>
        <w:ind w:firstLine="720"/>
        <w:jc w:val="both"/>
        <w:rPr>
          <w:rFonts w:ascii="Arial" w:hAnsi="Arial" w:cs="Arial"/>
        </w:rPr>
      </w:pPr>
      <w:r w:rsidRPr="00E97166">
        <w:rPr>
          <w:rFonts w:ascii="Arial" w:hAnsi="Arial" w:cs="Arial"/>
          <w:b/>
        </w:rPr>
        <w:t>Эмпирическую базу</w:t>
      </w:r>
      <w:r w:rsidRPr="00E97166">
        <w:rPr>
          <w:rFonts w:ascii="Arial" w:hAnsi="Arial" w:cs="Arial"/>
        </w:rPr>
        <w:t xml:space="preserve"> исследования составили веб-сайты культурно-образовательных </w:t>
      </w:r>
      <w:proofErr w:type="spellStart"/>
      <w:r w:rsidRPr="00E97166">
        <w:rPr>
          <w:rFonts w:ascii="Arial" w:hAnsi="Arial" w:cs="Arial"/>
        </w:rPr>
        <w:t>медиапроектов</w:t>
      </w:r>
      <w:proofErr w:type="spellEnd"/>
      <w:r w:rsidRPr="00E97166">
        <w:rPr>
          <w:rFonts w:ascii="Arial" w:hAnsi="Arial" w:cs="Arial"/>
        </w:rPr>
        <w:t xml:space="preserve"> «</w:t>
      </w:r>
      <w:proofErr w:type="spellStart"/>
      <w:r w:rsidRPr="00E97166">
        <w:rPr>
          <w:rFonts w:ascii="Arial" w:hAnsi="Arial" w:cs="Arial"/>
        </w:rPr>
        <w:t>Arzamas</w:t>
      </w:r>
      <w:proofErr w:type="spellEnd"/>
      <w:r w:rsidRPr="00E97166">
        <w:rPr>
          <w:rFonts w:ascii="Arial" w:hAnsi="Arial" w:cs="Arial"/>
        </w:rPr>
        <w:t>», «Теории и практ</w:t>
      </w:r>
      <w:r w:rsidR="00E97166">
        <w:rPr>
          <w:rFonts w:ascii="Arial" w:hAnsi="Arial" w:cs="Arial"/>
        </w:rPr>
        <w:t>ики», «</w:t>
      </w:r>
      <w:proofErr w:type="spellStart"/>
      <w:r w:rsidR="00E97166">
        <w:rPr>
          <w:rFonts w:ascii="Arial" w:hAnsi="Arial" w:cs="Arial"/>
        </w:rPr>
        <w:t>ПостНаука</w:t>
      </w:r>
      <w:proofErr w:type="spellEnd"/>
      <w:r w:rsidR="00E97166">
        <w:rPr>
          <w:rFonts w:ascii="Arial" w:hAnsi="Arial" w:cs="Arial"/>
        </w:rPr>
        <w:t>» и «Дилетант».</w:t>
      </w:r>
    </w:p>
    <w:p w14:paraId="63277C8F" w14:textId="77777777" w:rsidR="00446751" w:rsidRPr="00E97166" w:rsidRDefault="00A02EFE" w:rsidP="000C0C5D">
      <w:pPr>
        <w:ind w:firstLine="720"/>
        <w:jc w:val="both"/>
        <w:rPr>
          <w:rFonts w:ascii="Arial" w:hAnsi="Arial" w:cs="Arial"/>
        </w:rPr>
      </w:pPr>
      <w:r w:rsidRPr="00E97166">
        <w:rPr>
          <w:rFonts w:ascii="Arial" w:hAnsi="Arial" w:cs="Arial"/>
        </w:rPr>
        <w:t xml:space="preserve">В ходе написания работы были использованы общенаучные </w:t>
      </w:r>
      <w:r w:rsidRPr="00E97166">
        <w:rPr>
          <w:rFonts w:ascii="Arial" w:hAnsi="Arial" w:cs="Arial"/>
          <w:b/>
        </w:rPr>
        <w:t>методы</w:t>
      </w:r>
      <w:r w:rsidRPr="00E97166">
        <w:rPr>
          <w:rFonts w:ascii="Arial" w:hAnsi="Arial" w:cs="Arial"/>
        </w:rPr>
        <w:t xml:space="preserve"> познания действительности. В частности, метод сравнительно-сопоставительного анализа, метод структурного анализа и систематизации материала.</w:t>
      </w:r>
    </w:p>
    <w:p w14:paraId="08D229A4" w14:textId="5516582B" w:rsidR="005E2B56" w:rsidRDefault="00446751" w:rsidP="00DA2200">
      <w:pPr>
        <w:ind w:firstLine="720"/>
        <w:jc w:val="both"/>
      </w:pPr>
      <w:r w:rsidRPr="00602007">
        <w:rPr>
          <w:rFonts w:ascii="Arial" w:hAnsi="Arial" w:cs="Arial"/>
          <w:b/>
        </w:rPr>
        <w:t>Структура</w:t>
      </w:r>
      <w:r w:rsidRPr="00602007">
        <w:rPr>
          <w:rFonts w:ascii="Arial" w:hAnsi="Arial" w:cs="Arial"/>
        </w:rPr>
        <w:t xml:space="preserve"> </w:t>
      </w:r>
      <w:r w:rsidRPr="00602007">
        <w:rPr>
          <w:rFonts w:ascii="Arial" w:hAnsi="Arial" w:cs="Arial"/>
          <w:b/>
        </w:rPr>
        <w:t>работы</w:t>
      </w:r>
      <w:r w:rsidRPr="00602007">
        <w:rPr>
          <w:rFonts w:ascii="Arial" w:hAnsi="Arial" w:cs="Arial"/>
        </w:rPr>
        <w:t xml:space="preserve"> обусловлена целями и задачами и состоит из введения, двух глав, заключения, списка использованной литературы и приложения.</w:t>
      </w:r>
      <w:bookmarkStart w:id="0" w:name="_GoBack"/>
      <w:bookmarkEnd w:id="0"/>
    </w:p>
    <w:sectPr w:rsidR="005E2B56" w:rsidSect="007C1E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iti SC Light">
    <w:charset w:val="50"/>
    <w:family w:val="auto"/>
    <w:pitch w:val="variable"/>
    <w:sig w:usb0="8000002F" w:usb1="0808004A" w:usb2="0100041E" w:usb3="00000000" w:csb0="003E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39"/>
    <w:rsid w:val="000C0C5D"/>
    <w:rsid w:val="00207439"/>
    <w:rsid w:val="00446751"/>
    <w:rsid w:val="004E616C"/>
    <w:rsid w:val="00750041"/>
    <w:rsid w:val="007C1EF2"/>
    <w:rsid w:val="00A02EFE"/>
    <w:rsid w:val="00AA2CC7"/>
    <w:rsid w:val="00DA2200"/>
    <w:rsid w:val="00E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C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2266B-ED1F-4F90-941E-96DFE780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Тир</cp:lastModifiedBy>
  <cp:revision>3</cp:revision>
  <dcterms:created xsi:type="dcterms:W3CDTF">2016-05-06T07:53:00Z</dcterms:created>
  <dcterms:modified xsi:type="dcterms:W3CDTF">2016-05-11T06:08:00Z</dcterms:modified>
</cp:coreProperties>
</file>