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F86" w:rsidRPr="00D30F86" w:rsidRDefault="00BE0780" w:rsidP="00A946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 М. Тихонова</w:t>
      </w:r>
    </w:p>
    <w:p w:rsidR="00D30F86" w:rsidRDefault="00D30F86" w:rsidP="00A946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30F86">
        <w:rPr>
          <w:rFonts w:ascii="Times New Roman" w:hAnsi="Times New Roman" w:cs="Times New Roman"/>
          <w:sz w:val="28"/>
          <w:szCs w:val="28"/>
        </w:rPr>
        <w:t>Тартусский</w:t>
      </w:r>
      <w:proofErr w:type="spellEnd"/>
      <w:r w:rsidRPr="00D30F86">
        <w:rPr>
          <w:rFonts w:ascii="Times New Roman" w:hAnsi="Times New Roman" w:cs="Times New Roman"/>
          <w:sz w:val="28"/>
          <w:szCs w:val="28"/>
        </w:rPr>
        <w:t xml:space="preserve"> университет, Томский государственный университет</w:t>
      </w:r>
    </w:p>
    <w:p w:rsidR="00D30F86" w:rsidRPr="00D30F86" w:rsidRDefault="00D30F86" w:rsidP="00A946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30F86" w:rsidRDefault="00D30F86" w:rsidP="00A946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0F86">
        <w:rPr>
          <w:rFonts w:ascii="Times New Roman" w:hAnsi="Times New Roman" w:cs="Times New Roman"/>
          <w:sz w:val="28"/>
          <w:szCs w:val="28"/>
        </w:rPr>
        <w:t>РОЛЬ ВИЗУАЛЬНОЙ ЖУРНАЛИСТИКИ В ФОРМИРОВАНИИ ГОРОДСКОЙ ИДЕНТИЧНОСТИ</w:t>
      </w:r>
    </w:p>
    <w:p w:rsidR="00D30F86" w:rsidRPr="00D30F86" w:rsidRDefault="00D30F86" w:rsidP="00D30F8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9464A" w:rsidRDefault="00D30F86" w:rsidP="00D30F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F86">
        <w:rPr>
          <w:rFonts w:ascii="Times New Roman" w:hAnsi="Times New Roman" w:cs="Times New Roman"/>
          <w:sz w:val="28"/>
          <w:szCs w:val="28"/>
        </w:rPr>
        <w:t xml:space="preserve">Являюсь неотъемлемой частью городской среды и структурным компонентом города, городские медиа выполняют важную функцию формирования концептов территориальной идентичности в публичном дискурсе посредствам создания образов будущего города. Для успешной реализации этой общественной функции местная городская пресса широко использует инструменты визуальной журналистики, такие как </w:t>
      </w:r>
      <w:proofErr w:type="spellStart"/>
      <w:r w:rsidRPr="00D30F86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Pr="00D30F86">
        <w:rPr>
          <w:rFonts w:ascii="Times New Roman" w:hAnsi="Times New Roman" w:cs="Times New Roman"/>
          <w:sz w:val="28"/>
          <w:szCs w:val="28"/>
        </w:rPr>
        <w:t>, которая обладает рядом сущностных характеристик</w:t>
      </w:r>
      <w:r w:rsidR="00A9464A">
        <w:rPr>
          <w:rFonts w:ascii="Times New Roman" w:hAnsi="Times New Roman" w:cs="Times New Roman"/>
          <w:sz w:val="28"/>
          <w:szCs w:val="28"/>
        </w:rPr>
        <w:t>.</w:t>
      </w:r>
    </w:p>
    <w:p w:rsidR="00A9464A" w:rsidRDefault="00D30F86" w:rsidP="00D30F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F86">
        <w:rPr>
          <w:rFonts w:ascii="Times New Roman" w:hAnsi="Times New Roman" w:cs="Times New Roman"/>
          <w:sz w:val="28"/>
          <w:szCs w:val="28"/>
        </w:rPr>
        <w:t xml:space="preserve">1. Как форма журналистского сообщения </w:t>
      </w:r>
      <w:proofErr w:type="spellStart"/>
      <w:r w:rsidRPr="00D30F86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Pr="00D30F86">
        <w:rPr>
          <w:rFonts w:ascii="Times New Roman" w:hAnsi="Times New Roman" w:cs="Times New Roman"/>
          <w:sz w:val="28"/>
          <w:szCs w:val="28"/>
        </w:rPr>
        <w:t xml:space="preserve"> основана на реальных событиях действительности, в ее основе лежат достоверн</w:t>
      </w:r>
      <w:r w:rsidR="00A9464A">
        <w:rPr>
          <w:rFonts w:ascii="Times New Roman" w:hAnsi="Times New Roman" w:cs="Times New Roman"/>
          <w:sz w:val="28"/>
          <w:szCs w:val="28"/>
        </w:rPr>
        <w:t>ые факты из надежных источников.</w:t>
      </w:r>
    </w:p>
    <w:p w:rsidR="00A9464A" w:rsidRDefault="00D30F86" w:rsidP="00D30F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F86">
        <w:rPr>
          <w:rFonts w:ascii="Times New Roman" w:hAnsi="Times New Roman" w:cs="Times New Roman"/>
          <w:sz w:val="28"/>
          <w:szCs w:val="28"/>
        </w:rPr>
        <w:t>2. Она помогает понять, что скрывается за тем</w:t>
      </w:r>
      <w:r w:rsidR="00211B8D">
        <w:rPr>
          <w:rFonts w:ascii="Times New Roman" w:hAnsi="Times New Roman" w:cs="Times New Roman"/>
          <w:sz w:val="28"/>
          <w:szCs w:val="28"/>
        </w:rPr>
        <w:t>и или иными фактами и</w:t>
      </w:r>
      <w:r w:rsidRPr="00D30F86">
        <w:rPr>
          <w:rFonts w:ascii="Times New Roman" w:hAnsi="Times New Roman" w:cs="Times New Roman"/>
          <w:sz w:val="28"/>
          <w:szCs w:val="28"/>
        </w:rPr>
        <w:t xml:space="preserve"> явлениями действительности, обладает способностью созда</w:t>
      </w:r>
      <w:r w:rsidR="00A9464A">
        <w:rPr>
          <w:rFonts w:ascii="Times New Roman" w:hAnsi="Times New Roman" w:cs="Times New Roman"/>
          <w:sz w:val="28"/>
          <w:szCs w:val="28"/>
        </w:rPr>
        <w:t>вать, конструировать реальность.</w:t>
      </w:r>
    </w:p>
    <w:p w:rsidR="00D30F86" w:rsidRDefault="00D30F86" w:rsidP="00D30F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F8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30F86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Pr="00D30F86">
        <w:rPr>
          <w:rFonts w:ascii="Times New Roman" w:hAnsi="Times New Roman" w:cs="Times New Roman"/>
          <w:sz w:val="28"/>
          <w:szCs w:val="28"/>
        </w:rPr>
        <w:t xml:space="preserve"> обладает визуальной выразительностью и привлекает внимание читателей необычными графическими формами.</w:t>
      </w:r>
    </w:p>
    <w:p w:rsidR="00D30F86" w:rsidRDefault="00211B8D" w:rsidP="00D30F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примере</w:t>
      </w:r>
      <w:r w:rsidR="00D30F86" w:rsidRPr="00D30F86">
        <w:rPr>
          <w:rFonts w:ascii="Times New Roman" w:hAnsi="Times New Roman" w:cs="Times New Roman"/>
          <w:sz w:val="28"/>
          <w:szCs w:val="28"/>
        </w:rPr>
        <w:t xml:space="preserve"> городской общественно-политической газеты «Городская газета. Томск» можно выделить три самые распространенные концепции территориальной идентичности: позиционирование Томска как историко-архитектурной столицы Сибири, создание агломерации территорий, позиционирование Томска как города-университета. Эти концепции представляют собой попытку комплексно переосмыслить городск</w:t>
      </w:r>
      <w:r>
        <w:rPr>
          <w:rFonts w:ascii="Times New Roman" w:hAnsi="Times New Roman" w:cs="Times New Roman"/>
          <w:sz w:val="28"/>
          <w:szCs w:val="28"/>
        </w:rPr>
        <w:t>ую идентичность, ориентированы на перспективу (</w:t>
      </w:r>
      <w:r w:rsidR="00D30F86" w:rsidRPr="00D30F86">
        <w:rPr>
          <w:rFonts w:ascii="Times New Roman" w:hAnsi="Times New Roman" w:cs="Times New Roman"/>
          <w:sz w:val="28"/>
          <w:szCs w:val="28"/>
        </w:rPr>
        <w:t>25 лет</w:t>
      </w:r>
      <w:r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="00D30F86" w:rsidRPr="00D30F86">
        <w:rPr>
          <w:rFonts w:ascii="Times New Roman" w:hAnsi="Times New Roman" w:cs="Times New Roman"/>
          <w:sz w:val="28"/>
          <w:szCs w:val="28"/>
        </w:rPr>
        <w:t xml:space="preserve"> и направлены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30F86" w:rsidRPr="00D30F86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шение</w:t>
      </w:r>
      <w:r w:rsidR="00D30F86" w:rsidRPr="00D30F86">
        <w:rPr>
          <w:rFonts w:ascii="Times New Roman" w:hAnsi="Times New Roman" w:cs="Times New Roman"/>
          <w:sz w:val="28"/>
          <w:szCs w:val="28"/>
        </w:rPr>
        <w:t xml:space="preserve"> стратегических задач развития городской территории</w:t>
      </w:r>
      <w:r>
        <w:rPr>
          <w:rFonts w:ascii="Times New Roman" w:hAnsi="Times New Roman" w:cs="Times New Roman"/>
          <w:sz w:val="28"/>
          <w:szCs w:val="28"/>
        </w:rPr>
        <w:t>. И</w:t>
      </w:r>
      <w:r w:rsidR="00D30F86" w:rsidRPr="00D30F86">
        <w:rPr>
          <w:rFonts w:ascii="Times New Roman" w:hAnsi="Times New Roman" w:cs="Times New Roman"/>
          <w:sz w:val="28"/>
          <w:szCs w:val="28"/>
        </w:rPr>
        <w:t xml:space="preserve">здание широко использует метод </w:t>
      </w:r>
      <w:proofErr w:type="spellStart"/>
      <w:r w:rsidR="00D30F86" w:rsidRPr="00D30F86">
        <w:rPr>
          <w:rFonts w:ascii="Times New Roman" w:hAnsi="Times New Roman" w:cs="Times New Roman"/>
          <w:sz w:val="28"/>
          <w:szCs w:val="28"/>
        </w:rPr>
        <w:t>инфографики</w:t>
      </w:r>
      <w:proofErr w:type="spellEnd"/>
      <w:r w:rsidR="00D30F86" w:rsidRPr="00D30F86">
        <w:rPr>
          <w:rFonts w:ascii="Times New Roman" w:hAnsi="Times New Roman" w:cs="Times New Roman"/>
          <w:sz w:val="28"/>
          <w:szCs w:val="28"/>
        </w:rPr>
        <w:t xml:space="preserve">, конструируя городскую среду, </w:t>
      </w:r>
      <w:r w:rsidR="00D30F86" w:rsidRPr="00D30F86">
        <w:rPr>
          <w:rFonts w:ascii="Times New Roman" w:hAnsi="Times New Roman" w:cs="Times New Roman"/>
          <w:sz w:val="28"/>
          <w:szCs w:val="28"/>
        </w:rPr>
        <w:lastRenderedPageBreak/>
        <w:t>которой нет в действительности, делая ее реальной, видимой и практически осязаемой.</w:t>
      </w:r>
    </w:p>
    <w:p w:rsidR="00C223C6" w:rsidRPr="00D30F86" w:rsidRDefault="00D30F86" w:rsidP="00D30F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F86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spellStart"/>
      <w:r w:rsidRPr="00D30F86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Pr="00D30F86">
        <w:rPr>
          <w:rFonts w:ascii="Times New Roman" w:hAnsi="Times New Roman" w:cs="Times New Roman"/>
          <w:sz w:val="28"/>
          <w:szCs w:val="28"/>
        </w:rPr>
        <w:t xml:space="preserve"> может стать надежным союзником городского издания при конструировании</w:t>
      </w:r>
      <w:r w:rsidR="00211B8D">
        <w:rPr>
          <w:rFonts w:ascii="Times New Roman" w:hAnsi="Times New Roman" w:cs="Times New Roman"/>
          <w:sz w:val="28"/>
          <w:szCs w:val="28"/>
        </w:rPr>
        <w:t xml:space="preserve"> территориальной идентичности,</w:t>
      </w:r>
      <w:r w:rsidRPr="00D30F86">
        <w:rPr>
          <w:rFonts w:ascii="Times New Roman" w:hAnsi="Times New Roman" w:cs="Times New Roman"/>
          <w:sz w:val="28"/>
          <w:szCs w:val="28"/>
        </w:rPr>
        <w:t xml:space="preserve"> помогая наглядно, ясно и подробно представить планируемые изменения городской среды.</w:t>
      </w:r>
    </w:p>
    <w:sectPr w:rsidR="00C223C6" w:rsidRPr="00D30F86" w:rsidSect="00C22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0F86"/>
    <w:rsid w:val="00211B8D"/>
    <w:rsid w:val="00341220"/>
    <w:rsid w:val="005979D1"/>
    <w:rsid w:val="007662B5"/>
    <w:rsid w:val="00876DA1"/>
    <w:rsid w:val="00A721C3"/>
    <w:rsid w:val="00A9464A"/>
    <w:rsid w:val="00AF0480"/>
    <w:rsid w:val="00BE0780"/>
    <w:rsid w:val="00C223C6"/>
    <w:rsid w:val="00D3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0F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Григорьева</dc:creator>
  <cp:lastModifiedBy>ВВ</cp:lastModifiedBy>
  <cp:revision>2</cp:revision>
  <dcterms:created xsi:type="dcterms:W3CDTF">2016-03-27T11:00:00Z</dcterms:created>
  <dcterms:modified xsi:type="dcterms:W3CDTF">2016-03-27T11:00:00Z</dcterms:modified>
</cp:coreProperties>
</file>