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D9" w:rsidRPr="00A972D9" w:rsidRDefault="00A972D9" w:rsidP="00A972D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2D9">
        <w:rPr>
          <w:rFonts w:ascii="Times New Roman" w:eastAsia="Times New Roman" w:hAnsi="Times New Roman"/>
          <w:sz w:val="28"/>
          <w:szCs w:val="28"/>
          <w:lang w:eastAsia="ru-RU"/>
        </w:rPr>
        <w:t>В. </w:t>
      </w:r>
      <w:r w:rsidR="006556D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972D9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spellStart"/>
      <w:r w:rsidRPr="00A972D9">
        <w:rPr>
          <w:rFonts w:ascii="Times New Roman" w:eastAsia="Times New Roman" w:hAnsi="Times New Roman"/>
          <w:sz w:val="28"/>
          <w:szCs w:val="28"/>
          <w:lang w:eastAsia="ru-RU"/>
        </w:rPr>
        <w:t>Летуновский</w:t>
      </w:r>
      <w:proofErr w:type="spellEnd"/>
    </w:p>
    <w:p w:rsidR="00A972D9" w:rsidRPr="00A972D9" w:rsidRDefault="00A972D9" w:rsidP="00A972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72D9"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 w:rsidR="005943C4" w:rsidRDefault="005943C4" w:rsidP="00465C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972D9" w:rsidRPr="00A972D9" w:rsidRDefault="00A972D9" w:rsidP="00A972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72D9">
        <w:rPr>
          <w:rFonts w:ascii="Times New Roman" w:hAnsi="Times New Roman"/>
          <w:sz w:val="28"/>
          <w:szCs w:val="28"/>
        </w:rPr>
        <w:t>ТЕЛЕВИЗИОННЫЙ ФОРМАТ: ТВОРЧЕСКИЙ ПОДХОД ИСКЛЮЧАЕТСЯ</w:t>
      </w:r>
    </w:p>
    <w:p w:rsidR="00465CE1" w:rsidRDefault="00465CE1" w:rsidP="00A972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972D9" w:rsidRPr="00A972D9" w:rsidRDefault="00A972D9" w:rsidP="00A972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2D9">
        <w:rPr>
          <w:rFonts w:ascii="Times New Roman" w:hAnsi="Times New Roman"/>
          <w:sz w:val="28"/>
          <w:szCs w:val="28"/>
        </w:rPr>
        <w:t xml:space="preserve">Превращение </w:t>
      </w:r>
      <w:proofErr w:type="gramStart"/>
      <w:r w:rsidRPr="00A972D9">
        <w:rPr>
          <w:rFonts w:ascii="Times New Roman" w:hAnsi="Times New Roman"/>
          <w:sz w:val="28"/>
          <w:szCs w:val="28"/>
        </w:rPr>
        <w:t>российских</w:t>
      </w:r>
      <w:proofErr w:type="gramEnd"/>
      <w:r w:rsidRPr="00A972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2D9">
        <w:rPr>
          <w:rFonts w:ascii="Times New Roman" w:hAnsi="Times New Roman"/>
          <w:sz w:val="28"/>
          <w:szCs w:val="28"/>
        </w:rPr>
        <w:t>медиа</w:t>
      </w:r>
      <w:proofErr w:type="spellEnd"/>
      <w:r w:rsidRPr="00A972D9">
        <w:rPr>
          <w:rFonts w:ascii="Times New Roman" w:hAnsi="Times New Roman"/>
          <w:sz w:val="28"/>
          <w:szCs w:val="28"/>
        </w:rPr>
        <w:t xml:space="preserve"> в субъект рынка в начале 1990-х дало старт многим важным процессам в сфере отечественной массовой коммуникации. На примере телевизионного вещания мы отмечаем высокую степень конкуренции в борьбе за зрителя.  </w:t>
      </w:r>
    </w:p>
    <w:p w:rsidR="00A972D9" w:rsidRPr="00A972D9" w:rsidRDefault="00A972D9" w:rsidP="00A972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2D9">
        <w:rPr>
          <w:rFonts w:ascii="Times New Roman" w:hAnsi="Times New Roman"/>
          <w:sz w:val="28"/>
          <w:szCs w:val="28"/>
        </w:rPr>
        <w:t xml:space="preserve">Невысокий средний уровень эстетических запросов массовой аудитории привел к деградации качественного творческого инструментария, достаточного для привлечения ее внимания. Наиболее агрессивно в этом смысле развиваются процессы, связанные с понятием «формат». </w:t>
      </w:r>
    </w:p>
    <w:p w:rsidR="00A972D9" w:rsidRPr="00A972D9" w:rsidRDefault="00A972D9" w:rsidP="00A972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2D9">
        <w:rPr>
          <w:rFonts w:ascii="Times New Roman" w:hAnsi="Times New Roman"/>
          <w:sz w:val="28"/>
          <w:szCs w:val="28"/>
        </w:rPr>
        <w:t>Пришедшее в радиотелевизионную среду из технической сферы (полиграфия и т.д.), постепенно оно стало определять творческие параметры. Прорывом в этом смысле стал приход «формата» в радиовещание, где наличие или отсутствие музыкальной составляющей, новостей стали основным характеризующим признаком радиостанции.</w:t>
      </w:r>
    </w:p>
    <w:p w:rsidR="00A972D9" w:rsidRPr="00A972D9" w:rsidRDefault="00A972D9" w:rsidP="00A972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2D9">
        <w:rPr>
          <w:rFonts w:ascii="Times New Roman" w:hAnsi="Times New Roman"/>
          <w:sz w:val="28"/>
          <w:szCs w:val="28"/>
        </w:rPr>
        <w:t xml:space="preserve">В телевидении по теории Р. Уильямса «форматирование» стало очевидным результатом становления в 1970-х годах «потокового вещания», спровоцированного появлением пультов ДУ (уход от просмотра программы канала к просмотру программ каналов). В связи с этим возникла необходимость системы быстрой идентификации </w:t>
      </w:r>
      <w:proofErr w:type="spellStart"/>
      <w:r w:rsidRPr="00A972D9">
        <w:rPr>
          <w:rFonts w:ascii="Times New Roman" w:hAnsi="Times New Roman"/>
          <w:sz w:val="28"/>
          <w:szCs w:val="28"/>
        </w:rPr>
        <w:t>контента</w:t>
      </w:r>
      <w:proofErr w:type="spellEnd"/>
      <w:r w:rsidRPr="00A972D9">
        <w:rPr>
          <w:rFonts w:ascii="Times New Roman" w:hAnsi="Times New Roman"/>
          <w:sz w:val="28"/>
          <w:szCs w:val="28"/>
        </w:rPr>
        <w:t xml:space="preserve"> вещания. Понятие жанра перестало быть </w:t>
      </w:r>
      <w:proofErr w:type="gramStart"/>
      <w:r w:rsidRPr="00A972D9">
        <w:rPr>
          <w:rFonts w:ascii="Times New Roman" w:hAnsi="Times New Roman"/>
          <w:sz w:val="28"/>
          <w:szCs w:val="28"/>
        </w:rPr>
        <w:t>определяющим</w:t>
      </w:r>
      <w:proofErr w:type="gramEnd"/>
      <w:r w:rsidRPr="00A972D9">
        <w:rPr>
          <w:rFonts w:ascii="Times New Roman" w:hAnsi="Times New Roman"/>
          <w:sz w:val="28"/>
          <w:szCs w:val="28"/>
        </w:rPr>
        <w:t xml:space="preserve"> и поглощено «форматом». </w:t>
      </w:r>
    </w:p>
    <w:p w:rsidR="00A972D9" w:rsidRPr="00A972D9" w:rsidRDefault="00A972D9" w:rsidP="00A972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2D9">
        <w:rPr>
          <w:rFonts w:ascii="Times New Roman" w:hAnsi="Times New Roman"/>
          <w:sz w:val="28"/>
          <w:szCs w:val="28"/>
        </w:rPr>
        <w:t xml:space="preserve">Поэтому на первый план выходит не творческий поиск, а наоборот жесткий набор стандартных параметров, позволяющих унифицировать  телевизионную продукцию, «привязать» ее к единой концепции - к формату телеканала. </w:t>
      </w:r>
    </w:p>
    <w:p w:rsidR="00A972D9" w:rsidRPr="00A972D9" w:rsidRDefault="00A972D9" w:rsidP="00A972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2D9">
        <w:rPr>
          <w:rFonts w:ascii="Times New Roman" w:hAnsi="Times New Roman"/>
          <w:sz w:val="28"/>
          <w:szCs w:val="28"/>
        </w:rPr>
        <w:t xml:space="preserve">Современный телевизионный формат характеризуется признаками, которые составляют любое телевизионное произведение: оформление </w:t>
      </w:r>
      <w:r w:rsidRPr="00A972D9">
        <w:rPr>
          <w:rFonts w:ascii="Times New Roman" w:hAnsi="Times New Roman"/>
          <w:sz w:val="28"/>
          <w:szCs w:val="28"/>
        </w:rPr>
        <w:lastRenderedPageBreak/>
        <w:t>павильона, музыка, сценарные особенности, типаж ведущего, даже стиль его одежды. Понятие формат включает в себя и такой глубинный предмет как сценарная идея.</w:t>
      </w:r>
    </w:p>
    <w:p w:rsidR="00A972D9" w:rsidRPr="00A972D9" w:rsidRDefault="00A972D9" w:rsidP="00A972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2D9">
        <w:rPr>
          <w:rFonts w:ascii="Times New Roman" w:hAnsi="Times New Roman"/>
          <w:sz w:val="28"/>
          <w:szCs w:val="28"/>
        </w:rPr>
        <w:t>Формат требует жесткой фиксации этого набора, становясь не только условием производства эфира, но и являясь предметом продажи одних правообладателей другим. Несоответствие этим требованиям (другими словами, попытка творческого поиска) лишает авторов перспектив и определяется противоположным понятием «</w:t>
      </w:r>
      <w:proofErr w:type="spellStart"/>
      <w:r w:rsidRPr="00A972D9">
        <w:rPr>
          <w:rFonts w:ascii="Times New Roman" w:hAnsi="Times New Roman"/>
          <w:sz w:val="28"/>
          <w:szCs w:val="28"/>
        </w:rPr>
        <w:t>неформат</w:t>
      </w:r>
      <w:proofErr w:type="spellEnd"/>
      <w:r w:rsidRPr="00A972D9">
        <w:rPr>
          <w:rFonts w:ascii="Times New Roman" w:hAnsi="Times New Roman"/>
          <w:sz w:val="28"/>
          <w:szCs w:val="28"/>
        </w:rPr>
        <w:t>».</w:t>
      </w:r>
    </w:p>
    <w:p w:rsidR="00E866B7" w:rsidRPr="00E866B7" w:rsidRDefault="00E866B7" w:rsidP="00A972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866B7" w:rsidRPr="00E8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19624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E67A5E"/>
    <w:multiLevelType w:val="hybridMultilevel"/>
    <w:tmpl w:val="2156681E"/>
    <w:lvl w:ilvl="0" w:tplc="3A26461C">
      <w:start w:val="6"/>
      <w:numFmt w:val="bullet"/>
      <w:lvlText w:val="–"/>
      <w:lvlJc w:val="left"/>
      <w:pPr>
        <w:ind w:left="1729" w:hanging="10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6B7"/>
    <w:rsid w:val="000017AA"/>
    <w:rsid w:val="00034E19"/>
    <w:rsid w:val="001F41C3"/>
    <w:rsid w:val="00207C94"/>
    <w:rsid w:val="00271B3C"/>
    <w:rsid w:val="00360848"/>
    <w:rsid w:val="00374AB3"/>
    <w:rsid w:val="00465CE1"/>
    <w:rsid w:val="00496D97"/>
    <w:rsid w:val="005943C4"/>
    <w:rsid w:val="005A0D28"/>
    <w:rsid w:val="005E6C41"/>
    <w:rsid w:val="006556D8"/>
    <w:rsid w:val="006D32AA"/>
    <w:rsid w:val="007477CB"/>
    <w:rsid w:val="00796DDE"/>
    <w:rsid w:val="00966AB4"/>
    <w:rsid w:val="00A20C73"/>
    <w:rsid w:val="00A8009C"/>
    <w:rsid w:val="00A972D9"/>
    <w:rsid w:val="00B14A86"/>
    <w:rsid w:val="00C23C28"/>
    <w:rsid w:val="00C5120E"/>
    <w:rsid w:val="00C747BE"/>
    <w:rsid w:val="00C84323"/>
    <w:rsid w:val="00E866B7"/>
    <w:rsid w:val="00EE7ED1"/>
    <w:rsid w:val="00FE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66A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66AB4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qFormat/>
    <w:rsid w:val="00966AB4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qFormat/>
    <w:rsid w:val="00966AB4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  <w:sz w:val="20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66AB4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966AB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966AB4"/>
    <w:rPr>
      <w:rFonts w:ascii="Cambria" w:eastAsia="MS Gothic" w:hAnsi="Cambria" w:cs="Times New Roman"/>
      <w:b/>
      <w:bCs/>
      <w:color w:val="4F81BD"/>
    </w:rPr>
  </w:style>
  <w:style w:type="paragraph" w:styleId="a3">
    <w:name w:val="Title"/>
    <w:basedOn w:val="a"/>
    <w:next w:val="a"/>
    <w:link w:val="a4"/>
    <w:uiPriority w:val="10"/>
    <w:qFormat/>
    <w:rsid w:val="00966A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/>
    </w:rPr>
  </w:style>
  <w:style w:type="character" w:customStyle="1" w:styleId="a4">
    <w:name w:val="Название Знак"/>
    <w:link w:val="a3"/>
    <w:uiPriority w:val="10"/>
    <w:rsid w:val="00966AB4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6AB4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  <w:lang/>
    </w:rPr>
  </w:style>
  <w:style w:type="character" w:customStyle="1" w:styleId="a6">
    <w:name w:val="Подзаголовок Знак"/>
    <w:link w:val="a5"/>
    <w:uiPriority w:val="11"/>
    <w:rsid w:val="00966AB4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styleId="a7">
    <w:name w:val="Emphasis"/>
    <w:uiPriority w:val="20"/>
    <w:qFormat/>
    <w:rsid w:val="00966AB4"/>
    <w:rPr>
      <w:i/>
      <w:iCs/>
    </w:rPr>
  </w:style>
  <w:style w:type="paragraph" w:customStyle="1" w:styleId="21">
    <w:name w:val="Medium Grid 2"/>
    <w:uiPriority w:val="1"/>
    <w:qFormat/>
    <w:rsid w:val="00966AB4"/>
    <w:rPr>
      <w:sz w:val="22"/>
      <w:szCs w:val="22"/>
      <w:lang w:eastAsia="en-US"/>
    </w:rPr>
  </w:style>
  <w:style w:type="character" w:customStyle="1" w:styleId="a8">
    <w:name w:val="Subtle Emphasis"/>
    <w:uiPriority w:val="19"/>
    <w:qFormat/>
    <w:rsid w:val="00966AB4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cp:lastModifiedBy>o.nikitina</cp:lastModifiedBy>
  <cp:revision>2</cp:revision>
  <dcterms:created xsi:type="dcterms:W3CDTF">2016-06-27T11:26:00Z</dcterms:created>
  <dcterms:modified xsi:type="dcterms:W3CDTF">2016-06-27T11:26:00Z</dcterms:modified>
</cp:coreProperties>
</file>