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2" w:rsidRDefault="000F03A2" w:rsidP="000B17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Смирнова </w:t>
      </w:r>
    </w:p>
    <w:p w:rsidR="000B174B" w:rsidRPr="000E38A0" w:rsidRDefault="000B174B" w:rsidP="000B17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0F03A2" w:rsidRDefault="000F03A2" w:rsidP="000B17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3A2" w:rsidRPr="00F13A63" w:rsidRDefault="000F03A2" w:rsidP="000B17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F13A63">
        <w:rPr>
          <w:rFonts w:ascii="Times New Roman" w:eastAsia="Times New Roman" w:hAnsi="Times New Roman" w:cs="Times New Roman"/>
          <w:sz w:val="28"/>
          <w:szCs w:val="28"/>
        </w:rPr>
        <w:t>РОСС</w:t>
      </w:r>
      <w:r w:rsidR="000B174B">
        <w:rPr>
          <w:rFonts w:ascii="Times New Roman" w:eastAsia="Times New Roman" w:hAnsi="Times New Roman" w:cs="Times New Roman"/>
          <w:sz w:val="28"/>
          <w:szCs w:val="28"/>
        </w:rPr>
        <w:t>ИЙСКИХ</w:t>
      </w:r>
      <w:proofErr w:type="gramEnd"/>
      <w:r w:rsidR="000B174B">
        <w:rPr>
          <w:rFonts w:ascii="Times New Roman" w:eastAsia="Times New Roman" w:hAnsi="Times New Roman" w:cs="Times New Roman"/>
          <w:sz w:val="28"/>
          <w:szCs w:val="28"/>
        </w:rPr>
        <w:t xml:space="preserve"> ПЕЧАТНЫХ МЕДИА: КЛЮЧЕВЫЕ 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СОСТАВЛЯЮЩИЕ </w:t>
      </w:r>
    </w:p>
    <w:p w:rsidR="000F03A2" w:rsidRDefault="000F03A2" w:rsidP="000F03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3A2" w:rsidRDefault="000F03A2" w:rsidP="000F03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В последние десятилетия наибольшее значение придается процессу проникновения цифровых технологий в деятельность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 активному формированию новой конвергентной среды, в которой существуют и развивают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средства массовой информации.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Российские исследователи в свою очередь также называют влияние информационно-коммуникационной революции в числе ключевых процессов,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повлияли на российские медиа.</w:t>
      </w:r>
    </w:p>
    <w:p w:rsidR="000F03A2" w:rsidRDefault="000F03A2" w:rsidP="000F03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Процесс модификации и модернизации СМИ в соответствии с требованиями времени, обозначаемый в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коммуник</w:t>
      </w:r>
      <w:r>
        <w:rPr>
          <w:rFonts w:ascii="Times New Roman" w:eastAsia="Times New Roman" w:hAnsi="Times New Roman" w:cs="Times New Roman"/>
          <w:sz w:val="28"/>
          <w:szCs w:val="28"/>
        </w:rPr>
        <w:t>ативистике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ремедиация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естественным состоянием для медиа, существующих в состоянии непрерывного развития, поскольку каждое новое СМИ создавало и продолжает создавать конкуренцию существовавшим ранее. Однако изменения, происходящие в современный период, сопровождаются сложными и неоднозначными процессами. С одной стороны, печатные медиа, по-прежнему составляют более чем значимый сегмент российской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медиасистемы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, с другой стороны наблюдается их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сштабный и скоротечный кризис. </w:t>
      </w:r>
    </w:p>
    <w:p w:rsidR="000F03A2" w:rsidRDefault="000F03A2" w:rsidP="000F03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Представляется, что стратегии современных печатных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в ближайшее десятилетие должны включать в себя т</w:t>
      </w:r>
      <w:r>
        <w:rPr>
          <w:rFonts w:ascii="Times New Roman" w:eastAsia="Times New Roman" w:hAnsi="Times New Roman" w:cs="Times New Roman"/>
          <w:sz w:val="28"/>
          <w:szCs w:val="28"/>
        </w:rPr>
        <w:t>акие ключевые составляющие</w:t>
      </w:r>
      <w:r w:rsidR="000B17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0F03A2" w:rsidRPr="000F03A2" w:rsidRDefault="000F03A2" w:rsidP="000B174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A2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традиционно высокого для российских печатных медиа высокого уровня качества содержания и профессионализма журналистов; </w:t>
      </w:r>
    </w:p>
    <w:p w:rsidR="000F03A2" w:rsidRPr="000F03A2" w:rsidRDefault="000F03A2" w:rsidP="000B174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A2">
        <w:rPr>
          <w:rFonts w:ascii="Times New Roman" w:eastAsia="Times New Roman" w:hAnsi="Times New Roman" w:cs="Times New Roman"/>
          <w:sz w:val="28"/>
          <w:szCs w:val="28"/>
        </w:rPr>
        <w:t>цифровое развитие печатных медиа;</w:t>
      </w:r>
    </w:p>
    <w:p w:rsidR="000F03A2" w:rsidRPr="000F03A2" w:rsidRDefault="000F03A2" w:rsidP="000B174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продвижение в </w:t>
      </w:r>
      <w:proofErr w:type="spellStart"/>
      <w:r w:rsidRPr="000F03A2">
        <w:rPr>
          <w:rFonts w:ascii="Times New Roman" w:eastAsia="Times New Roman" w:hAnsi="Times New Roman" w:cs="Times New Roman"/>
          <w:sz w:val="28"/>
          <w:szCs w:val="28"/>
        </w:rPr>
        <w:t>медиадискурсе</w:t>
      </w:r>
      <w:proofErr w:type="spellEnd"/>
      <w:r w:rsidRPr="000F03A2">
        <w:rPr>
          <w:rFonts w:ascii="Times New Roman" w:eastAsia="Times New Roman" w:hAnsi="Times New Roman" w:cs="Times New Roman"/>
          <w:sz w:val="28"/>
          <w:szCs w:val="28"/>
        </w:rPr>
        <w:t xml:space="preserve"> репутации печатных медиа как действующих и необходимых обществу.</w:t>
      </w:r>
    </w:p>
    <w:p w:rsidR="005B35D1" w:rsidRPr="000B174B" w:rsidRDefault="000F03A2" w:rsidP="000B174B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Для восстановления репутации печатных медиа необходимо приложить специальные усилия и со стороны исследователей, и со стороны самих журналистов, поскольку матрица о том, что скорая смерть печатных СМИ – дело решенное, настолько укоренилась, что воспринимается как аксиома. </w:t>
      </w:r>
      <w:bookmarkStart w:id="0" w:name="_GoBack"/>
      <w:bookmarkEnd w:id="0"/>
    </w:p>
    <w:sectPr w:rsidR="005B35D1" w:rsidRPr="000B174B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300A"/>
    <w:multiLevelType w:val="hybridMultilevel"/>
    <w:tmpl w:val="3464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17BE"/>
    <w:multiLevelType w:val="hybridMultilevel"/>
    <w:tmpl w:val="342E2D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A2"/>
    <w:rsid w:val="000B174B"/>
    <w:rsid w:val="000F03A2"/>
    <w:rsid w:val="005842DF"/>
    <w:rsid w:val="005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2016-03-15T21:42:00Z</dcterms:created>
  <dcterms:modified xsi:type="dcterms:W3CDTF">2016-03-15T21:42:00Z</dcterms:modified>
</cp:coreProperties>
</file>