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82" w:rsidRDefault="00F95985" w:rsidP="005C4B6C">
      <w:pPr>
        <w:spacing w:line="360" w:lineRule="auto"/>
      </w:pPr>
      <w:r>
        <w:rPr>
          <w:rFonts w:ascii="Times New Roman" w:hAnsi="Times New Roman" w:cs="Times New Roman"/>
          <w:sz w:val="28"/>
        </w:rPr>
        <w:t>Е. Ю. </w:t>
      </w:r>
      <w:proofErr w:type="spellStart"/>
      <w:r>
        <w:rPr>
          <w:rFonts w:ascii="Times New Roman" w:hAnsi="Times New Roman" w:cs="Times New Roman"/>
          <w:sz w:val="28"/>
        </w:rPr>
        <w:t>Скнарина</w:t>
      </w:r>
      <w:proofErr w:type="spellEnd"/>
    </w:p>
    <w:p w:rsidR="008B0182" w:rsidRDefault="00F95985" w:rsidP="005C4B6C">
      <w:pPr>
        <w:spacing w:line="360" w:lineRule="auto"/>
      </w:pPr>
      <w:r>
        <w:rPr>
          <w:rFonts w:ascii="Times New Roman" w:hAnsi="Times New Roman" w:cs="Times New Roman"/>
          <w:sz w:val="28"/>
        </w:rPr>
        <w:t>Луганский государственный университет им</w:t>
      </w:r>
      <w:r w:rsidR="007571BF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Тараса Шевченко</w:t>
      </w:r>
    </w:p>
    <w:p w:rsidR="008B0182" w:rsidRDefault="008B0182" w:rsidP="005C4B6C">
      <w:pPr>
        <w:spacing w:line="360" w:lineRule="auto"/>
      </w:pPr>
    </w:p>
    <w:p w:rsidR="008B0182" w:rsidRDefault="00F95985" w:rsidP="005C4B6C">
      <w:pPr>
        <w:spacing w:line="360" w:lineRule="auto"/>
      </w:pPr>
      <w:r>
        <w:rPr>
          <w:rFonts w:ascii="Times New Roman" w:hAnsi="Times New Roman" w:cs="Times New Roman"/>
          <w:sz w:val="28"/>
        </w:rPr>
        <w:t>ТРАНСФОРМАЦИЯ ХРОНИКАЛЬНОЙ ЗАМЕТКИ: ЛУГАНСКИЙ ОПЫТ</w:t>
      </w:r>
    </w:p>
    <w:p w:rsidR="008B0182" w:rsidRDefault="008B0182" w:rsidP="005C4B6C">
      <w:pPr>
        <w:spacing w:line="360" w:lineRule="auto"/>
      </w:pPr>
    </w:p>
    <w:p w:rsidR="008B0182" w:rsidRDefault="00F95985" w:rsidP="005C4B6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Новостная журналистика – искусство трансляции информации без фактических искажений (http://dedovkgu.narod.ru/nzh/nz01.htm). Среди информационных жанров самым малогабаритным является хроника – краткое, как деловая телеграмма, предъявление факта. Варианты обозначений: новость (В. Ворошилов, А. Коб</w:t>
      </w:r>
      <w:r w:rsidR="007571BF">
        <w:rPr>
          <w:rFonts w:ascii="Times New Roman" w:hAnsi="Times New Roman" w:cs="Times New Roman"/>
          <w:sz w:val="28"/>
        </w:rPr>
        <w:t>яков), хроникальная заметка (А.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Бобков, В. </w:t>
      </w:r>
      <w:proofErr w:type="spellStart"/>
      <w:r>
        <w:rPr>
          <w:rFonts w:ascii="Times New Roman" w:hAnsi="Times New Roman" w:cs="Times New Roman"/>
          <w:sz w:val="28"/>
        </w:rPr>
        <w:t>Здоровега</w:t>
      </w:r>
      <w:proofErr w:type="spellEnd"/>
      <w:r>
        <w:rPr>
          <w:rFonts w:ascii="Times New Roman" w:hAnsi="Times New Roman" w:cs="Times New Roman"/>
          <w:sz w:val="28"/>
        </w:rPr>
        <w:t xml:space="preserve">), хроника (Г. Мельник, А. </w:t>
      </w:r>
      <w:proofErr w:type="spellStart"/>
      <w:r>
        <w:rPr>
          <w:rFonts w:ascii="Times New Roman" w:hAnsi="Times New Roman" w:cs="Times New Roman"/>
          <w:sz w:val="28"/>
        </w:rPr>
        <w:t>Тепляшина</w:t>
      </w:r>
      <w:proofErr w:type="spellEnd"/>
      <w:r>
        <w:rPr>
          <w:rFonts w:ascii="Times New Roman" w:hAnsi="Times New Roman" w:cs="Times New Roman"/>
          <w:sz w:val="28"/>
        </w:rPr>
        <w:t>), информация, информационное сообщение (А. Кобяков). Перечисленные номинации в основе имеют четкое истолкование: «сжато, коротко сообщает о факте, событии, дается в подборках, под общей рубрикой или заголовком».</w:t>
      </w:r>
    </w:p>
    <w:p w:rsidR="008B0182" w:rsidRDefault="00F95985" w:rsidP="005C4B6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Предметом данного исследования стала хроника в современной прессе, а объектом – периодика </w:t>
      </w:r>
      <w:proofErr w:type="spellStart"/>
      <w:r>
        <w:rPr>
          <w:rFonts w:ascii="Times New Roman" w:hAnsi="Times New Roman" w:cs="Times New Roman"/>
          <w:sz w:val="28"/>
        </w:rPr>
        <w:t>Луганщины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B0182" w:rsidRDefault="00F95985" w:rsidP="005C4B6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Наряду с традиционным, классическим использованием жанра хроники (автора нет; заголовка нет; </w:t>
      </w:r>
      <w:proofErr w:type="spellStart"/>
      <w:r>
        <w:rPr>
          <w:rFonts w:ascii="Times New Roman" w:hAnsi="Times New Roman" w:cs="Times New Roman"/>
          <w:sz w:val="28"/>
        </w:rPr>
        <w:t>лида</w:t>
      </w:r>
      <w:proofErr w:type="spellEnd"/>
      <w:r>
        <w:rPr>
          <w:rFonts w:ascii="Times New Roman" w:hAnsi="Times New Roman" w:cs="Times New Roman"/>
          <w:sz w:val="28"/>
        </w:rPr>
        <w:t xml:space="preserve"> нет; точный выбор факта; предельная лаконичность; экономия речевых средств; традиционные шесть вопросов могут быть сведены к трем: </w:t>
      </w:r>
      <w:proofErr w:type="gramStart"/>
      <w:r>
        <w:rPr>
          <w:rFonts w:ascii="Times New Roman" w:hAnsi="Times New Roman" w:cs="Times New Roman"/>
          <w:sz w:val="28"/>
        </w:rPr>
        <w:t>что?,</w:t>
      </w:r>
      <w:proofErr w:type="gramEnd"/>
      <w:r>
        <w:rPr>
          <w:rFonts w:ascii="Times New Roman" w:hAnsi="Times New Roman" w:cs="Times New Roman"/>
          <w:sz w:val="28"/>
        </w:rPr>
        <w:t xml:space="preserve"> где?, когда?), встречаются элементы видоизменений. Таким образом, основные тенденции можно обозначить в следующих выводах:</w:t>
      </w:r>
    </w:p>
    <w:p w:rsidR="008B0182" w:rsidRDefault="00F95985" w:rsidP="007571BF">
      <w:pPr>
        <w:tabs>
          <w:tab w:val="left" w:pos="709"/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ab/>
        <w:t>•</w:t>
      </w:r>
      <w:r>
        <w:rPr>
          <w:rFonts w:ascii="Times New Roman" w:hAnsi="Times New Roman" w:cs="Times New Roman"/>
          <w:sz w:val="28"/>
        </w:rPr>
        <w:tab/>
        <w:t xml:space="preserve">под одной рубрикой помещены и классическая хроника, и материалы, тяготеющие к событийной заметке по своему объему и содержанию. Но при этом не имеют заголовка, </w:t>
      </w:r>
      <w:proofErr w:type="spellStart"/>
      <w:r>
        <w:rPr>
          <w:rFonts w:ascii="Times New Roman" w:hAnsi="Times New Roman" w:cs="Times New Roman"/>
          <w:sz w:val="28"/>
        </w:rPr>
        <w:t>лида</w:t>
      </w:r>
      <w:proofErr w:type="spellEnd"/>
      <w:r>
        <w:rPr>
          <w:rFonts w:ascii="Times New Roman" w:hAnsi="Times New Roman" w:cs="Times New Roman"/>
          <w:sz w:val="28"/>
        </w:rPr>
        <w:t>, автора, что свойственно хронике (газета «Экспресс-новости», рубрика «Вести региона»).</w:t>
      </w:r>
    </w:p>
    <w:p w:rsidR="008B0182" w:rsidRDefault="00F95985" w:rsidP="007571BF">
      <w:pPr>
        <w:tabs>
          <w:tab w:val="left" w:pos="709"/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ab/>
        <w:t>•</w:t>
      </w:r>
      <w:r>
        <w:rPr>
          <w:rFonts w:ascii="Times New Roman" w:hAnsi="Times New Roman" w:cs="Times New Roman"/>
          <w:sz w:val="28"/>
        </w:rPr>
        <w:tab/>
        <w:t xml:space="preserve">под одной рубрикой помещены материалы, первое предложение которых выделено жирным шрифтом, что визуально воспринимается </w:t>
      </w:r>
      <w:r>
        <w:rPr>
          <w:rFonts w:ascii="Times New Roman" w:hAnsi="Times New Roman" w:cs="Times New Roman"/>
          <w:sz w:val="28"/>
        </w:rPr>
        <w:lastRenderedPageBreak/>
        <w:t xml:space="preserve">реципиентом как </w:t>
      </w:r>
      <w:proofErr w:type="spellStart"/>
      <w:r>
        <w:rPr>
          <w:rFonts w:ascii="Times New Roman" w:hAnsi="Times New Roman" w:cs="Times New Roman"/>
          <w:sz w:val="28"/>
        </w:rPr>
        <w:t>лид</w:t>
      </w:r>
      <w:proofErr w:type="spellEnd"/>
      <w:r>
        <w:rPr>
          <w:rFonts w:ascii="Times New Roman" w:hAnsi="Times New Roman" w:cs="Times New Roman"/>
          <w:sz w:val="28"/>
        </w:rPr>
        <w:t>. Объем и содержание некоторых текстов дают основание идентифицировать их как событийную заметку (газета «</w:t>
      </w:r>
      <w:proofErr w:type="spellStart"/>
      <w:r>
        <w:rPr>
          <w:rFonts w:ascii="Times New Roman" w:hAnsi="Times New Roman" w:cs="Times New Roman"/>
          <w:sz w:val="28"/>
        </w:rPr>
        <w:t>Новороссия</w:t>
      </w:r>
      <w:proofErr w:type="spellEnd"/>
      <w:r>
        <w:rPr>
          <w:rFonts w:ascii="Times New Roman" w:hAnsi="Times New Roman" w:cs="Times New Roman"/>
          <w:sz w:val="28"/>
        </w:rPr>
        <w:t xml:space="preserve">», рубрика «Новости </w:t>
      </w:r>
      <w:proofErr w:type="spellStart"/>
      <w:r>
        <w:rPr>
          <w:rFonts w:ascii="Times New Roman" w:hAnsi="Times New Roman" w:cs="Times New Roman"/>
          <w:sz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8B0182" w:rsidRDefault="00F95985" w:rsidP="007571BF">
      <w:pPr>
        <w:tabs>
          <w:tab w:val="left" w:pos="709"/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ab/>
        <w:t>•</w:t>
      </w:r>
      <w:r>
        <w:rPr>
          <w:rFonts w:ascii="Times New Roman" w:hAnsi="Times New Roman" w:cs="Times New Roman"/>
          <w:sz w:val="28"/>
        </w:rPr>
        <w:tab/>
        <w:t xml:space="preserve">под одной рубрикой помещены материалы, каждый из которых имеет заголовок и </w:t>
      </w:r>
      <w:proofErr w:type="spellStart"/>
      <w:r>
        <w:rPr>
          <w:rFonts w:ascii="Times New Roman" w:hAnsi="Times New Roman" w:cs="Times New Roman"/>
          <w:sz w:val="28"/>
        </w:rPr>
        <w:t>лид</w:t>
      </w:r>
      <w:proofErr w:type="spellEnd"/>
      <w:r>
        <w:rPr>
          <w:rFonts w:ascii="Times New Roman" w:hAnsi="Times New Roman" w:cs="Times New Roman"/>
          <w:sz w:val="28"/>
        </w:rPr>
        <w:t>, что не свойственно хронике. При этом объем и содержание соответствуют хроникальной заметке (газета «Мир новостей», рубрика «Новости ЛНР»).</w:t>
      </w:r>
    </w:p>
    <w:p w:rsidR="008B0182" w:rsidRDefault="00F95985" w:rsidP="005C4B6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Трансформация и гибридизация других жанров могут стать предметом дальнейших исследований.</w:t>
      </w:r>
    </w:p>
    <w:sectPr w:rsidR="008B0182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2"/>
    <w:rsid w:val="005C4B6C"/>
    <w:rsid w:val="007571BF"/>
    <w:rsid w:val="008B0182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1782B-9790-4A83-B9CD-10A7588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D1B47E3A-8C54-4824-BD73-2307C064ED2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2016-03-16T11:50:00Z</dcterms:created>
  <dcterms:modified xsi:type="dcterms:W3CDTF">2016-03-16T11:50:00Z</dcterms:modified>
</cp:coreProperties>
</file>