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9D" w:rsidRPr="00BE609D" w:rsidRDefault="00BE609D" w:rsidP="00BE60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 Ф. Некрасов </w:t>
      </w:r>
    </w:p>
    <w:p w:rsidR="00BE609D" w:rsidRPr="00BE609D" w:rsidRDefault="00BE609D" w:rsidP="00BE60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Сибирский институт управления – филиал ФГБОУ ВО «Российская академия </w:t>
      </w:r>
      <w:proofErr w:type="spellStart"/>
      <w:r w:rsidRPr="00BE6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r w:rsidR="0045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60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r w:rsidR="00450B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6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BE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E6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450BA7">
        <w:rPr>
          <w:rFonts w:ascii="Times New Roman" w:eastAsia="Times New Roman" w:hAnsi="Times New Roman" w:cs="Times New Roman"/>
          <w:sz w:val="28"/>
          <w:szCs w:val="28"/>
          <w:lang w:eastAsia="ru-RU"/>
        </w:rPr>
        <w:t>.службы</w:t>
      </w:r>
      <w:proofErr w:type="spellEnd"/>
      <w:r w:rsidR="0045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</w:t>
      </w:r>
      <w:r w:rsidRPr="00BE6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резиденте Р</w:t>
      </w:r>
      <w:r w:rsidR="00450BA7">
        <w:rPr>
          <w:rFonts w:ascii="Times New Roman" w:eastAsia="Times New Roman" w:hAnsi="Times New Roman" w:cs="Times New Roman"/>
          <w:sz w:val="28"/>
          <w:szCs w:val="28"/>
          <w:lang w:eastAsia="ru-RU"/>
        </w:rPr>
        <w:t>Ф»</w:t>
      </w:r>
    </w:p>
    <w:p w:rsidR="00BE609D" w:rsidRPr="00BE609D" w:rsidRDefault="00BE609D" w:rsidP="00BE60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9D" w:rsidRDefault="00450BA7" w:rsidP="00BE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МЕТОДОВ ЖУРНАЛИСТИКИ</w:t>
      </w:r>
    </w:p>
    <w:p w:rsidR="00BE609D" w:rsidRPr="00BE609D" w:rsidRDefault="00BE609D" w:rsidP="00BE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09D" w:rsidRPr="00BE609D" w:rsidRDefault="00BE609D" w:rsidP="00BE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9D">
        <w:rPr>
          <w:rFonts w:ascii="Times New Roman" w:hAnsi="Times New Roman" w:cs="Times New Roman"/>
          <w:sz w:val="28"/>
          <w:szCs w:val="28"/>
        </w:rPr>
        <w:t>При определении основного признака, по которому в журналистике ведется классификация методов получения информации, существенное значение имеет характер исследуемого объекта. Исходя из этого, можно выделить следующие группы получения информации:</w:t>
      </w:r>
    </w:p>
    <w:p w:rsidR="00BE609D" w:rsidRPr="00BE609D" w:rsidRDefault="00BE609D" w:rsidP="00BE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E609D">
        <w:rPr>
          <w:rFonts w:ascii="Times New Roman" w:hAnsi="Times New Roman" w:cs="Times New Roman"/>
          <w:sz w:val="28"/>
          <w:szCs w:val="28"/>
        </w:rPr>
        <w:t xml:space="preserve"> методы изучения непроявившихся или </w:t>
      </w:r>
      <w:proofErr w:type="spellStart"/>
      <w:r w:rsidRPr="00BE609D">
        <w:rPr>
          <w:rFonts w:ascii="Times New Roman" w:hAnsi="Times New Roman" w:cs="Times New Roman"/>
          <w:sz w:val="28"/>
          <w:szCs w:val="28"/>
        </w:rPr>
        <w:t>необъективированных</w:t>
      </w:r>
      <w:proofErr w:type="spellEnd"/>
      <w:r w:rsidRPr="00BE609D">
        <w:rPr>
          <w:rFonts w:ascii="Times New Roman" w:hAnsi="Times New Roman" w:cs="Times New Roman"/>
          <w:sz w:val="28"/>
          <w:szCs w:val="28"/>
        </w:rPr>
        <w:t xml:space="preserve"> фактов действительности, которые до настоящего момента еще не нашли внешнего непосредственного отражения и для их проявления требуются определенные действия журналистов</w:t>
      </w:r>
      <w:r w:rsidR="00450BA7">
        <w:rPr>
          <w:rFonts w:ascii="Times New Roman" w:hAnsi="Times New Roman" w:cs="Times New Roman"/>
          <w:sz w:val="28"/>
          <w:szCs w:val="28"/>
        </w:rPr>
        <w:t xml:space="preserve"> (и</w:t>
      </w:r>
      <w:r w:rsidRPr="00BE609D">
        <w:rPr>
          <w:rFonts w:ascii="Times New Roman" w:hAnsi="Times New Roman" w:cs="Times New Roman"/>
          <w:sz w:val="28"/>
          <w:szCs w:val="28"/>
        </w:rPr>
        <w:t>нтервьюирование, беседа, опрос, анкетирование</w:t>
      </w:r>
      <w:r w:rsidR="00450BA7">
        <w:rPr>
          <w:rFonts w:ascii="Times New Roman" w:hAnsi="Times New Roman" w:cs="Times New Roman"/>
          <w:sz w:val="28"/>
          <w:szCs w:val="28"/>
        </w:rPr>
        <w:t>,</w:t>
      </w:r>
      <w:r w:rsidRPr="00BE609D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450BA7">
        <w:rPr>
          <w:rFonts w:ascii="Times New Roman" w:hAnsi="Times New Roman" w:cs="Times New Roman"/>
          <w:sz w:val="28"/>
          <w:szCs w:val="28"/>
        </w:rPr>
        <w:t>)</w:t>
      </w:r>
      <w:r w:rsidRPr="00BE609D">
        <w:rPr>
          <w:rFonts w:ascii="Times New Roman" w:hAnsi="Times New Roman" w:cs="Times New Roman"/>
          <w:sz w:val="28"/>
          <w:szCs w:val="28"/>
        </w:rPr>
        <w:t>;</w:t>
      </w:r>
    </w:p>
    <w:p w:rsidR="00BE609D" w:rsidRPr="00BE609D" w:rsidRDefault="00BE609D" w:rsidP="00BE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E609D">
        <w:rPr>
          <w:rFonts w:ascii="Times New Roman" w:hAnsi="Times New Roman" w:cs="Times New Roman"/>
          <w:sz w:val="28"/>
          <w:szCs w:val="28"/>
        </w:rPr>
        <w:t xml:space="preserve"> методы изучения проявляющихся или </w:t>
      </w:r>
      <w:proofErr w:type="spellStart"/>
      <w:r w:rsidRPr="00BE609D">
        <w:rPr>
          <w:rFonts w:ascii="Times New Roman" w:hAnsi="Times New Roman" w:cs="Times New Roman"/>
          <w:sz w:val="28"/>
          <w:szCs w:val="28"/>
        </w:rPr>
        <w:t>объективирующихся</w:t>
      </w:r>
      <w:proofErr w:type="spellEnd"/>
      <w:r w:rsidRPr="00BE609D">
        <w:rPr>
          <w:rFonts w:ascii="Times New Roman" w:hAnsi="Times New Roman" w:cs="Times New Roman"/>
          <w:sz w:val="28"/>
          <w:szCs w:val="28"/>
        </w:rPr>
        <w:t xml:space="preserve"> фактов действительности, которые самостоятельно без непосредственного воздействия журналиста начинают выражаться в поведении и отношении людей. Это сложные в исполнении методы получения информации наблюдение и слушание;</w:t>
      </w:r>
    </w:p>
    <w:p w:rsidR="00BE609D" w:rsidRPr="00BE609D" w:rsidRDefault="00BE609D" w:rsidP="00BE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методом</w:t>
      </w:r>
      <w:r w:rsidRPr="00BE609D">
        <w:rPr>
          <w:rFonts w:ascii="Times New Roman" w:hAnsi="Times New Roman" w:cs="Times New Roman"/>
          <w:sz w:val="28"/>
          <w:szCs w:val="28"/>
        </w:rPr>
        <w:t xml:space="preserve"> изучения проявившихся или объективированных фактов действительности, которые нашли внешнее проявление сознания людей и отражены в документальных источниках, является метод анализа документов.</w:t>
      </w:r>
    </w:p>
    <w:p w:rsidR="00BE609D" w:rsidRPr="00BE609D" w:rsidRDefault="00BE609D" w:rsidP="00BE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9D">
        <w:rPr>
          <w:rFonts w:ascii="Times New Roman" w:hAnsi="Times New Roman" w:cs="Times New Roman"/>
          <w:sz w:val="28"/>
          <w:szCs w:val="28"/>
        </w:rPr>
        <w:t xml:space="preserve">Методы анализа полученной информации позволяют журналистам истинно, </w:t>
      </w:r>
      <w:proofErr w:type="spellStart"/>
      <w:r w:rsidRPr="00BE609D">
        <w:rPr>
          <w:rFonts w:ascii="Times New Roman" w:hAnsi="Times New Roman" w:cs="Times New Roman"/>
          <w:sz w:val="28"/>
          <w:szCs w:val="28"/>
        </w:rPr>
        <w:t>неискаженно</w:t>
      </w:r>
      <w:proofErr w:type="spellEnd"/>
      <w:r w:rsidRPr="00BE609D">
        <w:rPr>
          <w:rFonts w:ascii="Times New Roman" w:hAnsi="Times New Roman" w:cs="Times New Roman"/>
          <w:sz w:val="28"/>
          <w:szCs w:val="28"/>
        </w:rPr>
        <w:t xml:space="preserve"> раскрыть сущность отображаемых объектов, оценить и объяснить полученные факты</w:t>
      </w:r>
      <w:r w:rsidR="00450BA7">
        <w:rPr>
          <w:rFonts w:ascii="Times New Roman" w:hAnsi="Times New Roman" w:cs="Times New Roman"/>
          <w:sz w:val="28"/>
          <w:szCs w:val="28"/>
        </w:rPr>
        <w:t>:</w:t>
      </w:r>
      <w:r w:rsidRPr="00BE609D">
        <w:rPr>
          <w:rFonts w:ascii="Times New Roman" w:hAnsi="Times New Roman" w:cs="Times New Roman"/>
          <w:sz w:val="28"/>
          <w:szCs w:val="28"/>
        </w:rPr>
        <w:t xml:space="preserve"> определение, характеристика, абстракция, сравнение, аналогия, антитеза, индукция, деду</w:t>
      </w:r>
      <w:r w:rsidR="00450BA7">
        <w:rPr>
          <w:rFonts w:ascii="Times New Roman" w:hAnsi="Times New Roman" w:cs="Times New Roman"/>
          <w:sz w:val="28"/>
          <w:szCs w:val="28"/>
        </w:rPr>
        <w:t>кция, анализ, синтез, деление и </w:t>
      </w:r>
      <w:r w:rsidRPr="00BE609D">
        <w:rPr>
          <w:rFonts w:ascii="Times New Roman" w:hAnsi="Times New Roman" w:cs="Times New Roman"/>
          <w:sz w:val="28"/>
          <w:szCs w:val="28"/>
        </w:rPr>
        <w:t>др.</w:t>
      </w:r>
    </w:p>
    <w:p w:rsidR="00BE609D" w:rsidRPr="00BE609D" w:rsidRDefault="00450BA7" w:rsidP="00BE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E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создания текста</w:t>
      </w:r>
      <w:r w:rsidRPr="00BE609D">
        <w:rPr>
          <w:rFonts w:ascii="Times New Roman" w:hAnsi="Times New Roman" w:cs="Times New Roman"/>
          <w:sz w:val="28"/>
          <w:szCs w:val="28"/>
        </w:rPr>
        <w:t xml:space="preserve"> </w:t>
      </w:r>
      <w:r w:rsidRPr="00BE609D">
        <w:rPr>
          <w:rFonts w:ascii="Times New Roman" w:hAnsi="Times New Roman" w:cs="Times New Roman"/>
          <w:sz w:val="28"/>
          <w:szCs w:val="28"/>
        </w:rPr>
        <w:t>используются</w:t>
      </w:r>
      <w:r w:rsidRPr="00BE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м</w:t>
      </w:r>
      <w:bookmarkStart w:id="0" w:name="_GoBack"/>
      <w:bookmarkEnd w:id="0"/>
      <w:r w:rsidR="00BE609D" w:rsidRPr="00BE609D">
        <w:rPr>
          <w:rFonts w:ascii="Times New Roman" w:hAnsi="Times New Roman" w:cs="Times New Roman"/>
          <w:sz w:val="28"/>
          <w:szCs w:val="28"/>
        </w:rPr>
        <w:t>етоды изложения. К методам логической последовательности изложения материала можно отнести индуктивный, дедуктивный, сопоставительный, ступенчатый, хронологический методы, а также методы причинной зависимости, концентрации и сегментации. В группу методов предъявления фактов входят констатация, описание и повествование. Группа методов изложения аргументов объединяет утверждение, объяснение и рассуждение.</w:t>
      </w:r>
    </w:p>
    <w:p w:rsidR="00EE7AA6" w:rsidRPr="00BE609D" w:rsidRDefault="00BE609D" w:rsidP="00BE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9D">
        <w:rPr>
          <w:rFonts w:ascii="Times New Roman" w:hAnsi="Times New Roman" w:cs="Times New Roman"/>
          <w:sz w:val="28"/>
          <w:szCs w:val="28"/>
        </w:rPr>
        <w:t>Ни один из методов не может претендовать на самодостаточность, их использование определяется принципом дополнительности.</w:t>
      </w:r>
    </w:p>
    <w:sectPr w:rsidR="00EE7AA6" w:rsidRPr="00BE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9D"/>
    <w:rsid w:val="00450BA7"/>
    <w:rsid w:val="00BE609D"/>
    <w:rsid w:val="00E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8E5F4-2B9A-4E9A-855E-1F5794EB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Подвязкина</dc:creator>
  <cp:lastModifiedBy>Виктория Александровна Васильева</cp:lastModifiedBy>
  <cp:revision>2</cp:revision>
  <dcterms:created xsi:type="dcterms:W3CDTF">2016-03-16T09:49:00Z</dcterms:created>
  <dcterms:modified xsi:type="dcterms:W3CDTF">2016-03-16T09:49:00Z</dcterms:modified>
</cp:coreProperties>
</file>