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8" w:rsidRDefault="00020208" w:rsidP="00354BAB">
      <w:pPr>
        <w:pStyle w:val="2"/>
        <w:spacing w:line="360" w:lineRule="auto"/>
        <w:ind w:left="425" w:firstLine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Хуа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523F2" w:rsidRPr="00A763F9" w:rsidRDefault="00A82C8C" w:rsidP="00354BAB">
      <w:pPr>
        <w:pStyle w:val="2"/>
        <w:spacing w:line="360" w:lineRule="auto"/>
        <w:ind w:left="42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354BAB" w:rsidRDefault="00354BAB" w:rsidP="00354BAB">
      <w:pPr>
        <w:pStyle w:val="2"/>
        <w:spacing w:line="360" w:lineRule="auto"/>
        <w:ind w:left="425" w:firstLine="1"/>
        <w:rPr>
          <w:rFonts w:ascii="Times New Roman" w:hAnsi="Times New Roman"/>
          <w:sz w:val="28"/>
          <w:szCs w:val="28"/>
        </w:rPr>
      </w:pPr>
    </w:p>
    <w:p w:rsidR="001A7E28" w:rsidRDefault="00EC3004" w:rsidP="00354BAB">
      <w:pPr>
        <w:pStyle w:val="2"/>
        <w:spacing w:line="360" w:lineRule="auto"/>
        <w:ind w:left="425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 К</w:t>
      </w:r>
      <w:r w:rsidR="00354BAB">
        <w:rPr>
          <w:rFonts w:ascii="Times New Roman" w:hAnsi="Times New Roman"/>
          <w:sz w:val="28"/>
          <w:szCs w:val="28"/>
        </w:rPr>
        <w:t>ИТАЯ: ОСВЕЩЕНИЕ ЭКОНОМИЧЕСКОЙ И </w:t>
      </w:r>
      <w:r>
        <w:rPr>
          <w:rFonts w:ascii="Times New Roman" w:hAnsi="Times New Roman"/>
          <w:sz w:val="28"/>
          <w:szCs w:val="28"/>
        </w:rPr>
        <w:t>ПОЛИТИЧЕСКОЙ</w:t>
      </w:r>
      <w:r w:rsidR="00354BAB">
        <w:rPr>
          <w:rFonts w:ascii="Times New Roman" w:hAnsi="Times New Roman"/>
          <w:sz w:val="28"/>
          <w:szCs w:val="28"/>
        </w:rPr>
        <w:t> СИТУАЦИИ В </w:t>
      </w:r>
      <w:r>
        <w:rPr>
          <w:rFonts w:ascii="Times New Roman" w:hAnsi="Times New Roman"/>
          <w:sz w:val="28"/>
          <w:szCs w:val="28"/>
        </w:rPr>
        <w:t>РОССИИ</w:t>
      </w:r>
    </w:p>
    <w:p w:rsidR="00354BAB" w:rsidRDefault="00354BAB" w:rsidP="00354BAB">
      <w:pPr>
        <w:pStyle w:val="2"/>
        <w:spacing w:line="360" w:lineRule="auto"/>
        <w:ind w:left="425" w:firstLine="720"/>
        <w:jc w:val="both"/>
        <w:rPr>
          <w:rFonts w:ascii="Times New Roman" w:hAnsi="Times New Roman"/>
          <w:sz w:val="28"/>
          <w:szCs w:val="28"/>
        </w:rPr>
      </w:pPr>
    </w:p>
    <w:p w:rsidR="00F523F2" w:rsidRDefault="00EC3004" w:rsidP="00354BAB">
      <w:pPr>
        <w:pStyle w:val="2"/>
        <w:spacing w:line="360" w:lineRule="auto"/>
        <w:ind w:left="42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Одними из основных тем</w:t>
      </w:r>
      <w:r w:rsidR="00020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20208">
        <w:rPr>
          <w:rFonts w:ascii="Times New Roman" w:hAnsi="Times New Roman"/>
          <w:sz w:val="28"/>
          <w:szCs w:val="28"/>
        </w:rPr>
        <w:t xml:space="preserve">мировых СМИ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54BAB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="00020208">
        <w:rPr>
          <w:rFonts w:ascii="Times New Roman" w:hAnsi="Times New Roman"/>
          <w:sz w:val="28"/>
          <w:szCs w:val="28"/>
        </w:rPr>
        <w:t xml:space="preserve"> остаются санкции</w:t>
      </w:r>
      <w:r>
        <w:rPr>
          <w:rFonts w:ascii="Times New Roman" w:hAnsi="Times New Roman"/>
          <w:sz w:val="28"/>
          <w:szCs w:val="28"/>
        </w:rPr>
        <w:t xml:space="preserve">, введенные западными странами в отношении России, а также фактор военного присутствия России </w:t>
      </w:r>
      <w:r w:rsidR="00354BAB">
        <w:rPr>
          <w:rFonts w:ascii="Times New Roman" w:hAnsi="Times New Roman"/>
          <w:sz w:val="28"/>
          <w:szCs w:val="28"/>
        </w:rPr>
        <w:t>на</w:t>
      </w:r>
      <w:r w:rsidR="00020208">
        <w:rPr>
          <w:rFonts w:ascii="Times New Roman" w:hAnsi="Times New Roman"/>
          <w:sz w:val="28"/>
          <w:szCs w:val="28"/>
        </w:rPr>
        <w:t xml:space="preserve"> Украине. Данная повестка дня характерна и для китайских СМИ. </w:t>
      </w:r>
      <w:r w:rsidR="00A82C8C">
        <w:rPr>
          <w:rFonts w:ascii="Times New Roman" w:hAnsi="Times New Roman"/>
          <w:sz w:val="28"/>
          <w:szCs w:val="28"/>
        </w:rPr>
        <w:t>Анализ публикаций</w:t>
      </w:r>
      <w:r w:rsidR="00020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</w:t>
      </w:r>
      <w:r w:rsidR="00A82C8C">
        <w:rPr>
          <w:rFonts w:ascii="Times New Roman" w:hAnsi="Times New Roman"/>
          <w:sz w:val="28"/>
          <w:szCs w:val="28"/>
        </w:rPr>
        <w:t>ого ежедневного издания</w:t>
      </w:r>
      <w:r w:rsidR="000202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20208">
        <w:rPr>
          <w:rFonts w:ascii="Times New Roman" w:hAnsi="Times New Roman"/>
          <w:sz w:val="28"/>
          <w:szCs w:val="28"/>
        </w:rPr>
        <w:t>Жэньминь</w:t>
      </w:r>
      <w:proofErr w:type="spellEnd"/>
      <w:r w:rsidR="00020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08">
        <w:rPr>
          <w:rFonts w:ascii="Times New Roman" w:hAnsi="Times New Roman"/>
          <w:sz w:val="28"/>
          <w:szCs w:val="28"/>
        </w:rPr>
        <w:t>жибао</w:t>
      </w:r>
      <w:proofErr w:type="spellEnd"/>
      <w:r w:rsidR="00020208">
        <w:rPr>
          <w:rFonts w:ascii="Times New Roman" w:hAnsi="Times New Roman"/>
          <w:sz w:val="28"/>
          <w:szCs w:val="28"/>
        </w:rPr>
        <w:t>»</w:t>
      </w:r>
      <w:r w:rsidR="00A82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8C">
        <w:rPr>
          <w:rFonts w:ascii="Times New Roman" w:hAnsi="Times New Roman"/>
          <w:sz w:val="28"/>
          <w:szCs w:val="28"/>
          <w:lang w:val="fr-FR"/>
        </w:rPr>
        <w:t>журнал</w:t>
      </w:r>
      <w:r w:rsidR="00A82C8C">
        <w:rPr>
          <w:rFonts w:ascii="Times New Roman" w:hAnsi="Times New Roman"/>
          <w:sz w:val="28"/>
          <w:szCs w:val="28"/>
        </w:rPr>
        <w:t>а</w:t>
      </w:r>
      <w:r w:rsidR="00020208">
        <w:rPr>
          <w:rFonts w:ascii="Times New Roman" w:hAnsi="Times New Roman"/>
          <w:sz w:val="28"/>
          <w:szCs w:val="28"/>
          <w:lang w:val="fr-FR"/>
        </w:rPr>
        <w:t xml:space="preserve"> «</w:t>
      </w:r>
      <w:proofErr w:type="spellStart"/>
      <w:r w:rsidR="00020208">
        <w:rPr>
          <w:rFonts w:ascii="Times New Roman" w:hAnsi="Times New Roman"/>
          <w:sz w:val="28"/>
          <w:szCs w:val="28"/>
        </w:rPr>
        <w:t>Sohu.E</w:t>
      </w:r>
      <w:proofErr w:type="gramStart"/>
      <w:r w:rsidR="00020208">
        <w:rPr>
          <w:rFonts w:ascii="Times New Roman" w:hAnsi="Times New Roman"/>
          <w:sz w:val="28"/>
          <w:szCs w:val="28"/>
        </w:rPr>
        <w:t>со</w:t>
      </w:r>
      <w:proofErr w:type="gramEnd"/>
      <w:r w:rsidR="00020208">
        <w:rPr>
          <w:rFonts w:ascii="Times New Roman" w:hAnsi="Times New Roman"/>
          <w:sz w:val="28"/>
          <w:szCs w:val="28"/>
        </w:rPr>
        <w:t>nomy</w:t>
      </w:r>
      <w:proofErr w:type="spellEnd"/>
      <w:r w:rsidR="00020208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анализ телепередач центрального</w:t>
      </w:r>
      <w:r w:rsidR="00020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телевидения КНР</w:t>
      </w:r>
      <w:r w:rsidR="00020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 нам сделать несколько обо</w:t>
      </w:r>
      <w:r w:rsidR="00F523F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щающих выводов. </w:t>
      </w:r>
    </w:p>
    <w:p w:rsidR="001A7E28" w:rsidRDefault="00F523F2" w:rsidP="00354BAB">
      <w:pPr>
        <w:pStyle w:val="2"/>
        <w:spacing w:line="360" w:lineRule="auto"/>
        <w:ind w:left="42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«у</w:t>
      </w:r>
      <w:r w:rsidR="00020208">
        <w:rPr>
          <w:rFonts w:ascii="Times New Roman" w:hAnsi="Times New Roman"/>
          <w:sz w:val="28"/>
          <w:szCs w:val="28"/>
        </w:rPr>
        <w:t>краинский</w:t>
      </w:r>
      <w:r>
        <w:rPr>
          <w:rFonts w:ascii="Times New Roman" w:hAnsi="Times New Roman"/>
          <w:sz w:val="28"/>
          <w:szCs w:val="28"/>
        </w:rPr>
        <w:t>»</w:t>
      </w:r>
      <w:r w:rsidR="00020208">
        <w:rPr>
          <w:rFonts w:ascii="Times New Roman" w:hAnsi="Times New Roman"/>
          <w:sz w:val="28"/>
          <w:szCs w:val="28"/>
        </w:rPr>
        <w:t xml:space="preserve"> кризис рассматривается</w:t>
      </w:r>
      <w:r w:rsidR="00EC3004">
        <w:rPr>
          <w:rFonts w:ascii="Times New Roman" w:hAnsi="Times New Roman"/>
          <w:sz w:val="28"/>
          <w:szCs w:val="28"/>
        </w:rPr>
        <w:t xml:space="preserve"> в китайских СМИ</w:t>
      </w:r>
      <w:r w:rsidR="007130EB">
        <w:rPr>
          <w:rFonts w:ascii="Times New Roman" w:hAnsi="Times New Roman"/>
          <w:sz w:val="28"/>
          <w:szCs w:val="28"/>
        </w:rPr>
        <w:t xml:space="preserve"> не столько как дву</w:t>
      </w:r>
      <w:r w:rsidR="00020208">
        <w:rPr>
          <w:rFonts w:ascii="Times New Roman" w:hAnsi="Times New Roman"/>
          <w:sz w:val="28"/>
          <w:szCs w:val="28"/>
        </w:rPr>
        <w:t>сторонний конфликт, сколько как новый этап в рамках переформатирования расстановки политических сил на всем евразийском пространстве и даже в мире.</w:t>
      </w:r>
    </w:p>
    <w:p w:rsidR="001A7E28" w:rsidRDefault="00F523F2" w:rsidP="00354BAB">
      <w:pPr>
        <w:pStyle w:val="2"/>
        <w:spacing w:line="360" w:lineRule="auto"/>
        <w:ind w:left="42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к</w:t>
      </w:r>
      <w:r w:rsidR="00020208">
        <w:rPr>
          <w:rFonts w:ascii="Times New Roman" w:hAnsi="Times New Roman"/>
          <w:sz w:val="28"/>
          <w:szCs w:val="28"/>
        </w:rPr>
        <w:t xml:space="preserve">итайские аналитики обращают внимание на возможность использования Россией опыта </w:t>
      </w:r>
      <w:r w:rsidR="00EC3004">
        <w:rPr>
          <w:rFonts w:ascii="Times New Roman" w:hAnsi="Times New Roman"/>
          <w:sz w:val="28"/>
          <w:szCs w:val="28"/>
        </w:rPr>
        <w:t>Китая</w:t>
      </w:r>
      <w:r w:rsidR="00020208">
        <w:rPr>
          <w:rFonts w:ascii="Times New Roman" w:hAnsi="Times New Roman"/>
          <w:sz w:val="28"/>
          <w:szCs w:val="28"/>
        </w:rPr>
        <w:t xml:space="preserve"> в преодолении западных санкций, с которыми Китай столкнулся в конце 1980-х гг. </w:t>
      </w:r>
    </w:p>
    <w:p w:rsidR="001A7E28" w:rsidRDefault="00EC3004" w:rsidP="00354BAB">
      <w:pPr>
        <w:pStyle w:val="2"/>
        <w:spacing w:line="360" w:lineRule="auto"/>
        <w:ind w:left="42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прессе КНР также активно обсуждается вопрос экономического кризиса </w:t>
      </w:r>
      <w:r w:rsidR="007130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России, что </w:t>
      </w:r>
      <w:r w:rsidR="007130EB">
        <w:rPr>
          <w:rFonts w:ascii="Times New Roman" w:hAnsi="Times New Roman"/>
          <w:sz w:val="28"/>
          <w:szCs w:val="28"/>
        </w:rPr>
        <w:t>объясняется</w:t>
      </w:r>
      <w:r>
        <w:rPr>
          <w:rFonts w:ascii="Times New Roman" w:hAnsi="Times New Roman"/>
          <w:sz w:val="28"/>
          <w:szCs w:val="28"/>
        </w:rPr>
        <w:t xml:space="preserve"> геополитическ</w:t>
      </w:r>
      <w:r w:rsidR="00A82C8C">
        <w:rPr>
          <w:rFonts w:ascii="Times New Roman" w:hAnsi="Times New Roman"/>
          <w:sz w:val="28"/>
          <w:szCs w:val="28"/>
        </w:rPr>
        <w:t>ими интересами К</w:t>
      </w:r>
      <w:r>
        <w:rPr>
          <w:rFonts w:ascii="Times New Roman" w:hAnsi="Times New Roman"/>
          <w:sz w:val="28"/>
          <w:szCs w:val="28"/>
        </w:rPr>
        <w:t xml:space="preserve">итая по отношению к РФ. </w:t>
      </w:r>
      <w:r w:rsidR="00A82C8C">
        <w:rPr>
          <w:rFonts w:ascii="Times New Roman" w:hAnsi="Times New Roman"/>
          <w:sz w:val="28"/>
          <w:szCs w:val="28"/>
        </w:rPr>
        <w:t>Наибольшее внимание уделяется необходимости консолидации усилий в совместной экономической деятельности стран-участниц БРИКС, в том числе тесное взаимодействие между Китаем и Россией.</w:t>
      </w:r>
    </w:p>
    <w:p w:rsidR="007130EB" w:rsidRDefault="00A82C8C" w:rsidP="00354BAB">
      <w:pPr>
        <w:pStyle w:val="2"/>
        <w:spacing w:line="360" w:lineRule="auto"/>
        <w:ind w:left="42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важность совместных строительных, топливно-энергетических проектов, необходимость расширения торговли между двумя государствами с целью компенсации экономического ущерба, нанесенного России в</w:t>
      </w:r>
      <w:r w:rsidR="007130EB">
        <w:rPr>
          <w:rFonts w:ascii="Times New Roman" w:hAnsi="Times New Roman"/>
          <w:sz w:val="28"/>
          <w:szCs w:val="28"/>
        </w:rPr>
        <w:t xml:space="preserve">водом </w:t>
      </w:r>
      <w:r>
        <w:rPr>
          <w:rFonts w:ascii="Times New Roman" w:hAnsi="Times New Roman"/>
          <w:sz w:val="28"/>
          <w:szCs w:val="28"/>
        </w:rPr>
        <w:t>экономических санкций</w:t>
      </w:r>
      <w:r w:rsidR="007130EB">
        <w:rPr>
          <w:rFonts w:ascii="Times New Roman" w:hAnsi="Times New Roman"/>
          <w:sz w:val="28"/>
          <w:szCs w:val="28"/>
        </w:rPr>
        <w:t xml:space="preserve"> рядом стран Запада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По-прежнему </w:t>
      </w:r>
      <w:r w:rsidR="007130EB">
        <w:rPr>
          <w:rFonts w:ascii="Times New Roman" w:hAnsi="Times New Roman"/>
          <w:sz w:val="28"/>
          <w:szCs w:val="28"/>
        </w:rPr>
        <w:t xml:space="preserve">в СМИ Китая </w:t>
      </w:r>
      <w:r>
        <w:rPr>
          <w:rFonts w:ascii="Times New Roman" w:hAnsi="Times New Roman"/>
          <w:sz w:val="28"/>
          <w:szCs w:val="28"/>
        </w:rPr>
        <w:t xml:space="preserve">актуальна </w:t>
      </w:r>
      <w:r w:rsidR="007130EB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совместного ухода из зоны доллара и переход на юань.</w:t>
      </w:r>
    </w:p>
    <w:p w:rsidR="001A7E28" w:rsidRDefault="007130EB" w:rsidP="00354BAB">
      <w:pPr>
        <w:pStyle w:val="2"/>
        <w:spacing w:line="360" w:lineRule="auto"/>
        <w:ind w:left="425" w:firstLine="720"/>
        <w:jc w:val="both"/>
      </w:pPr>
      <w:r>
        <w:rPr>
          <w:rFonts w:ascii="Times New Roman" w:hAnsi="Times New Roman"/>
          <w:sz w:val="28"/>
          <w:szCs w:val="28"/>
        </w:rPr>
        <w:t>В целом, «</w:t>
      </w:r>
      <w:proofErr w:type="spellStart"/>
      <w:r>
        <w:rPr>
          <w:rFonts w:ascii="Times New Roman" w:hAnsi="Times New Roman"/>
          <w:sz w:val="28"/>
          <w:szCs w:val="28"/>
        </w:rPr>
        <w:t>массмедийный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взгляд» из Китая на политическую и экономическую ситуацию в России можно охарактеризовать как положительный. По мнению китайских журналистов, россияне, пережившие «шоковую терапию» в 1990-е, дефолт 1998-го и кризис 2008</w:t>
      </w:r>
      <w:r w:rsidR="0094202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года, достаточно устойчивы психологически, чтобы встретить новый вызов</w:t>
      </w:r>
      <w:r w:rsidR="00F523F2">
        <w:rPr>
          <w:rFonts w:ascii="Times New Roman" w:hAnsi="Times New Roman"/>
          <w:sz w:val="28"/>
          <w:szCs w:val="28"/>
        </w:rPr>
        <w:t>, а у</w:t>
      </w:r>
      <w:r>
        <w:rPr>
          <w:rFonts w:ascii="Times New Roman" w:hAnsi="Times New Roman"/>
          <w:sz w:val="28"/>
          <w:szCs w:val="28"/>
        </w:rPr>
        <w:t xml:space="preserve">стойчивость поддерживается </w:t>
      </w:r>
      <w:r w:rsidR="00F523F2">
        <w:rPr>
          <w:rFonts w:ascii="Times New Roman" w:hAnsi="Times New Roman"/>
          <w:sz w:val="28"/>
          <w:szCs w:val="28"/>
        </w:rPr>
        <w:t xml:space="preserve">во многом благодаря </w:t>
      </w:r>
      <w:r>
        <w:rPr>
          <w:rFonts w:ascii="Times New Roman" w:hAnsi="Times New Roman"/>
          <w:sz w:val="28"/>
          <w:szCs w:val="28"/>
        </w:rPr>
        <w:t>соответс</w:t>
      </w:r>
      <w:r w:rsidR="00044759">
        <w:rPr>
          <w:rFonts w:ascii="Times New Roman" w:hAnsi="Times New Roman"/>
          <w:sz w:val="28"/>
          <w:szCs w:val="28"/>
        </w:rPr>
        <w:t>твующей информационной политике</w:t>
      </w:r>
      <w:r w:rsidR="00F523F2">
        <w:rPr>
          <w:rFonts w:ascii="Times New Roman" w:hAnsi="Times New Roman"/>
          <w:sz w:val="28"/>
          <w:szCs w:val="28"/>
        </w:rPr>
        <w:t>.</w:t>
      </w:r>
    </w:p>
    <w:sectPr w:rsidR="001A7E2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71" w:rsidRDefault="009E0A71">
      <w:r>
        <w:separator/>
      </w:r>
    </w:p>
  </w:endnote>
  <w:endnote w:type="continuationSeparator" w:id="0">
    <w:p w:rsidR="009E0A71" w:rsidRDefault="009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28" w:rsidRDefault="001A7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71" w:rsidRDefault="009E0A71">
      <w:r>
        <w:separator/>
      </w:r>
    </w:p>
  </w:footnote>
  <w:footnote w:type="continuationSeparator" w:id="0">
    <w:p w:rsidR="009E0A71" w:rsidRDefault="009E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28" w:rsidRDefault="001A7E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E28"/>
    <w:rsid w:val="00020208"/>
    <w:rsid w:val="00044759"/>
    <w:rsid w:val="001A7E28"/>
    <w:rsid w:val="002A0C03"/>
    <w:rsid w:val="00354BAB"/>
    <w:rsid w:val="0039029E"/>
    <w:rsid w:val="004E7383"/>
    <w:rsid w:val="007130EB"/>
    <w:rsid w:val="0094202A"/>
    <w:rsid w:val="009E0A71"/>
    <w:rsid w:val="00A763F9"/>
    <w:rsid w:val="00A82C8C"/>
    <w:rsid w:val="00A82CBA"/>
    <w:rsid w:val="00AA3FCE"/>
    <w:rsid w:val="00EB0500"/>
    <w:rsid w:val="00EC3004"/>
    <w:rsid w:val="00EE3713"/>
    <w:rsid w:val="00F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0E50-EA0C-4930-99A3-0F79718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2016-03-12T07:27:00Z</dcterms:created>
  <dcterms:modified xsi:type="dcterms:W3CDTF">2016-03-12T07:27:00Z</dcterms:modified>
</cp:coreProperties>
</file>