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F0" w:rsidRDefault="00567EF0" w:rsidP="00567EF0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545BD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F545BD">
        <w:rPr>
          <w:sz w:val="28"/>
          <w:szCs w:val="28"/>
        </w:rPr>
        <w:t> </w:t>
      </w:r>
      <w:r>
        <w:rPr>
          <w:sz w:val="28"/>
          <w:szCs w:val="28"/>
        </w:rPr>
        <w:t>Туманов</w:t>
      </w:r>
    </w:p>
    <w:p w:rsidR="00567EF0" w:rsidRDefault="00567EF0" w:rsidP="00567EF0">
      <w:pPr>
        <w:jc w:val="both"/>
        <w:rPr>
          <w:sz w:val="28"/>
          <w:szCs w:val="28"/>
        </w:rPr>
      </w:pPr>
      <w:r w:rsidRPr="00567EF0">
        <w:rPr>
          <w:sz w:val="28"/>
          <w:szCs w:val="28"/>
        </w:rPr>
        <w:t>Казанский федеральный университет</w:t>
      </w:r>
    </w:p>
    <w:p w:rsidR="00567EF0" w:rsidRDefault="00567EF0" w:rsidP="00567EF0">
      <w:pPr>
        <w:ind w:firstLine="708"/>
        <w:jc w:val="both"/>
        <w:rPr>
          <w:sz w:val="28"/>
          <w:szCs w:val="28"/>
        </w:rPr>
      </w:pPr>
    </w:p>
    <w:p w:rsidR="00567EF0" w:rsidRDefault="00567EF0" w:rsidP="00F545BD">
      <w:pPr>
        <w:rPr>
          <w:sz w:val="28"/>
          <w:szCs w:val="28"/>
        </w:rPr>
      </w:pPr>
      <w:r w:rsidRPr="00567EF0">
        <w:rPr>
          <w:sz w:val="28"/>
          <w:szCs w:val="28"/>
        </w:rPr>
        <w:t>МЕДИАЛИНГВИСТИЧЕСКИЙ ПОДХОД В</w:t>
      </w:r>
      <w:r w:rsidR="00F545BD">
        <w:rPr>
          <w:sz w:val="28"/>
          <w:szCs w:val="28"/>
        </w:rPr>
        <w:t> </w:t>
      </w:r>
      <w:r w:rsidRPr="00567EF0">
        <w:rPr>
          <w:sz w:val="28"/>
          <w:szCs w:val="28"/>
        </w:rPr>
        <w:t>ИССЛЕДОВАНИЯХ ПУБЛИЦИСТИЧЕСКОЙ ПУШКИНИАНЫ XX ВЕКА</w:t>
      </w:r>
    </w:p>
    <w:p w:rsidR="00567EF0" w:rsidRDefault="00567EF0" w:rsidP="00567EF0">
      <w:pPr>
        <w:ind w:firstLine="708"/>
        <w:jc w:val="both"/>
        <w:rPr>
          <w:sz w:val="28"/>
          <w:szCs w:val="28"/>
        </w:rPr>
      </w:pPr>
    </w:p>
    <w:p w:rsidR="00567EF0" w:rsidRPr="00567EF0" w:rsidRDefault="00567EF0" w:rsidP="00567EF0">
      <w:pPr>
        <w:ind w:firstLine="708"/>
        <w:jc w:val="both"/>
        <w:rPr>
          <w:sz w:val="28"/>
          <w:szCs w:val="28"/>
        </w:rPr>
      </w:pPr>
      <w:r w:rsidRPr="00567EF0">
        <w:rPr>
          <w:sz w:val="28"/>
          <w:szCs w:val="28"/>
        </w:rPr>
        <w:t xml:space="preserve">Публицистическая пушкиниана в ее развитии от 1899 до 1999 года может быть адекватно понята лишь при междисциплинарном подходе, реализуемом в </w:t>
      </w:r>
      <w:proofErr w:type="spellStart"/>
      <w:r w:rsidRPr="00567EF0">
        <w:rPr>
          <w:sz w:val="28"/>
          <w:szCs w:val="28"/>
        </w:rPr>
        <w:t>медиалингвистике</w:t>
      </w:r>
      <w:proofErr w:type="spellEnd"/>
      <w:r w:rsidRPr="00567EF0">
        <w:rPr>
          <w:sz w:val="28"/>
          <w:szCs w:val="28"/>
        </w:rPr>
        <w:t xml:space="preserve">. События прошлого оставили современным исследователям достаточно богатый материал для раздумий </w:t>
      </w:r>
      <w:r w:rsidR="00F545BD">
        <w:rPr>
          <w:sz w:val="28"/>
          <w:szCs w:val="28"/>
        </w:rPr>
        <w:t>о</w:t>
      </w:r>
      <w:r w:rsidRPr="00567EF0">
        <w:rPr>
          <w:sz w:val="28"/>
          <w:szCs w:val="28"/>
        </w:rPr>
        <w:t xml:space="preserve"> воздействи</w:t>
      </w:r>
      <w:r w:rsidR="00F545BD">
        <w:rPr>
          <w:sz w:val="28"/>
          <w:szCs w:val="28"/>
        </w:rPr>
        <w:t>и</w:t>
      </w:r>
      <w:r w:rsidRPr="00567EF0">
        <w:rPr>
          <w:sz w:val="28"/>
          <w:szCs w:val="28"/>
        </w:rPr>
        <w:t xml:space="preserve"> на людей образа Пушкина. Это важно в связи разделением публицистической пушкинианы на три ветви – досоветскую, советскую и эмигрантскую. Динамика образа поэта в сознании расколотого российского общества высвечивает </w:t>
      </w:r>
      <w:proofErr w:type="gramStart"/>
      <w:r w:rsidRPr="00567EF0">
        <w:rPr>
          <w:sz w:val="28"/>
          <w:szCs w:val="28"/>
        </w:rPr>
        <w:t>многое</w:t>
      </w:r>
      <w:proofErr w:type="gramEnd"/>
      <w:r w:rsidRPr="00567EF0">
        <w:rPr>
          <w:sz w:val="28"/>
          <w:szCs w:val="28"/>
        </w:rPr>
        <w:t xml:space="preserve"> как в литературе, так и в истории культуры. Поэтому так важно стремиться </w:t>
      </w:r>
      <w:proofErr w:type="gramStart"/>
      <w:r w:rsidRPr="00567EF0">
        <w:rPr>
          <w:sz w:val="28"/>
          <w:szCs w:val="28"/>
        </w:rPr>
        <w:t>к</w:t>
      </w:r>
      <w:proofErr w:type="gramEnd"/>
      <w:r w:rsidRPr="00567EF0">
        <w:rPr>
          <w:sz w:val="28"/>
          <w:szCs w:val="28"/>
        </w:rPr>
        <w:t xml:space="preserve"> </w:t>
      </w:r>
      <w:proofErr w:type="gramStart"/>
      <w:r w:rsidRPr="00567EF0">
        <w:rPr>
          <w:sz w:val="28"/>
          <w:szCs w:val="28"/>
        </w:rPr>
        <w:t>по</w:t>
      </w:r>
      <w:proofErr w:type="gramEnd"/>
      <w:r w:rsidRPr="00567EF0">
        <w:rPr>
          <w:sz w:val="28"/>
          <w:szCs w:val="28"/>
        </w:rPr>
        <w:t xml:space="preserve"> возможности полному, объемному представлению о путях развития пушкинианы.</w:t>
      </w:r>
    </w:p>
    <w:p w:rsidR="00567EF0" w:rsidRPr="00567EF0" w:rsidRDefault="00567EF0" w:rsidP="00567EF0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567EF0">
        <w:rPr>
          <w:sz w:val="28"/>
          <w:szCs w:val="28"/>
        </w:rPr>
        <w:t>Медиалингвистика</w:t>
      </w:r>
      <w:proofErr w:type="spellEnd"/>
      <w:r w:rsidRPr="00567EF0">
        <w:rPr>
          <w:sz w:val="28"/>
          <w:szCs w:val="28"/>
        </w:rPr>
        <w:t xml:space="preserve"> заключает в себе интегративный подход базовых гуманитарных дисциплин, позволяя использовать в исследовании всю палитру методов: от традиционных – системного и контент-анализа до логического, эмпирического, социолингвистического и сравнительно-культурологического описания.</w:t>
      </w:r>
      <w:proofErr w:type="gramEnd"/>
      <w:r w:rsidRPr="00567EF0">
        <w:rPr>
          <w:sz w:val="28"/>
          <w:szCs w:val="28"/>
        </w:rPr>
        <w:t xml:space="preserve"> </w:t>
      </w:r>
      <w:proofErr w:type="gramStart"/>
      <w:r w:rsidRPr="00567EF0">
        <w:rPr>
          <w:sz w:val="28"/>
          <w:szCs w:val="28"/>
        </w:rPr>
        <w:t xml:space="preserve">Это дает возможность исследовать русскую публицистическую пушкиниану XX века во всем многообразии ее проявлений как </w:t>
      </w:r>
      <w:proofErr w:type="spellStart"/>
      <w:r w:rsidRPr="00567EF0">
        <w:rPr>
          <w:sz w:val="28"/>
          <w:szCs w:val="28"/>
        </w:rPr>
        <w:t>медиатекст</w:t>
      </w:r>
      <w:proofErr w:type="spellEnd"/>
      <w:r w:rsidRPr="00567EF0">
        <w:rPr>
          <w:sz w:val="28"/>
          <w:szCs w:val="28"/>
        </w:rPr>
        <w:t xml:space="preserve">, которому свойственно сочетание вербального текста с определенными </w:t>
      </w:r>
      <w:proofErr w:type="spellStart"/>
      <w:r w:rsidRPr="00567EF0">
        <w:rPr>
          <w:sz w:val="28"/>
          <w:szCs w:val="28"/>
        </w:rPr>
        <w:t>медийными</w:t>
      </w:r>
      <w:proofErr w:type="spellEnd"/>
      <w:r w:rsidRPr="00567EF0">
        <w:rPr>
          <w:sz w:val="28"/>
          <w:szCs w:val="28"/>
        </w:rPr>
        <w:t xml:space="preserve"> характеристиками: музыкой и звуковыми эффектами, особенностями графического оформления газеты или журнала и который последовательно разворачивается сразу на нескольких уровнях, образуя единое целое и приобретая черты объемности и многослойности. </w:t>
      </w:r>
      <w:proofErr w:type="gramEnd"/>
    </w:p>
    <w:p w:rsidR="00197E35" w:rsidRPr="00567EF0" w:rsidRDefault="00F545BD" w:rsidP="00567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EF0" w:rsidRPr="00567EF0">
        <w:rPr>
          <w:sz w:val="28"/>
          <w:szCs w:val="28"/>
        </w:rPr>
        <w:t xml:space="preserve">олучатель </w:t>
      </w:r>
      <w:r>
        <w:rPr>
          <w:sz w:val="28"/>
          <w:szCs w:val="28"/>
        </w:rPr>
        <w:t>медиатекста</w:t>
      </w:r>
      <w:r w:rsidR="00567EF0" w:rsidRPr="00567EF0">
        <w:rPr>
          <w:sz w:val="28"/>
          <w:szCs w:val="28"/>
        </w:rPr>
        <w:t xml:space="preserve"> неизвестен</w:t>
      </w:r>
      <w:r w:rsidRPr="00F545BD">
        <w:rPr>
          <w:sz w:val="28"/>
          <w:szCs w:val="28"/>
        </w:rPr>
        <w:t xml:space="preserve"> </w:t>
      </w:r>
      <w:r w:rsidRPr="00567EF0">
        <w:rPr>
          <w:sz w:val="28"/>
          <w:szCs w:val="28"/>
        </w:rPr>
        <w:t>для создателя</w:t>
      </w:r>
      <w:r w:rsidR="00567EF0" w:rsidRPr="00567EF0">
        <w:rPr>
          <w:sz w:val="28"/>
          <w:szCs w:val="28"/>
        </w:rPr>
        <w:t xml:space="preserve">, не определен количественно, наличие у него социальных, политических, религиозных, </w:t>
      </w:r>
      <w:r w:rsidR="00567EF0" w:rsidRPr="00567EF0">
        <w:rPr>
          <w:sz w:val="28"/>
          <w:szCs w:val="28"/>
        </w:rPr>
        <w:lastRenderedPageBreak/>
        <w:t xml:space="preserve">профессиональных различий порождает разную интерпретацию одних и тех же событий. Исследование публицистической пушкинианы с учетом этих </w:t>
      </w:r>
      <w:proofErr w:type="spellStart"/>
      <w:r w:rsidR="00567EF0" w:rsidRPr="00567EF0">
        <w:rPr>
          <w:sz w:val="28"/>
          <w:szCs w:val="28"/>
        </w:rPr>
        <w:t>медиалингвистических</w:t>
      </w:r>
      <w:proofErr w:type="spellEnd"/>
      <w:r w:rsidR="00567EF0" w:rsidRPr="00567EF0">
        <w:rPr>
          <w:sz w:val="28"/>
          <w:szCs w:val="28"/>
        </w:rPr>
        <w:t xml:space="preserve"> принципов восприятия медиатекста позволяет нам рассматривать конкретные произведения вне зависимости от их первой публикации: мы допускаем возможность максимально широкой аудитории получателей </w:t>
      </w:r>
      <w:proofErr w:type="spellStart"/>
      <w:r w:rsidR="00567EF0" w:rsidRPr="00567EF0">
        <w:rPr>
          <w:sz w:val="28"/>
          <w:szCs w:val="28"/>
        </w:rPr>
        <w:t>медиасообщения</w:t>
      </w:r>
      <w:proofErr w:type="spellEnd"/>
      <w:r w:rsidR="00567EF0" w:rsidRPr="00567EF0">
        <w:rPr>
          <w:sz w:val="28"/>
          <w:szCs w:val="28"/>
        </w:rPr>
        <w:t xml:space="preserve"> за счет ретрансляции</w:t>
      </w:r>
      <w:r>
        <w:rPr>
          <w:sz w:val="28"/>
          <w:szCs w:val="28"/>
        </w:rPr>
        <w:t xml:space="preserve"> последнего</w:t>
      </w:r>
      <w:bookmarkStart w:id="0" w:name="_GoBack"/>
      <w:bookmarkEnd w:id="0"/>
      <w:r w:rsidR="00567EF0" w:rsidRPr="00567EF0">
        <w:rPr>
          <w:sz w:val="28"/>
          <w:szCs w:val="28"/>
        </w:rPr>
        <w:t xml:space="preserve"> различными коммуникационными каналами в определенных </w:t>
      </w:r>
      <w:r w:rsidR="00567EF0">
        <w:rPr>
          <w:sz w:val="28"/>
          <w:szCs w:val="28"/>
        </w:rPr>
        <w:t>социальных условиях.</w:t>
      </w:r>
    </w:p>
    <w:sectPr w:rsidR="00197E35" w:rsidRPr="00567EF0" w:rsidSect="001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5DC"/>
    <w:rsid w:val="000225DC"/>
    <w:rsid w:val="00195D60"/>
    <w:rsid w:val="00197E35"/>
    <w:rsid w:val="003A40DF"/>
    <w:rsid w:val="004446CA"/>
    <w:rsid w:val="00553A7C"/>
    <w:rsid w:val="00567EF0"/>
    <w:rsid w:val="007943A0"/>
    <w:rsid w:val="00953B0C"/>
    <w:rsid w:val="00D62225"/>
    <w:rsid w:val="00F545BD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2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1873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ВВ</cp:lastModifiedBy>
  <cp:revision>2</cp:revision>
  <dcterms:created xsi:type="dcterms:W3CDTF">2016-03-10T10:26:00Z</dcterms:created>
  <dcterms:modified xsi:type="dcterms:W3CDTF">2016-03-10T10:26:00Z</dcterms:modified>
</cp:coreProperties>
</file>