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F6" w:rsidRPr="00CD0E77" w:rsidRDefault="00CD0E77" w:rsidP="00524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Ю.</w:t>
      </w:r>
      <w:r w:rsidR="005247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А. Лысякова </w:t>
      </w:r>
    </w:p>
    <w:p w:rsidR="00CD0E77" w:rsidRPr="00147564" w:rsidRDefault="00675F97" w:rsidP="00524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E77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5247C0" w:rsidRDefault="005247C0" w:rsidP="00524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5F97" w:rsidRDefault="00CD0E77" w:rsidP="00524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0E7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ОРИЯ ЛИТЕРАТУРНОЙ ТРАДИЦИИ Т.</w:t>
      </w:r>
      <w:r w:rsidR="005247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С. ЭЛИОТА НА </w:t>
      </w:r>
      <w:r w:rsidR="00147564">
        <w:rPr>
          <w:rFonts w:ascii="Times New Roman" w:hAnsi="Times New Roman" w:cs="Times New Roman"/>
          <w:sz w:val="28"/>
          <w:szCs w:val="28"/>
        </w:rPr>
        <w:t>СТРАНИЦАХ ЖУРНАЛОВ «ЭГОИСТ» И «КРИТЕРИОН»</w:t>
      </w:r>
    </w:p>
    <w:p w:rsidR="005247C0" w:rsidRDefault="005247C0" w:rsidP="005247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0E77" w:rsidRDefault="00CD0E77" w:rsidP="00524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1919 </w:t>
      </w:r>
      <w:r w:rsidR="00147564">
        <w:rPr>
          <w:rFonts w:ascii="Times New Roman" w:hAnsi="Times New Roman" w:cs="Times New Roman"/>
          <w:sz w:val="28"/>
          <w:szCs w:val="28"/>
        </w:rPr>
        <w:t>г.</w:t>
      </w:r>
      <w:r w:rsidR="00675F97" w:rsidRPr="00CD0E77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удущий Нобелевский лауреат Т.</w:t>
      </w:r>
      <w:r w:rsidR="005247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С. </w:t>
      </w:r>
      <w:r w:rsidR="00675F97" w:rsidRPr="00CD0E77">
        <w:rPr>
          <w:rFonts w:ascii="Times New Roman" w:hAnsi="Times New Roman" w:cs="Times New Roman"/>
          <w:sz w:val="28"/>
          <w:szCs w:val="28"/>
        </w:rPr>
        <w:t>Элиот публикует в журнале «Эгоист» эссе «Традиция и индивидуальный талант», в которого начинается его теория литературной традиции. С помощью этой теории автор «Бесплодной земли» обосновывал концепцию «внеличностного искусства», предполагающего свободу художника от смешивания в его сознании двух начал: собственно творческого (предполагающего выход за рамки личного «я» к подлинной художественной реальности) и сугубо человеческого (уводящего в мир субъективности, где творческое видение реа</w:t>
      </w:r>
      <w:r>
        <w:rPr>
          <w:rFonts w:ascii="Times New Roman" w:hAnsi="Times New Roman" w:cs="Times New Roman"/>
          <w:sz w:val="28"/>
          <w:szCs w:val="28"/>
        </w:rPr>
        <w:t>льности подменяется обыденным).</w:t>
      </w:r>
    </w:p>
    <w:p w:rsidR="00CD0E77" w:rsidRDefault="00675F97" w:rsidP="00524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E77">
        <w:rPr>
          <w:rFonts w:ascii="Times New Roman" w:hAnsi="Times New Roman" w:cs="Times New Roman"/>
          <w:sz w:val="28"/>
          <w:szCs w:val="28"/>
        </w:rPr>
        <w:t>Решая вопрос о критериях индивидуального таланта, Элиот доказывает: художник руководствуется прежде всего чувством истории, которое заставляет «творить, ощущая в себе не только собственное поколение, но и всю европейскую литературу, начиная с Гомера». Следование традиции не имеет ничего общего ни с попытками «оживить» памятники былых столетий, ни с эпигонством («Просто подражать – это для творца нового произведения означает лишить себя всякой возможности руководствоваться старыми критериями искусства, ибо такое произведение не будет новым, а значит, и вообще не будет произведением искусства»). Речь идет о поиске вечного начала в текстах прошлого, стирающего грани между прошлым и настоящим: художник, проникнувшись «чувством истории», одновременно и вневременным, и текущим, оказывается и четко «вписанным» в современный ему исторический период. Художник при таком подходе теряет какое-либо значение вне связи с литературой прошлого; разрыв связей с историей для н</w:t>
      </w:r>
      <w:r w:rsidR="00CD0E77">
        <w:rPr>
          <w:rFonts w:ascii="Times New Roman" w:hAnsi="Times New Roman" w:cs="Times New Roman"/>
          <w:sz w:val="28"/>
          <w:szCs w:val="28"/>
        </w:rPr>
        <w:t xml:space="preserve">его чреват творческой смертью. </w:t>
      </w:r>
    </w:p>
    <w:p w:rsidR="00CD0E77" w:rsidRPr="00CD0E77" w:rsidRDefault="00675F97" w:rsidP="00524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E77">
        <w:rPr>
          <w:rFonts w:ascii="Times New Roman" w:hAnsi="Times New Roman" w:cs="Times New Roman"/>
          <w:sz w:val="28"/>
          <w:szCs w:val="28"/>
        </w:rPr>
        <w:lastRenderedPageBreak/>
        <w:t>Проблемы теории литературной традиции (как и близкой ей теории объективного коррелята) рассматривались и в публикациях Элиота в «Крите</w:t>
      </w:r>
      <w:r w:rsidR="00CD0E77">
        <w:rPr>
          <w:rFonts w:ascii="Times New Roman" w:hAnsi="Times New Roman" w:cs="Times New Roman"/>
          <w:sz w:val="28"/>
          <w:szCs w:val="28"/>
        </w:rPr>
        <w:t>рионе» (основанном им же в 1922 </w:t>
      </w:r>
      <w:r w:rsidR="00147564">
        <w:rPr>
          <w:rFonts w:ascii="Times New Roman" w:hAnsi="Times New Roman" w:cs="Times New Roman"/>
          <w:sz w:val="28"/>
          <w:szCs w:val="28"/>
        </w:rPr>
        <w:t>г.</w:t>
      </w:r>
      <w:r w:rsidRPr="00CD0E77">
        <w:rPr>
          <w:rFonts w:ascii="Times New Roman" w:hAnsi="Times New Roman" w:cs="Times New Roman"/>
          <w:sz w:val="28"/>
          <w:szCs w:val="28"/>
        </w:rPr>
        <w:t>). Таким образом, «Эгоист» и «Критерион» становятся мест</w:t>
      </w:r>
      <w:r w:rsidR="005247C0">
        <w:rPr>
          <w:rFonts w:ascii="Times New Roman" w:hAnsi="Times New Roman" w:cs="Times New Roman"/>
          <w:sz w:val="28"/>
          <w:szCs w:val="28"/>
        </w:rPr>
        <w:t>ом</w:t>
      </w:r>
      <w:r w:rsidRPr="00CD0E77">
        <w:rPr>
          <w:rFonts w:ascii="Times New Roman" w:hAnsi="Times New Roman" w:cs="Times New Roman"/>
          <w:sz w:val="28"/>
          <w:szCs w:val="28"/>
        </w:rPr>
        <w:t xml:space="preserve"> апробации эстетических идей Элиота, существенно выделяющих его среди модернистов</w:t>
      </w:r>
      <w:r w:rsidR="004778ED">
        <w:rPr>
          <w:rFonts w:ascii="Times New Roman" w:hAnsi="Times New Roman" w:cs="Times New Roman"/>
          <w:sz w:val="28"/>
          <w:szCs w:val="28"/>
        </w:rPr>
        <w:t>,</w:t>
      </w:r>
      <w:r w:rsidRPr="00CD0E77">
        <w:rPr>
          <w:rFonts w:ascii="Times New Roman" w:hAnsi="Times New Roman" w:cs="Times New Roman"/>
          <w:sz w:val="28"/>
          <w:szCs w:val="28"/>
        </w:rPr>
        <w:t xml:space="preserve"> </w:t>
      </w:r>
      <w:r w:rsidR="004778ED">
        <w:rPr>
          <w:rFonts w:ascii="Times New Roman" w:hAnsi="Times New Roman" w:cs="Times New Roman"/>
          <w:sz w:val="28"/>
          <w:szCs w:val="28"/>
        </w:rPr>
        <w:t>которые чаще всего начинали</w:t>
      </w:r>
      <w:r w:rsidRPr="00CD0E77">
        <w:rPr>
          <w:rFonts w:ascii="Times New Roman" w:hAnsi="Times New Roman" w:cs="Times New Roman"/>
          <w:sz w:val="28"/>
          <w:szCs w:val="28"/>
        </w:rPr>
        <w:t xml:space="preserve"> с демонстративн</w:t>
      </w:r>
      <w:r w:rsidR="004778ED">
        <w:rPr>
          <w:rFonts w:ascii="Times New Roman" w:hAnsi="Times New Roman" w:cs="Times New Roman"/>
          <w:sz w:val="28"/>
          <w:szCs w:val="28"/>
        </w:rPr>
        <w:t>ого</w:t>
      </w:r>
      <w:r w:rsidRPr="00CD0E77">
        <w:rPr>
          <w:rFonts w:ascii="Times New Roman" w:hAnsi="Times New Roman" w:cs="Times New Roman"/>
          <w:sz w:val="28"/>
          <w:szCs w:val="28"/>
        </w:rPr>
        <w:t xml:space="preserve"> отрицан</w:t>
      </w:r>
      <w:r w:rsidR="004778ED">
        <w:rPr>
          <w:rFonts w:ascii="Times New Roman" w:hAnsi="Times New Roman" w:cs="Times New Roman"/>
          <w:sz w:val="28"/>
          <w:szCs w:val="28"/>
        </w:rPr>
        <w:t>ия</w:t>
      </w:r>
      <w:r w:rsidRPr="00CD0E77">
        <w:rPr>
          <w:rFonts w:ascii="Times New Roman" w:hAnsi="Times New Roman" w:cs="Times New Roman"/>
          <w:sz w:val="28"/>
          <w:szCs w:val="28"/>
        </w:rPr>
        <w:t xml:space="preserve"> связи с литературной традицией. </w:t>
      </w:r>
    </w:p>
    <w:sectPr w:rsidR="00CD0E77" w:rsidRPr="00CD0E77" w:rsidSect="00517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C3"/>
    <w:rsid w:val="00147564"/>
    <w:rsid w:val="001A1D66"/>
    <w:rsid w:val="002D24CC"/>
    <w:rsid w:val="00313DC3"/>
    <w:rsid w:val="004778ED"/>
    <w:rsid w:val="00517435"/>
    <w:rsid w:val="005247C0"/>
    <w:rsid w:val="00675F97"/>
    <w:rsid w:val="009679F1"/>
    <w:rsid w:val="009A007C"/>
    <w:rsid w:val="00A37304"/>
    <w:rsid w:val="00CD0E77"/>
    <w:rsid w:val="00E4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Елена Александровна Ветлугина</cp:lastModifiedBy>
  <cp:revision>2</cp:revision>
  <dcterms:created xsi:type="dcterms:W3CDTF">2016-03-10T09:58:00Z</dcterms:created>
  <dcterms:modified xsi:type="dcterms:W3CDTF">2016-03-10T09:58:00Z</dcterms:modified>
</cp:coreProperties>
</file>