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E8" w:rsidRDefault="001419F2" w:rsidP="005707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Г. И. </w:t>
      </w:r>
      <w:r w:rsidR="005707E8" w:rsidRPr="0060439D">
        <w:rPr>
          <w:sz w:val="28"/>
          <w:szCs w:val="28"/>
        </w:rPr>
        <w:t xml:space="preserve">Щербакова </w:t>
      </w:r>
    </w:p>
    <w:p w:rsidR="005707E8" w:rsidRDefault="005707E8" w:rsidP="005707E8">
      <w:pPr>
        <w:rPr>
          <w:sz w:val="28"/>
          <w:szCs w:val="28"/>
        </w:rPr>
      </w:pPr>
      <w:r w:rsidRPr="0060439D">
        <w:rPr>
          <w:sz w:val="28"/>
          <w:szCs w:val="28"/>
        </w:rPr>
        <w:t>Тольяттинский государственный университет</w:t>
      </w:r>
    </w:p>
    <w:p w:rsidR="005707E8" w:rsidRPr="0093640B" w:rsidRDefault="005707E8" w:rsidP="005707E8">
      <w:pPr>
        <w:rPr>
          <w:sz w:val="28"/>
          <w:szCs w:val="28"/>
        </w:rPr>
      </w:pPr>
    </w:p>
    <w:p w:rsidR="005707E8" w:rsidRDefault="005707E8" w:rsidP="005707E8">
      <w:pPr>
        <w:spacing w:line="360" w:lineRule="auto"/>
        <w:rPr>
          <w:sz w:val="28"/>
          <w:szCs w:val="28"/>
        </w:rPr>
      </w:pPr>
      <w:r w:rsidRPr="0060439D">
        <w:rPr>
          <w:sz w:val="28"/>
          <w:szCs w:val="28"/>
        </w:rPr>
        <w:t>ИСТОРИЯ ЖУРНАЛИСТИКИ: СОХРАНИТЬ ТРАДИЦИИ</w:t>
      </w:r>
    </w:p>
    <w:p w:rsidR="00E13439" w:rsidRDefault="00E13439" w:rsidP="005707E8">
      <w:pPr>
        <w:spacing w:line="360" w:lineRule="auto"/>
        <w:rPr>
          <w:color w:val="5F497A" w:themeColor="accent4" w:themeShade="BF"/>
          <w:sz w:val="28"/>
          <w:szCs w:val="28"/>
        </w:rPr>
      </w:pPr>
    </w:p>
    <w:p w:rsidR="005707E8" w:rsidRPr="0060439D" w:rsidRDefault="00E13439" w:rsidP="00E13439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5707E8" w:rsidRPr="0060439D">
        <w:rPr>
          <w:color w:val="000000" w:themeColor="text1"/>
          <w:sz w:val="28"/>
          <w:szCs w:val="28"/>
        </w:rPr>
        <w:t xml:space="preserve">История журналистики, положившая начало всему </w:t>
      </w:r>
      <w:proofErr w:type="spellStart"/>
      <w:r w:rsidR="005707E8" w:rsidRPr="0060439D">
        <w:rPr>
          <w:color w:val="000000" w:themeColor="text1"/>
          <w:sz w:val="28"/>
          <w:szCs w:val="28"/>
        </w:rPr>
        <w:t>журналистиковедению</w:t>
      </w:r>
      <w:proofErr w:type="spellEnd"/>
      <w:r w:rsidR="005707E8" w:rsidRPr="0060439D">
        <w:rPr>
          <w:color w:val="000000" w:themeColor="text1"/>
          <w:sz w:val="28"/>
          <w:szCs w:val="28"/>
        </w:rPr>
        <w:t xml:space="preserve">, переживает драматический период. </w:t>
      </w:r>
      <w:proofErr w:type="spellStart"/>
      <w:r w:rsidR="005707E8" w:rsidRPr="0060439D">
        <w:rPr>
          <w:color w:val="000000" w:themeColor="text1"/>
          <w:sz w:val="28"/>
          <w:szCs w:val="28"/>
        </w:rPr>
        <w:t>Практикоориетированная</w:t>
      </w:r>
      <w:proofErr w:type="spellEnd"/>
      <w:r w:rsidR="005707E8" w:rsidRPr="0060439D">
        <w:rPr>
          <w:color w:val="000000" w:themeColor="text1"/>
          <w:sz w:val="28"/>
          <w:szCs w:val="28"/>
        </w:rPr>
        <w:t xml:space="preserve"> модель образования направляет студентов к другим приоритетам. В результате приток новых молодых исследователей уменьшается. Позиции дисциплины в учебном плане регрессивные, во многих вузах количество часов на дисциплину уменьшается. </w:t>
      </w:r>
      <w:r w:rsidR="00206D0F">
        <w:rPr>
          <w:color w:val="000000" w:themeColor="text1"/>
          <w:sz w:val="28"/>
          <w:szCs w:val="28"/>
        </w:rPr>
        <w:t>М</w:t>
      </w:r>
      <w:r w:rsidR="005707E8" w:rsidRPr="0060439D">
        <w:rPr>
          <w:color w:val="000000" w:themeColor="text1"/>
          <w:sz w:val="28"/>
          <w:szCs w:val="28"/>
        </w:rPr>
        <w:t>ало магистерских прог</w:t>
      </w:r>
      <w:r w:rsidR="00CC10B0">
        <w:rPr>
          <w:color w:val="000000" w:themeColor="text1"/>
          <w:sz w:val="28"/>
          <w:szCs w:val="28"/>
        </w:rPr>
        <w:t>рамм по данному направлению</w:t>
      </w:r>
      <w:r w:rsidR="00CC10B0" w:rsidRPr="00CC10B0">
        <w:rPr>
          <w:color w:val="000000" w:themeColor="text1"/>
          <w:sz w:val="28"/>
          <w:szCs w:val="28"/>
        </w:rPr>
        <w:t xml:space="preserve"> </w:t>
      </w:r>
      <w:r w:rsidR="005707E8" w:rsidRPr="0060439D">
        <w:rPr>
          <w:color w:val="000000" w:themeColor="text1"/>
          <w:sz w:val="28"/>
          <w:szCs w:val="28"/>
        </w:rPr>
        <w:t>да</w:t>
      </w:r>
      <w:r w:rsidR="005A444C">
        <w:rPr>
          <w:color w:val="000000" w:themeColor="text1"/>
          <w:sz w:val="28"/>
          <w:szCs w:val="28"/>
        </w:rPr>
        <w:t xml:space="preserve">же там, где есть сильные кадры. </w:t>
      </w:r>
      <w:r w:rsidR="005707E8" w:rsidRPr="0060439D">
        <w:rPr>
          <w:color w:val="000000" w:themeColor="text1"/>
          <w:sz w:val="28"/>
          <w:szCs w:val="28"/>
        </w:rPr>
        <w:t xml:space="preserve">Уменьшается число историко-журналистских диссертационных исследований. </w:t>
      </w:r>
    </w:p>
    <w:p w:rsidR="00825409" w:rsidRDefault="005707E8" w:rsidP="005707E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0439D">
        <w:rPr>
          <w:color w:val="000000" w:themeColor="text1"/>
          <w:sz w:val="28"/>
          <w:szCs w:val="28"/>
        </w:rPr>
        <w:t>2.</w:t>
      </w:r>
      <w:r w:rsidR="00E13439">
        <w:rPr>
          <w:color w:val="000000" w:themeColor="text1"/>
          <w:sz w:val="28"/>
          <w:szCs w:val="28"/>
        </w:rPr>
        <w:t xml:space="preserve"> </w:t>
      </w:r>
      <w:r w:rsidRPr="0060439D">
        <w:rPr>
          <w:color w:val="000000" w:themeColor="text1"/>
          <w:sz w:val="28"/>
          <w:szCs w:val="28"/>
        </w:rPr>
        <w:t xml:space="preserve">Отстоять высокий авторитет </w:t>
      </w:r>
      <w:r w:rsidR="0099350B">
        <w:rPr>
          <w:color w:val="000000" w:themeColor="text1"/>
          <w:sz w:val="28"/>
          <w:szCs w:val="28"/>
        </w:rPr>
        <w:t xml:space="preserve">историко-журналистского знания в профессиональной подготовке </w:t>
      </w:r>
      <w:r w:rsidRPr="0060439D">
        <w:rPr>
          <w:color w:val="000000" w:themeColor="text1"/>
          <w:sz w:val="28"/>
          <w:szCs w:val="28"/>
        </w:rPr>
        <w:t>означает отстоять крепкий фундамент науки о</w:t>
      </w:r>
      <w:r w:rsidR="00CC10B0">
        <w:rPr>
          <w:color w:val="000000" w:themeColor="text1"/>
          <w:sz w:val="28"/>
          <w:szCs w:val="28"/>
        </w:rPr>
        <w:t xml:space="preserve"> журналистике в целом. </w:t>
      </w:r>
      <w:r w:rsidR="007C58AA">
        <w:rPr>
          <w:color w:val="000000" w:themeColor="text1"/>
          <w:sz w:val="28"/>
          <w:szCs w:val="28"/>
        </w:rPr>
        <w:t xml:space="preserve">Необходимо </w:t>
      </w:r>
      <w:r w:rsidRPr="0060439D">
        <w:rPr>
          <w:color w:val="000000" w:themeColor="text1"/>
          <w:sz w:val="28"/>
          <w:szCs w:val="28"/>
        </w:rPr>
        <w:t xml:space="preserve">менять подходы к ее преподаванию, уходить от фактографии к </w:t>
      </w:r>
      <w:proofErr w:type="spellStart"/>
      <w:r w:rsidRPr="0060439D">
        <w:rPr>
          <w:color w:val="000000" w:themeColor="text1"/>
          <w:sz w:val="28"/>
          <w:szCs w:val="28"/>
        </w:rPr>
        <w:t>проблематизации</w:t>
      </w:r>
      <w:proofErr w:type="spellEnd"/>
      <w:r w:rsidRPr="0060439D">
        <w:rPr>
          <w:color w:val="000000" w:themeColor="text1"/>
          <w:sz w:val="28"/>
          <w:szCs w:val="28"/>
        </w:rPr>
        <w:t xml:space="preserve"> курса за счет большего акцента на </w:t>
      </w:r>
      <w:proofErr w:type="spellStart"/>
      <w:r w:rsidRPr="0060439D">
        <w:rPr>
          <w:color w:val="000000" w:themeColor="text1"/>
          <w:sz w:val="28"/>
          <w:szCs w:val="28"/>
        </w:rPr>
        <w:t>процессуальность</w:t>
      </w:r>
      <w:proofErr w:type="spellEnd"/>
      <w:r w:rsidRPr="0060439D">
        <w:rPr>
          <w:color w:val="000000" w:themeColor="text1"/>
          <w:sz w:val="28"/>
          <w:szCs w:val="28"/>
        </w:rPr>
        <w:t xml:space="preserve"> развития и на стадиальность,</w:t>
      </w:r>
      <w:r>
        <w:rPr>
          <w:color w:val="000000" w:themeColor="text1"/>
          <w:sz w:val="28"/>
          <w:szCs w:val="28"/>
        </w:rPr>
        <w:t xml:space="preserve"> </w:t>
      </w:r>
      <w:r w:rsidRPr="0060439D">
        <w:rPr>
          <w:color w:val="000000" w:themeColor="text1"/>
          <w:sz w:val="28"/>
          <w:szCs w:val="28"/>
        </w:rPr>
        <w:t>т.е. подчеркивать закономерно</w:t>
      </w:r>
      <w:r w:rsidR="007C58AA">
        <w:rPr>
          <w:color w:val="000000" w:themeColor="text1"/>
          <w:sz w:val="28"/>
          <w:szCs w:val="28"/>
        </w:rPr>
        <w:t>сти развития</w:t>
      </w:r>
      <w:r w:rsidRPr="0060439D">
        <w:rPr>
          <w:color w:val="000000" w:themeColor="text1"/>
          <w:sz w:val="28"/>
          <w:szCs w:val="28"/>
        </w:rPr>
        <w:t>. Тогда будет возможность сохранить главную методическую пользу предмета</w:t>
      </w:r>
      <w:r w:rsidR="00206D0F">
        <w:rPr>
          <w:color w:val="000000" w:themeColor="text1"/>
          <w:sz w:val="28"/>
          <w:szCs w:val="28"/>
        </w:rPr>
        <w:t xml:space="preserve"> </w:t>
      </w:r>
      <w:r w:rsidR="001419F2">
        <w:rPr>
          <w:color w:val="000000" w:themeColor="text1"/>
          <w:sz w:val="28"/>
          <w:szCs w:val="28"/>
        </w:rPr>
        <w:t>–</w:t>
      </w:r>
      <w:bookmarkStart w:id="0" w:name="_GoBack"/>
      <w:bookmarkEnd w:id="0"/>
      <w:r w:rsidRPr="0060439D">
        <w:rPr>
          <w:color w:val="000000" w:themeColor="text1"/>
          <w:sz w:val="28"/>
          <w:szCs w:val="28"/>
        </w:rPr>
        <w:t xml:space="preserve"> выраб</w:t>
      </w:r>
      <w:r w:rsidR="00206D0F">
        <w:rPr>
          <w:color w:val="000000" w:themeColor="text1"/>
          <w:sz w:val="28"/>
          <w:szCs w:val="28"/>
        </w:rPr>
        <w:t>отку</w:t>
      </w:r>
      <w:r w:rsidRPr="0060439D">
        <w:rPr>
          <w:color w:val="000000" w:themeColor="text1"/>
          <w:sz w:val="28"/>
          <w:szCs w:val="28"/>
        </w:rPr>
        <w:t xml:space="preserve"> исторического мышления, которое </w:t>
      </w:r>
      <w:r w:rsidR="00206D0F">
        <w:rPr>
          <w:color w:val="000000" w:themeColor="text1"/>
          <w:sz w:val="28"/>
          <w:szCs w:val="28"/>
        </w:rPr>
        <w:t xml:space="preserve">должно </w:t>
      </w:r>
      <w:r w:rsidRPr="0060439D">
        <w:rPr>
          <w:color w:val="000000" w:themeColor="text1"/>
          <w:sz w:val="28"/>
          <w:szCs w:val="28"/>
        </w:rPr>
        <w:t>быть системным</w:t>
      </w:r>
      <w:r w:rsidR="00206D0F">
        <w:rPr>
          <w:color w:val="000000" w:themeColor="text1"/>
          <w:sz w:val="28"/>
          <w:szCs w:val="28"/>
        </w:rPr>
        <w:t xml:space="preserve"> и</w:t>
      </w:r>
      <w:r w:rsidRPr="0060439D">
        <w:rPr>
          <w:color w:val="000000" w:themeColor="text1"/>
          <w:sz w:val="28"/>
          <w:szCs w:val="28"/>
        </w:rPr>
        <w:t xml:space="preserve"> эвристическим, т.е. способным воспитать журналиста как мыслящую личность</w:t>
      </w:r>
      <w:r w:rsidR="00825409">
        <w:rPr>
          <w:color w:val="000000" w:themeColor="text1"/>
          <w:sz w:val="28"/>
          <w:szCs w:val="28"/>
        </w:rPr>
        <w:t>.</w:t>
      </w:r>
    </w:p>
    <w:p w:rsidR="005707E8" w:rsidRDefault="005707E8" w:rsidP="005707E8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0439D">
        <w:rPr>
          <w:color w:val="000000" w:themeColor="text1"/>
          <w:sz w:val="28"/>
          <w:szCs w:val="28"/>
        </w:rPr>
        <w:t xml:space="preserve">3. </w:t>
      </w:r>
      <w:proofErr w:type="gramStart"/>
      <w:r w:rsidRPr="0060439D">
        <w:rPr>
          <w:color w:val="000000" w:themeColor="text1"/>
          <w:sz w:val="28"/>
          <w:szCs w:val="28"/>
        </w:rPr>
        <w:t xml:space="preserve">При усилении в данном курсе теоретического начала нужно составить этому противовес в виде максимально полной хрестоматии, использующей все современные IT-технологии: </w:t>
      </w:r>
      <w:proofErr w:type="spellStart"/>
      <w:r w:rsidRPr="0060439D">
        <w:rPr>
          <w:color w:val="000000" w:themeColor="text1"/>
          <w:sz w:val="28"/>
          <w:szCs w:val="28"/>
        </w:rPr>
        <w:t>мультимедийность</w:t>
      </w:r>
      <w:proofErr w:type="spellEnd"/>
      <w:r w:rsidRPr="0060439D">
        <w:rPr>
          <w:color w:val="000000" w:themeColor="text1"/>
          <w:sz w:val="28"/>
          <w:szCs w:val="28"/>
        </w:rPr>
        <w:t>, интерактивность и проч. Доступность такого пособия, его объем и безграничные возможности с гиперссылками и проч. не только обеспечат преподавателя и студента богатейшей базой первоисточников, но и будут стимулировать познавательные потребности студента, т.е. расширять его эрудицию.</w:t>
      </w:r>
      <w:proofErr w:type="gramEnd"/>
    </w:p>
    <w:p w:rsidR="00AD3A4A" w:rsidRDefault="00206D0F" w:rsidP="001419F2">
      <w:pPr>
        <w:spacing w:line="360" w:lineRule="auto"/>
        <w:ind w:firstLine="708"/>
        <w:jc w:val="both"/>
      </w:pPr>
      <w:r>
        <w:rPr>
          <w:color w:val="000000" w:themeColor="text1"/>
          <w:sz w:val="28"/>
          <w:szCs w:val="28"/>
        </w:rPr>
        <w:lastRenderedPageBreak/>
        <w:t xml:space="preserve">4. </w:t>
      </w:r>
      <w:r w:rsidRPr="0060439D">
        <w:rPr>
          <w:color w:val="000000" w:themeColor="text1"/>
          <w:sz w:val="28"/>
          <w:szCs w:val="28"/>
        </w:rPr>
        <w:t>Необходим</w:t>
      </w:r>
      <w:r>
        <w:rPr>
          <w:color w:val="000000" w:themeColor="text1"/>
          <w:sz w:val="28"/>
          <w:szCs w:val="28"/>
        </w:rPr>
        <w:t xml:space="preserve"> также</w:t>
      </w:r>
      <w:r w:rsidR="00897029">
        <w:rPr>
          <w:color w:val="000000" w:themeColor="text1"/>
          <w:sz w:val="28"/>
          <w:szCs w:val="28"/>
        </w:rPr>
        <w:t xml:space="preserve"> новый учебник по курсу</w:t>
      </w:r>
      <w:r w:rsidRPr="0060439D">
        <w:rPr>
          <w:color w:val="000000" w:themeColor="text1"/>
          <w:sz w:val="28"/>
          <w:szCs w:val="28"/>
        </w:rPr>
        <w:t>, новый по подходу, по периодизации, вобравший материал самых значительных историко-журналистских исследований постперестроечного периода, в котором буд</w:t>
      </w:r>
      <w:r>
        <w:rPr>
          <w:color w:val="000000" w:themeColor="text1"/>
          <w:sz w:val="28"/>
          <w:szCs w:val="28"/>
        </w:rPr>
        <w:t>у</w:t>
      </w:r>
      <w:r w:rsidRPr="0060439D">
        <w:rPr>
          <w:color w:val="000000" w:themeColor="text1"/>
          <w:sz w:val="28"/>
          <w:szCs w:val="28"/>
        </w:rPr>
        <w:t>т преодолены все негативные издержки советской исторической шк</w:t>
      </w:r>
      <w:r w:rsidR="00825409">
        <w:rPr>
          <w:color w:val="000000" w:themeColor="text1"/>
          <w:sz w:val="28"/>
          <w:szCs w:val="28"/>
        </w:rPr>
        <w:t>олы</w:t>
      </w:r>
      <w:r>
        <w:rPr>
          <w:color w:val="000000" w:themeColor="text1"/>
          <w:sz w:val="28"/>
          <w:szCs w:val="28"/>
        </w:rPr>
        <w:t xml:space="preserve"> с ее избирательной памятью.</w:t>
      </w:r>
    </w:p>
    <w:sectPr w:rsidR="00AD3A4A" w:rsidSect="007E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7E8"/>
    <w:rsid w:val="001419F2"/>
    <w:rsid w:val="00206D0F"/>
    <w:rsid w:val="005707E8"/>
    <w:rsid w:val="005A444C"/>
    <w:rsid w:val="0067643F"/>
    <w:rsid w:val="00703951"/>
    <w:rsid w:val="007C58AA"/>
    <w:rsid w:val="00825409"/>
    <w:rsid w:val="00897029"/>
    <w:rsid w:val="00923B8F"/>
    <w:rsid w:val="0099350B"/>
    <w:rsid w:val="00AD3A4A"/>
    <w:rsid w:val="00B76B5A"/>
    <w:rsid w:val="00BB3DE8"/>
    <w:rsid w:val="00CC10B0"/>
    <w:rsid w:val="00DD7719"/>
    <w:rsid w:val="00E1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1725</Characters>
  <Application>Microsoft Office Word</Application>
  <DocSecurity>0</DocSecurity>
  <Lines>36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ВВ</cp:lastModifiedBy>
  <cp:revision>2</cp:revision>
  <dcterms:created xsi:type="dcterms:W3CDTF">2016-03-06T19:18:00Z</dcterms:created>
  <dcterms:modified xsi:type="dcterms:W3CDTF">2016-03-06T19:18:00Z</dcterms:modified>
</cp:coreProperties>
</file>