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25" w:rsidRDefault="00A91359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</w:t>
      </w:r>
      <w:r w:rsidR="00186925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0052A">
        <w:rPr>
          <w:rFonts w:ascii="Times New Roman" w:hAnsi="Times New Roman" w:cs="Times New Roman"/>
          <w:sz w:val="28"/>
          <w:szCs w:val="28"/>
        </w:rPr>
        <w:t>. </w:t>
      </w:r>
      <w:r w:rsidRPr="00A91359">
        <w:rPr>
          <w:rFonts w:ascii="Times New Roman" w:hAnsi="Times New Roman" w:cs="Times New Roman"/>
          <w:sz w:val="28"/>
          <w:szCs w:val="28"/>
        </w:rPr>
        <w:t>Щуревич</w:t>
      </w:r>
    </w:p>
    <w:p w:rsidR="00186925" w:rsidRDefault="00A91359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359">
        <w:rPr>
          <w:rFonts w:ascii="Times New Roman" w:hAnsi="Times New Roman" w:cs="Times New Roman"/>
          <w:sz w:val="28"/>
          <w:szCs w:val="28"/>
        </w:rPr>
        <w:t>Алтайский государственный университет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4861" w:rsidRPr="00294861" w:rsidRDefault="00A91359" w:rsidP="00294861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A91359">
        <w:rPr>
          <w:rFonts w:ascii="Times New Roman" w:hAnsi="Times New Roman" w:cs="Times New Roman"/>
          <w:caps/>
          <w:sz w:val="28"/>
          <w:szCs w:val="28"/>
        </w:rPr>
        <w:t>Авторское на</w:t>
      </w:r>
      <w:r w:rsidR="00EF4DE7">
        <w:rPr>
          <w:rFonts w:ascii="Times New Roman" w:hAnsi="Times New Roman" w:cs="Times New Roman"/>
          <w:caps/>
          <w:sz w:val="28"/>
          <w:szCs w:val="28"/>
        </w:rPr>
        <w:t>чало в современном медиатексте:</w:t>
      </w:r>
      <w:r w:rsidR="00F45335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EF4DE7">
        <w:rPr>
          <w:rFonts w:ascii="Times New Roman" w:hAnsi="Times New Roman" w:cs="Times New Roman"/>
          <w:caps/>
          <w:sz w:val="28"/>
          <w:szCs w:val="28"/>
        </w:rPr>
        <w:t>смерть</w:t>
      </w:r>
      <w:r w:rsidR="00F45335">
        <w:rPr>
          <w:rFonts w:ascii="Times New Roman" w:hAnsi="Times New Roman" w:cs="Times New Roman"/>
          <w:caps/>
          <w:sz w:val="28"/>
          <w:szCs w:val="28"/>
        </w:rPr>
        <w:t> </w:t>
      </w:r>
      <w:r w:rsidRPr="00A91359">
        <w:rPr>
          <w:rFonts w:ascii="Times New Roman" w:hAnsi="Times New Roman" w:cs="Times New Roman"/>
          <w:caps/>
          <w:sz w:val="28"/>
          <w:szCs w:val="28"/>
        </w:rPr>
        <w:t>автора или его триумф?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1359" w:rsidRPr="00A91359" w:rsidRDefault="00A91359" w:rsidP="00A91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359">
        <w:rPr>
          <w:rFonts w:ascii="Times New Roman" w:hAnsi="Times New Roman" w:cs="Times New Roman"/>
          <w:sz w:val="28"/>
          <w:szCs w:val="28"/>
        </w:rPr>
        <w:t>Медиатизация культурного пространства порождает новые направления науч</w:t>
      </w:r>
      <w:r w:rsidR="00EF4DE7">
        <w:rPr>
          <w:rFonts w:ascii="Times New Roman" w:hAnsi="Times New Roman" w:cs="Times New Roman"/>
          <w:sz w:val="28"/>
          <w:szCs w:val="28"/>
        </w:rPr>
        <w:t>ного исследования. Одно из наиболее важных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335">
        <w:rPr>
          <w:rFonts w:ascii="Times New Roman" w:hAnsi="Times New Roman" w:cs="Times New Roman"/>
          <w:sz w:val="28"/>
          <w:szCs w:val="28"/>
        </w:rPr>
        <w:t xml:space="preserve">– изучение </w:t>
      </w:r>
      <w:r w:rsidR="00EF4DE7">
        <w:rPr>
          <w:rFonts w:ascii="Times New Roman" w:hAnsi="Times New Roman" w:cs="Times New Roman"/>
          <w:sz w:val="28"/>
          <w:szCs w:val="28"/>
        </w:rPr>
        <w:t>категори</w:t>
      </w:r>
      <w:r w:rsidR="00F45335">
        <w:rPr>
          <w:rFonts w:ascii="Times New Roman" w:hAnsi="Times New Roman" w:cs="Times New Roman"/>
          <w:sz w:val="28"/>
          <w:szCs w:val="28"/>
        </w:rPr>
        <w:t>и</w:t>
      </w:r>
      <w:r w:rsidRPr="00A91359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втора современного медиатекста.</w:t>
      </w:r>
    </w:p>
    <w:p w:rsidR="00A91359" w:rsidRPr="00A91359" w:rsidRDefault="00A91359" w:rsidP="00A91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359">
        <w:rPr>
          <w:rFonts w:ascii="Times New Roman" w:hAnsi="Times New Roman" w:cs="Times New Roman"/>
          <w:sz w:val="28"/>
          <w:szCs w:val="28"/>
        </w:rPr>
        <w:t xml:space="preserve">Ряд исследователей считают категорию автора текста СМИ важнейшей стилеобразующей категорией, отмечают сложность авторского </w:t>
      </w:r>
      <w:r w:rsidRPr="00EF4DE7">
        <w:rPr>
          <w:rFonts w:ascii="Times New Roman" w:hAnsi="Times New Roman" w:cs="Times New Roman"/>
          <w:i/>
          <w:sz w:val="28"/>
          <w:szCs w:val="28"/>
        </w:rPr>
        <w:t>я</w:t>
      </w:r>
      <w:r w:rsidR="00DB4C18">
        <w:rPr>
          <w:rFonts w:ascii="Times New Roman" w:hAnsi="Times New Roman" w:cs="Times New Roman"/>
          <w:sz w:val="28"/>
          <w:szCs w:val="28"/>
        </w:rPr>
        <w:t xml:space="preserve"> в </w:t>
      </w:r>
      <w:r w:rsidRPr="00A91359">
        <w:rPr>
          <w:rFonts w:ascii="Times New Roman" w:hAnsi="Times New Roman" w:cs="Times New Roman"/>
          <w:sz w:val="28"/>
          <w:szCs w:val="28"/>
        </w:rPr>
        <w:t>медиатекстах. Т.</w:t>
      </w:r>
      <w:r>
        <w:rPr>
          <w:rFonts w:ascii="Times New Roman" w:hAnsi="Times New Roman" w:cs="Times New Roman"/>
          <w:sz w:val="28"/>
          <w:szCs w:val="28"/>
        </w:rPr>
        <w:t> В. </w:t>
      </w:r>
      <w:r w:rsidRPr="00A91359">
        <w:rPr>
          <w:rFonts w:ascii="Times New Roman" w:hAnsi="Times New Roman" w:cs="Times New Roman"/>
          <w:sz w:val="28"/>
          <w:szCs w:val="28"/>
        </w:rPr>
        <w:t>Шмелева пр</w:t>
      </w:r>
      <w:r w:rsidR="00EF4DE7">
        <w:rPr>
          <w:rFonts w:ascii="Times New Roman" w:hAnsi="Times New Roman" w:cs="Times New Roman"/>
          <w:sz w:val="28"/>
          <w:szCs w:val="28"/>
        </w:rPr>
        <w:t xml:space="preserve">едлагает пользоваться понятием </w:t>
      </w:r>
      <w:r w:rsidR="00EF4DE7" w:rsidRPr="00EF4DE7">
        <w:rPr>
          <w:rFonts w:ascii="Times New Roman" w:hAnsi="Times New Roman" w:cs="Times New Roman"/>
          <w:i/>
          <w:sz w:val="28"/>
          <w:szCs w:val="28"/>
        </w:rPr>
        <w:t>авторское начало</w:t>
      </w:r>
      <w:r w:rsidRPr="00EF4D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1359">
        <w:rPr>
          <w:rFonts w:ascii="Times New Roman" w:hAnsi="Times New Roman" w:cs="Times New Roman"/>
          <w:sz w:val="28"/>
          <w:szCs w:val="28"/>
        </w:rPr>
        <w:t>и выделяет его свойства: выявленность автора и его роли, степень сложности авторского начала, удельный</w:t>
      </w:r>
      <w:r w:rsidR="00DB4C18">
        <w:rPr>
          <w:rFonts w:ascii="Times New Roman" w:hAnsi="Times New Roman" w:cs="Times New Roman"/>
          <w:sz w:val="28"/>
          <w:szCs w:val="28"/>
        </w:rPr>
        <w:t xml:space="preserve"> вес. Полифония голосов ведет к </w:t>
      </w:r>
      <w:r w:rsidRPr="00A91359">
        <w:rPr>
          <w:rFonts w:ascii="Times New Roman" w:hAnsi="Times New Roman" w:cs="Times New Roman"/>
          <w:sz w:val="28"/>
          <w:szCs w:val="28"/>
        </w:rPr>
        <w:t xml:space="preserve">снижению значимости авторского начала в медиатексте и становится имитацией авторства или «смертью автора». </w:t>
      </w:r>
      <w:r w:rsidR="00EF4DE7">
        <w:rPr>
          <w:rFonts w:ascii="Times New Roman" w:hAnsi="Times New Roman" w:cs="Times New Roman"/>
          <w:sz w:val="28"/>
          <w:szCs w:val="28"/>
        </w:rPr>
        <w:t>Т. В. </w:t>
      </w:r>
      <w:r w:rsidRPr="00A91359">
        <w:rPr>
          <w:rFonts w:ascii="Times New Roman" w:hAnsi="Times New Roman" w:cs="Times New Roman"/>
          <w:sz w:val="28"/>
          <w:szCs w:val="28"/>
        </w:rPr>
        <w:t>Шмелева предлагает называть технического специали</w:t>
      </w:r>
      <w:r w:rsidR="00DB4C18">
        <w:rPr>
          <w:rFonts w:ascii="Times New Roman" w:hAnsi="Times New Roman" w:cs="Times New Roman"/>
          <w:sz w:val="28"/>
          <w:szCs w:val="28"/>
        </w:rPr>
        <w:t>ста, создающего медиатексты без</w:t>
      </w:r>
      <w:r w:rsidR="00F45335">
        <w:rPr>
          <w:rFonts w:ascii="Times New Roman" w:hAnsi="Times New Roman" w:cs="Times New Roman"/>
          <w:sz w:val="28"/>
          <w:szCs w:val="28"/>
        </w:rPr>
        <w:t xml:space="preserve"> </w:t>
      </w:r>
      <w:r w:rsidRPr="00A91359">
        <w:rPr>
          <w:rFonts w:ascii="Times New Roman" w:hAnsi="Times New Roman" w:cs="Times New Roman"/>
          <w:sz w:val="28"/>
          <w:szCs w:val="28"/>
        </w:rPr>
        <w:t>привнесения личного автор</w:t>
      </w:r>
      <w:r w:rsidR="00EF4DE7">
        <w:rPr>
          <w:rFonts w:ascii="Times New Roman" w:hAnsi="Times New Roman" w:cs="Times New Roman"/>
          <w:sz w:val="28"/>
          <w:szCs w:val="28"/>
        </w:rPr>
        <w:t>ского начала,</w:t>
      </w:r>
      <w:r>
        <w:rPr>
          <w:rFonts w:ascii="Times New Roman" w:hAnsi="Times New Roman" w:cs="Times New Roman"/>
          <w:sz w:val="28"/>
          <w:szCs w:val="28"/>
        </w:rPr>
        <w:t xml:space="preserve"> клавиатурщиком.</w:t>
      </w:r>
    </w:p>
    <w:p w:rsidR="00A91359" w:rsidRPr="00A91359" w:rsidRDefault="00A91359" w:rsidP="00A91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359">
        <w:rPr>
          <w:rFonts w:ascii="Times New Roman" w:hAnsi="Times New Roman" w:cs="Times New Roman"/>
          <w:sz w:val="28"/>
          <w:szCs w:val="28"/>
        </w:rPr>
        <w:t>Наряду с этим существует подход, указывающий на проблему нивелирования традиционного авторского начала в медиатекстах. Э.</w:t>
      </w:r>
      <w:r>
        <w:rPr>
          <w:rFonts w:ascii="Times New Roman" w:hAnsi="Times New Roman" w:cs="Times New Roman"/>
          <w:sz w:val="28"/>
          <w:szCs w:val="28"/>
        </w:rPr>
        <w:t> Г. </w:t>
      </w:r>
      <w:r w:rsidRPr="00A91359">
        <w:rPr>
          <w:rFonts w:ascii="Times New Roman" w:hAnsi="Times New Roman" w:cs="Times New Roman"/>
          <w:sz w:val="28"/>
          <w:szCs w:val="28"/>
        </w:rPr>
        <w:t>Шестакова утверждает, что автор оказывается несущественной и даже излишней составляющей</w:t>
      </w:r>
      <w:r>
        <w:rPr>
          <w:rFonts w:ascii="Times New Roman" w:hAnsi="Times New Roman" w:cs="Times New Roman"/>
          <w:sz w:val="28"/>
          <w:szCs w:val="28"/>
        </w:rPr>
        <w:t xml:space="preserve"> для большинства медиатекстов. </w:t>
      </w:r>
      <w:r w:rsidRPr="00A91359">
        <w:rPr>
          <w:rFonts w:ascii="Times New Roman" w:hAnsi="Times New Roman" w:cs="Times New Roman"/>
          <w:sz w:val="28"/>
          <w:szCs w:val="28"/>
        </w:rPr>
        <w:t>Возрождение активного авторского начала возможно в ипостаси публичного интеллектуала – сознательного, последовательного автора различных медиатекстов (профессиональный журналист, обществен</w:t>
      </w:r>
      <w:r>
        <w:rPr>
          <w:rFonts w:ascii="Times New Roman" w:hAnsi="Times New Roman" w:cs="Times New Roman"/>
          <w:sz w:val="28"/>
          <w:szCs w:val="28"/>
        </w:rPr>
        <w:t>ный деятель, значимая персона).</w:t>
      </w:r>
    </w:p>
    <w:p w:rsidR="00A91359" w:rsidRPr="00A91359" w:rsidRDefault="00A91359" w:rsidP="00A91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359">
        <w:rPr>
          <w:rFonts w:ascii="Times New Roman" w:hAnsi="Times New Roman" w:cs="Times New Roman"/>
          <w:sz w:val="28"/>
          <w:szCs w:val="28"/>
        </w:rPr>
        <w:t>Оборотной стороной размытия очертаний автора является возрастающая роль адресата, инверсия автора и адресата. На смену автору приходит реципиент, воспринимающий ме</w:t>
      </w:r>
      <w:r>
        <w:rPr>
          <w:rFonts w:ascii="Times New Roman" w:hAnsi="Times New Roman" w:cs="Times New Roman"/>
          <w:sz w:val="28"/>
          <w:szCs w:val="28"/>
        </w:rPr>
        <w:t>диатекст, который в процессе со</w:t>
      </w:r>
      <w:r w:rsidRPr="00A91359">
        <w:rPr>
          <w:rFonts w:ascii="Times New Roman" w:hAnsi="Times New Roman" w:cs="Times New Roman"/>
          <w:sz w:val="28"/>
          <w:szCs w:val="28"/>
        </w:rPr>
        <w:t xml:space="preserve">авторства создает и актуализирует смыслы, а с помощью современных </w:t>
      </w:r>
      <w:r w:rsidRPr="00A91359">
        <w:rPr>
          <w:rFonts w:ascii="Times New Roman" w:hAnsi="Times New Roman" w:cs="Times New Roman"/>
          <w:sz w:val="28"/>
          <w:szCs w:val="28"/>
        </w:rPr>
        <w:lastRenderedPageBreak/>
        <w:t>технологий создает и сам медиатек</w:t>
      </w:r>
      <w:r w:rsidR="00F45335">
        <w:rPr>
          <w:rFonts w:ascii="Times New Roman" w:hAnsi="Times New Roman" w:cs="Times New Roman"/>
          <w:sz w:val="28"/>
          <w:szCs w:val="28"/>
        </w:rPr>
        <w:t xml:space="preserve">ст. Опыт развития электронных и </w:t>
      </w:r>
      <w:r w:rsidRPr="00A91359">
        <w:rPr>
          <w:rFonts w:ascii="Times New Roman" w:hAnsi="Times New Roman" w:cs="Times New Roman"/>
          <w:sz w:val="28"/>
          <w:szCs w:val="28"/>
        </w:rPr>
        <w:t>интернет-СМИ демонстрирует изменение характера воздействия адресата на автора: воздействие становится открытым и прямым, сконцентрированным во времени.</w:t>
      </w:r>
    </w:p>
    <w:p w:rsidR="00294861" w:rsidRPr="00A91359" w:rsidRDefault="00A91359" w:rsidP="00A91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359">
        <w:rPr>
          <w:rFonts w:ascii="Times New Roman" w:hAnsi="Times New Roman" w:cs="Times New Roman"/>
          <w:sz w:val="28"/>
          <w:szCs w:val="28"/>
        </w:rPr>
        <w:t>Авторское начало в современных</w:t>
      </w:r>
      <w:r w:rsidR="00DB4C18">
        <w:rPr>
          <w:rFonts w:ascii="Times New Roman" w:hAnsi="Times New Roman" w:cs="Times New Roman"/>
          <w:sz w:val="28"/>
          <w:szCs w:val="28"/>
        </w:rPr>
        <w:t xml:space="preserve"> медиатекстах реализуется через</w:t>
      </w:r>
      <w:r w:rsidR="00F45335">
        <w:rPr>
          <w:rFonts w:ascii="Times New Roman" w:hAnsi="Times New Roman" w:cs="Times New Roman"/>
          <w:sz w:val="28"/>
          <w:szCs w:val="28"/>
        </w:rPr>
        <w:t xml:space="preserve"> </w:t>
      </w:r>
      <w:r w:rsidRPr="00A91359">
        <w:rPr>
          <w:rFonts w:ascii="Times New Roman" w:hAnsi="Times New Roman" w:cs="Times New Roman"/>
          <w:sz w:val="28"/>
          <w:szCs w:val="28"/>
        </w:rPr>
        <w:t xml:space="preserve">противоположные тенденции: нивелирование – усиление, </w:t>
      </w:r>
      <w:r>
        <w:rPr>
          <w:rFonts w:ascii="Times New Roman" w:hAnsi="Times New Roman" w:cs="Times New Roman"/>
          <w:sz w:val="28"/>
          <w:szCs w:val="28"/>
        </w:rPr>
        <w:t>субъективация –</w:t>
      </w:r>
      <w:r w:rsidRPr="00A91359">
        <w:rPr>
          <w:rFonts w:ascii="Times New Roman" w:hAnsi="Times New Roman" w:cs="Times New Roman"/>
          <w:sz w:val="28"/>
          <w:szCs w:val="28"/>
        </w:rPr>
        <w:t xml:space="preserve"> объективизация. Зачастую эти тенденции в медиатекстах сосуществуют. Важный аспект исследований – это выявление неразрывной связи автора медиатекста с его адресатом и даже их взаимопроникновение.</w:t>
      </w:r>
    </w:p>
    <w:sectPr w:rsidR="00294861" w:rsidRPr="00A9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17"/>
    <w:rsid w:val="00186925"/>
    <w:rsid w:val="00294861"/>
    <w:rsid w:val="002E76C1"/>
    <w:rsid w:val="00791B70"/>
    <w:rsid w:val="00912326"/>
    <w:rsid w:val="00A91359"/>
    <w:rsid w:val="00C27847"/>
    <w:rsid w:val="00C42762"/>
    <w:rsid w:val="00D0052A"/>
    <w:rsid w:val="00DB4C18"/>
    <w:rsid w:val="00E57B17"/>
    <w:rsid w:val="00ED320D"/>
    <w:rsid w:val="00EF4DE7"/>
    <w:rsid w:val="00F32C49"/>
    <w:rsid w:val="00F4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2016-03-06T21:43:00Z</dcterms:created>
  <dcterms:modified xsi:type="dcterms:W3CDTF">2016-03-06T21:43:00Z</dcterms:modified>
</cp:coreProperties>
</file>