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0" w:rsidRDefault="0000056D" w:rsidP="00BD53B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60" w:rsidRDefault="0000056D" w:rsidP="00BD53B9">
      <w:pPr>
        <w:suppressAutoHyphens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Международный университет информационных технологий</w:t>
      </w:r>
    </w:p>
    <w:p w:rsidR="00CF7060" w:rsidRDefault="00CF7060" w:rsidP="00BD53B9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7060" w:rsidRDefault="0000056D" w:rsidP="00BD53B9">
      <w:pPr>
        <w:suppressAutoHyphens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ИСТОРИОГРАФИЧЕСКИЙ АСПЕКТ РАЗВИТИЯ ЖАН</w:t>
      </w:r>
      <w:r w:rsidR="00BD53B9">
        <w:rPr>
          <w:rFonts w:ascii="Times New Roman" w:hAnsi="Times New Roman" w:cs="Times New Roman"/>
          <w:sz w:val="28"/>
          <w:szCs w:val="28"/>
        </w:rPr>
        <w:t xml:space="preserve">РА ЖУРНАЛИСТСКОГО РАССЛЕДОВАНИЯ </w:t>
      </w:r>
      <w:r>
        <w:rPr>
          <w:rFonts w:ascii="Times New Roman" w:hAnsi="Times New Roman" w:cs="Times New Roman"/>
          <w:sz w:val="28"/>
          <w:szCs w:val="28"/>
        </w:rPr>
        <w:t>В КАЗАХСТАНЕ</w:t>
      </w:r>
    </w:p>
    <w:p w:rsidR="00CF7060" w:rsidRDefault="00CF7060" w:rsidP="000005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56D" w:rsidRDefault="0000056D" w:rsidP="000005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жанра журналистского расследования в Казахстане относится к 70-м годам ХХ века. Первым обратился к новому жа</w:t>
      </w:r>
      <w:r w:rsidR="00BD53B9">
        <w:rPr>
          <w:rFonts w:ascii="Times New Roman" w:hAnsi="Times New Roman" w:cs="Times New Roman"/>
          <w:sz w:val="28"/>
          <w:szCs w:val="28"/>
        </w:rPr>
        <w:t>нру известный журналист (позже –</w:t>
      </w:r>
      <w:r>
        <w:rPr>
          <w:rFonts w:ascii="Times New Roman" w:hAnsi="Times New Roman" w:cs="Times New Roman"/>
          <w:sz w:val="28"/>
          <w:szCs w:val="28"/>
        </w:rPr>
        <w:t xml:space="preserve"> писатель) Геннадий Толмачев. В разные годы Толмачев работал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собкорром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«Комсомольской правды», главным редактором газет «Огни Алатау» и «Народный конгресс Казахстана», литературного журнала «Простор». Произведения </w:t>
      </w:r>
      <w:r w:rsidR="00BD53B9">
        <w:rPr>
          <w:rFonts w:ascii="Times New Roman" w:hAnsi="Times New Roman" w:cs="Times New Roman"/>
          <w:sz w:val="28"/>
          <w:szCs w:val="28"/>
        </w:rPr>
        <w:t>Г. </w:t>
      </w:r>
      <w:r>
        <w:rPr>
          <w:rFonts w:ascii="Times New Roman" w:hAnsi="Times New Roman" w:cs="Times New Roman"/>
          <w:sz w:val="28"/>
          <w:szCs w:val="28"/>
        </w:rPr>
        <w:t>Толмачева находились на стыке жанра расследования и специального приема, известного под названием «журналист меняет профессию».</w:t>
      </w:r>
    </w:p>
    <w:p w:rsidR="0000056D" w:rsidRDefault="0000056D" w:rsidP="000005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публикации в казахстанской прессе под рубрикой «Журналистские расследования» появились в начале 1990-х. В 1990 году в Казахстане был принят «Закон о печати и других средствах массовой информации», который способствовал созданию юридической базы, ограничивающей журналистскую деятельность. Однако закон обеспечил журналистов определенными правами и гарантировал безопасность, защиту чести, достоинства, здоровья и имущества. Благодаря этому закону работники СМИ имели право получать информацию от госорганов, официальных источников, просить защиты в суде.</w:t>
      </w:r>
    </w:p>
    <w:p w:rsidR="0000056D" w:rsidRDefault="0000056D" w:rsidP="000005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жанра журналистского расследования в Казахстане активизировалось с появлением независимых СМИ. Одним из самых громких расследований того времени стала история задержания шпионов из Ирана. В то же время основной тем</w:t>
      </w:r>
      <w:r w:rsidR="00BD53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журналистских расследований были не столько политические проблемы, сколько социальные. </w:t>
      </w:r>
    </w:p>
    <w:p w:rsidR="00CF7060" w:rsidRDefault="0000056D" w:rsidP="0000056D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2000-х по настоящее время диапазон тем расследований расширился. Объектами стали политические проблемы, коррупционные преступления,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в экологическом законодательстве и др. Вместе с тем в республиканской прессе журналистское расследование сегодня составляет менее </w:t>
      </w:r>
      <w:r w:rsidR="00BD53B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процента в общем числе всех публикаций. Аудитория СМИ предпочитает находить информацию о журналистских расследованиях на </w:t>
      </w:r>
      <w:r w:rsidR="00BD53B9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сайтах, самым популярным из которых является сайт www.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ratel.kz. </w:t>
      </w:r>
    </w:p>
    <w:sectPr w:rsidR="00CF7060" w:rsidSect="00CF70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060"/>
    <w:rsid w:val="0000056D"/>
    <w:rsid w:val="006260B7"/>
    <w:rsid w:val="00BD53B9"/>
    <w:rsid w:val="00C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6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706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F7060"/>
    <w:pPr>
      <w:spacing w:after="140" w:line="288" w:lineRule="auto"/>
    </w:pPr>
  </w:style>
  <w:style w:type="paragraph" w:styleId="a5">
    <w:name w:val="List"/>
    <w:basedOn w:val="a4"/>
    <w:rsid w:val="00CF7060"/>
    <w:rPr>
      <w:rFonts w:cs="FreeSans"/>
    </w:rPr>
  </w:style>
  <w:style w:type="paragraph" w:styleId="a6">
    <w:name w:val="Title"/>
    <w:basedOn w:val="a"/>
    <w:rsid w:val="00CF70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CF7060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Зиновкина</dc:creator>
  <cp:lastModifiedBy>ВВ</cp:lastModifiedBy>
  <cp:revision>2</cp:revision>
  <dcterms:created xsi:type="dcterms:W3CDTF">2016-03-06T18:01:00Z</dcterms:created>
  <dcterms:modified xsi:type="dcterms:W3CDTF">2016-03-06T18:01:00Z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