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CC1" w:rsidRDefault="002E4CC1" w:rsidP="005930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 А. Куксин</w:t>
      </w:r>
    </w:p>
    <w:p w:rsidR="003645D2" w:rsidRDefault="002E4CC1" w:rsidP="005930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Санкт-Петербургский государственный университет</w:t>
      </w:r>
    </w:p>
    <w:p w:rsidR="002E4CC1" w:rsidRDefault="002E4CC1" w:rsidP="005930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4CC2" w:rsidRDefault="002E4CC1" w:rsidP="002E4CC1">
      <w:pPr>
        <w:rPr>
          <w:rFonts w:ascii="Times New Roman" w:hAnsi="Times New Roman" w:cs="Times New Roman"/>
          <w:sz w:val="28"/>
          <w:szCs w:val="28"/>
        </w:rPr>
      </w:pPr>
      <w:r w:rsidRPr="002E4CC1">
        <w:rPr>
          <w:rFonts w:ascii="Times New Roman" w:hAnsi="Times New Roman" w:cs="Times New Roman"/>
          <w:sz w:val="28"/>
          <w:szCs w:val="28"/>
        </w:rPr>
        <w:t>ЧС В СМИ: ПОИСК МОДЕЛИ ОСВЕЩЕНИЯ</w:t>
      </w:r>
    </w:p>
    <w:p w:rsidR="002E4CC1" w:rsidRPr="002E4CC1" w:rsidRDefault="002E4CC1" w:rsidP="002E4CC1">
      <w:pPr>
        <w:rPr>
          <w:rFonts w:ascii="Times New Roman" w:hAnsi="Times New Roman" w:cs="Times New Roman"/>
          <w:sz w:val="28"/>
          <w:szCs w:val="28"/>
        </w:rPr>
      </w:pPr>
    </w:p>
    <w:p w:rsidR="00116D6B" w:rsidRDefault="00FB0A77" w:rsidP="00F017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Кризисные и чрезвычайные ситуаций для массмедиа всегда были и остаются новостями первого уровня, т.е. </w:t>
      </w:r>
      <w:r w:rsidR="00116D6B">
        <w:rPr>
          <w:rFonts w:ascii="Times New Roman" w:hAnsi="Times New Roman" w:cs="Times New Roman"/>
          <w:sz w:val="28"/>
          <w:szCs w:val="28"/>
        </w:rPr>
        <w:t xml:space="preserve">наиболее привлекательными для формирования информационной повестки. </w:t>
      </w:r>
      <w:r w:rsidR="001D32C2">
        <w:rPr>
          <w:rFonts w:ascii="Times New Roman" w:hAnsi="Times New Roman" w:cs="Times New Roman"/>
          <w:sz w:val="28"/>
          <w:szCs w:val="28"/>
        </w:rPr>
        <w:t>По определению, н</w:t>
      </w:r>
      <w:r>
        <w:rPr>
          <w:rFonts w:ascii="Times New Roman" w:hAnsi="Times New Roman" w:cs="Times New Roman"/>
          <w:sz w:val="28"/>
          <w:szCs w:val="28"/>
        </w:rPr>
        <w:t xml:space="preserve">аличие в событии </w:t>
      </w:r>
      <w:r w:rsidR="001D32C2">
        <w:rPr>
          <w:rFonts w:ascii="Times New Roman" w:hAnsi="Times New Roman" w:cs="Times New Roman"/>
          <w:sz w:val="28"/>
          <w:szCs w:val="28"/>
        </w:rPr>
        <w:t xml:space="preserve">очевидных </w:t>
      </w:r>
      <w:r>
        <w:rPr>
          <w:rFonts w:ascii="Times New Roman" w:hAnsi="Times New Roman" w:cs="Times New Roman"/>
          <w:sz w:val="28"/>
          <w:szCs w:val="28"/>
        </w:rPr>
        <w:t xml:space="preserve">признаков </w:t>
      </w:r>
      <w:r w:rsidR="00403054">
        <w:rPr>
          <w:rFonts w:ascii="Times New Roman" w:hAnsi="Times New Roman" w:cs="Times New Roman"/>
          <w:sz w:val="28"/>
          <w:szCs w:val="28"/>
        </w:rPr>
        <w:t xml:space="preserve">угроз и </w:t>
      </w:r>
      <w:r>
        <w:rPr>
          <w:rFonts w:ascii="Times New Roman" w:hAnsi="Times New Roman" w:cs="Times New Roman"/>
          <w:sz w:val="28"/>
          <w:szCs w:val="28"/>
        </w:rPr>
        <w:t>опасности</w:t>
      </w:r>
      <w:r w:rsidR="00F017E9">
        <w:rPr>
          <w:rFonts w:ascii="Times New Roman" w:hAnsi="Times New Roman" w:cs="Times New Roman"/>
          <w:sz w:val="28"/>
          <w:szCs w:val="28"/>
        </w:rPr>
        <w:t xml:space="preserve">, как-то: авария на АЭС, </w:t>
      </w:r>
      <w:r w:rsidR="001D32C2">
        <w:rPr>
          <w:rFonts w:ascii="Times New Roman" w:hAnsi="Times New Roman" w:cs="Times New Roman"/>
          <w:sz w:val="28"/>
          <w:szCs w:val="28"/>
        </w:rPr>
        <w:t>массовые протесты, эпидемии и т.</w:t>
      </w:r>
      <w:r w:rsidR="00F017E9">
        <w:rPr>
          <w:rFonts w:ascii="Times New Roman" w:hAnsi="Times New Roman" w:cs="Times New Roman"/>
          <w:sz w:val="28"/>
          <w:szCs w:val="28"/>
        </w:rPr>
        <w:t>п</w:t>
      </w:r>
      <w:bookmarkStart w:id="0" w:name="_GoBack"/>
      <w:bookmarkEnd w:id="0"/>
      <w:r w:rsidR="001D32C2">
        <w:rPr>
          <w:rFonts w:ascii="Times New Roman" w:hAnsi="Times New Roman" w:cs="Times New Roman"/>
          <w:sz w:val="28"/>
          <w:szCs w:val="28"/>
        </w:rPr>
        <w:t>.</w:t>
      </w:r>
      <w:r w:rsidR="00F017E9">
        <w:rPr>
          <w:rFonts w:ascii="Times New Roman" w:hAnsi="Times New Roman" w:cs="Times New Roman"/>
          <w:sz w:val="28"/>
          <w:szCs w:val="28"/>
        </w:rPr>
        <w:t>,</w:t>
      </w:r>
      <w:r w:rsidR="001D32C2">
        <w:rPr>
          <w:rFonts w:ascii="Times New Roman" w:hAnsi="Times New Roman" w:cs="Times New Roman"/>
          <w:sz w:val="28"/>
          <w:szCs w:val="28"/>
        </w:rPr>
        <w:t xml:space="preserve"> </w:t>
      </w:r>
      <w:r w:rsidR="00E11ACF">
        <w:rPr>
          <w:rFonts w:ascii="Times New Roman" w:hAnsi="Times New Roman" w:cs="Times New Roman"/>
          <w:sz w:val="28"/>
          <w:szCs w:val="28"/>
        </w:rPr>
        <w:t xml:space="preserve">делают </w:t>
      </w:r>
      <w:r w:rsidR="00A87151">
        <w:rPr>
          <w:rFonts w:ascii="Times New Roman" w:hAnsi="Times New Roman" w:cs="Times New Roman"/>
          <w:sz w:val="28"/>
          <w:szCs w:val="28"/>
        </w:rPr>
        <w:t>медийное сообщение</w:t>
      </w:r>
      <w:r w:rsidR="00E11ACF">
        <w:rPr>
          <w:rFonts w:ascii="Times New Roman" w:hAnsi="Times New Roman" w:cs="Times New Roman"/>
          <w:sz w:val="28"/>
          <w:szCs w:val="28"/>
        </w:rPr>
        <w:t xml:space="preserve"> актуальным </w:t>
      </w:r>
      <w:r>
        <w:rPr>
          <w:rFonts w:ascii="Times New Roman" w:hAnsi="Times New Roman" w:cs="Times New Roman"/>
          <w:sz w:val="28"/>
          <w:szCs w:val="28"/>
        </w:rPr>
        <w:t>для массовой аудитории</w:t>
      </w:r>
      <w:r w:rsidR="00E11ACF">
        <w:rPr>
          <w:rFonts w:ascii="Times New Roman" w:hAnsi="Times New Roman" w:cs="Times New Roman"/>
          <w:sz w:val="28"/>
          <w:szCs w:val="28"/>
        </w:rPr>
        <w:t>. Вопрос заклю</w:t>
      </w:r>
      <w:r w:rsidR="00167120">
        <w:rPr>
          <w:rFonts w:ascii="Times New Roman" w:hAnsi="Times New Roman" w:cs="Times New Roman"/>
          <w:sz w:val="28"/>
          <w:szCs w:val="28"/>
        </w:rPr>
        <w:t>ч</w:t>
      </w:r>
      <w:r w:rsidR="00E11ACF">
        <w:rPr>
          <w:rFonts w:ascii="Times New Roman" w:hAnsi="Times New Roman" w:cs="Times New Roman"/>
          <w:sz w:val="28"/>
          <w:szCs w:val="28"/>
        </w:rPr>
        <w:t>ается в том, кто</w:t>
      </w:r>
      <w:r w:rsidR="00250A4A">
        <w:rPr>
          <w:rFonts w:ascii="Times New Roman" w:hAnsi="Times New Roman" w:cs="Times New Roman"/>
          <w:sz w:val="28"/>
          <w:szCs w:val="28"/>
        </w:rPr>
        <w:t>,</w:t>
      </w:r>
      <w:r w:rsidR="00A50293">
        <w:rPr>
          <w:rFonts w:ascii="Times New Roman" w:hAnsi="Times New Roman" w:cs="Times New Roman"/>
          <w:sz w:val="28"/>
          <w:szCs w:val="28"/>
        </w:rPr>
        <w:t xml:space="preserve"> каким образом</w:t>
      </w:r>
      <w:r w:rsidR="00DC63F9">
        <w:rPr>
          <w:rFonts w:ascii="Times New Roman" w:hAnsi="Times New Roman" w:cs="Times New Roman"/>
          <w:sz w:val="28"/>
          <w:szCs w:val="28"/>
        </w:rPr>
        <w:t xml:space="preserve"> и какими средствами</w:t>
      </w:r>
      <w:r w:rsidR="00A50293">
        <w:rPr>
          <w:rFonts w:ascii="Times New Roman" w:hAnsi="Times New Roman" w:cs="Times New Roman"/>
          <w:sz w:val="28"/>
          <w:szCs w:val="28"/>
        </w:rPr>
        <w:t xml:space="preserve"> актуализирует</w:t>
      </w:r>
      <w:r w:rsidR="00DC63F9">
        <w:rPr>
          <w:rFonts w:ascii="Times New Roman" w:hAnsi="Times New Roman" w:cs="Times New Roman"/>
          <w:sz w:val="28"/>
          <w:szCs w:val="28"/>
        </w:rPr>
        <w:t>,</w:t>
      </w:r>
      <w:r w:rsidR="00BB181F">
        <w:rPr>
          <w:rFonts w:ascii="Times New Roman" w:hAnsi="Times New Roman" w:cs="Times New Roman"/>
          <w:sz w:val="28"/>
          <w:szCs w:val="28"/>
        </w:rPr>
        <w:t xml:space="preserve"> интерпретирует </w:t>
      </w:r>
      <w:r w:rsidR="00DC63F9">
        <w:rPr>
          <w:rFonts w:ascii="Times New Roman" w:hAnsi="Times New Roman" w:cs="Times New Roman"/>
          <w:sz w:val="28"/>
          <w:szCs w:val="28"/>
        </w:rPr>
        <w:t xml:space="preserve">и транслирует </w:t>
      </w:r>
      <w:r w:rsidR="002F7A7E">
        <w:rPr>
          <w:rFonts w:ascii="Times New Roman" w:hAnsi="Times New Roman" w:cs="Times New Roman"/>
          <w:sz w:val="28"/>
          <w:szCs w:val="28"/>
        </w:rPr>
        <w:t xml:space="preserve">эту </w:t>
      </w:r>
      <w:r w:rsidR="00DC63F9">
        <w:rPr>
          <w:rFonts w:ascii="Times New Roman" w:hAnsi="Times New Roman" w:cs="Times New Roman"/>
          <w:sz w:val="28"/>
          <w:szCs w:val="28"/>
        </w:rPr>
        <w:t xml:space="preserve">социально значимую </w:t>
      </w:r>
      <w:r w:rsidR="00BB181F">
        <w:rPr>
          <w:rFonts w:ascii="Times New Roman" w:hAnsi="Times New Roman" w:cs="Times New Roman"/>
          <w:sz w:val="28"/>
          <w:szCs w:val="28"/>
        </w:rPr>
        <w:t>информацию.</w:t>
      </w:r>
      <w:r w:rsidR="0052541F">
        <w:rPr>
          <w:rFonts w:ascii="Times New Roman" w:hAnsi="Times New Roman" w:cs="Times New Roman"/>
          <w:sz w:val="28"/>
          <w:szCs w:val="28"/>
        </w:rPr>
        <w:t xml:space="preserve"> </w:t>
      </w:r>
      <w:r w:rsidR="00116D6B">
        <w:rPr>
          <w:rFonts w:ascii="Times New Roman" w:hAnsi="Times New Roman" w:cs="Times New Roman"/>
          <w:sz w:val="28"/>
          <w:szCs w:val="28"/>
        </w:rPr>
        <w:t xml:space="preserve">Освещение чрезвычайных ситуаций для самого журналиста становится своего рода профессиональным испытанием. </w:t>
      </w:r>
      <w:r w:rsidR="002F7A7E">
        <w:rPr>
          <w:rFonts w:ascii="Times New Roman" w:hAnsi="Times New Roman" w:cs="Times New Roman"/>
          <w:sz w:val="28"/>
          <w:szCs w:val="28"/>
        </w:rPr>
        <w:t>При крайнем д</w:t>
      </w:r>
      <w:r w:rsidR="00591FB0">
        <w:rPr>
          <w:rFonts w:ascii="Times New Roman" w:hAnsi="Times New Roman" w:cs="Times New Roman"/>
          <w:sz w:val="28"/>
          <w:szCs w:val="28"/>
        </w:rPr>
        <w:t>е</w:t>
      </w:r>
      <w:r w:rsidR="002F7A7E">
        <w:rPr>
          <w:rFonts w:ascii="Times New Roman" w:hAnsi="Times New Roman" w:cs="Times New Roman"/>
          <w:sz w:val="28"/>
          <w:szCs w:val="28"/>
        </w:rPr>
        <w:t xml:space="preserve">фиците времени он должен подготовить и передать в СМИ оригинальный материал, </w:t>
      </w:r>
      <w:r w:rsidR="00DA158C">
        <w:rPr>
          <w:rFonts w:ascii="Times New Roman" w:hAnsi="Times New Roman" w:cs="Times New Roman"/>
          <w:sz w:val="28"/>
          <w:szCs w:val="28"/>
        </w:rPr>
        <w:t xml:space="preserve">основанный на фактах, </w:t>
      </w:r>
      <w:r w:rsidR="002F7A7E">
        <w:rPr>
          <w:rFonts w:ascii="Times New Roman" w:hAnsi="Times New Roman" w:cs="Times New Roman"/>
          <w:sz w:val="28"/>
          <w:szCs w:val="28"/>
        </w:rPr>
        <w:t>сопровожда</w:t>
      </w:r>
      <w:r w:rsidR="00DA158C">
        <w:rPr>
          <w:rFonts w:ascii="Times New Roman" w:hAnsi="Times New Roman" w:cs="Times New Roman"/>
          <w:sz w:val="28"/>
          <w:szCs w:val="28"/>
        </w:rPr>
        <w:t>ющи</w:t>
      </w:r>
      <w:r w:rsidR="00DC63F9">
        <w:rPr>
          <w:rFonts w:ascii="Times New Roman" w:hAnsi="Times New Roman" w:cs="Times New Roman"/>
          <w:sz w:val="28"/>
          <w:szCs w:val="28"/>
        </w:rPr>
        <w:t>х</w:t>
      </w:r>
      <w:r w:rsidR="00DA158C">
        <w:rPr>
          <w:rFonts w:ascii="Times New Roman" w:hAnsi="Times New Roman" w:cs="Times New Roman"/>
          <w:sz w:val="28"/>
          <w:szCs w:val="28"/>
        </w:rPr>
        <w:t>ся комментариями</w:t>
      </w:r>
      <w:r w:rsidR="00F07229">
        <w:rPr>
          <w:rFonts w:ascii="Times New Roman" w:hAnsi="Times New Roman" w:cs="Times New Roman"/>
          <w:sz w:val="28"/>
          <w:szCs w:val="28"/>
        </w:rPr>
        <w:t xml:space="preserve"> </w:t>
      </w:r>
      <w:r w:rsidR="00305B27">
        <w:rPr>
          <w:rFonts w:ascii="Times New Roman" w:hAnsi="Times New Roman" w:cs="Times New Roman"/>
          <w:sz w:val="28"/>
          <w:szCs w:val="28"/>
        </w:rPr>
        <w:t>экспертов. Для телевизионного репортера дело осложняется еще и поиском соответствую</w:t>
      </w:r>
      <w:r w:rsidR="00DC63F9">
        <w:rPr>
          <w:rFonts w:ascii="Times New Roman" w:hAnsi="Times New Roman" w:cs="Times New Roman"/>
          <w:sz w:val="28"/>
          <w:szCs w:val="28"/>
        </w:rPr>
        <w:t>щ</w:t>
      </w:r>
      <w:r w:rsidR="00305B27">
        <w:rPr>
          <w:rFonts w:ascii="Times New Roman" w:hAnsi="Times New Roman" w:cs="Times New Roman"/>
          <w:sz w:val="28"/>
          <w:szCs w:val="28"/>
        </w:rPr>
        <w:t>его</w:t>
      </w:r>
      <w:r w:rsidR="00DC63F9">
        <w:rPr>
          <w:rFonts w:ascii="Times New Roman" w:hAnsi="Times New Roman" w:cs="Times New Roman"/>
          <w:sz w:val="28"/>
          <w:szCs w:val="28"/>
        </w:rPr>
        <w:t xml:space="preserve"> событию</w:t>
      </w:r>
      <w:r w:rsidR="00305B27">
        <w:rPr>
          <w:rFonts w:ascii="Times New Roman" w:hAnsi="Times New Roman" w:cs="Times New Roman"/>
          <w:sz w:val="28"/>
          <w:szCs w:val="28"/>
        </w:rPr>
        <w:t xml:space="preserve"> видеоматериала, требования к которому не менее строги, чем к вербальной информации. </w:t>
      </w:r>
    </w:p>
    <w:p w:rsidR="00E41BF3" w:rsidRDefault="003F3ED9" w:rsidP="00F017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Должен ли журналист обладать специальными техническими знаниями в области</w:t>
      </w:r>
      <w:r w:rsidR="007F254F">
        <w:rPr>
          <w:rFonts w:ascii="Times New Roman" w:hAnsi="Times New Roman" w:cs="Times New Roman"/>
          <w:sz w:val="28"/>
          <w:szCs w:val="28"/>
        </w:rPr>
        <w:t xml:space="preserve"> высокотехнологического производства</w:t>
      </w:r>
      <w:r w:rsidR="00916603">
        <w:rPr>
          <w:rFonts w:ascii="Times New Roman" w:hAnsi="Times New Roman" w:cs="Times New Roman"/>
          <w:sz w:val="28"/>
          <w:szCs w:val="28"/>
        </w:rPr>
        <w:t>, чтобы не оказаться в заложниках всевозможных интерпретаций</w:t>
      </w:r>
      <w:r w:rsidR="00E41BF3">
        <w:rPr>
          <w:rFonts w:ascii="Times New Roman" w:hAnsi="Times New Roman" w:cs="Times New Roman"/>
          <w:sz w:val="28"/>
          <w:szCs w:val="28"/>
        </w:rPr>
        <w:t>,</w:t>
      </w:r>
      <w:r w:rsidR="000B2963">
        <w:rPr>
          <w:rFonts w:ascii="Times New Roman" w:hAnsi="Times New Roman" w:cs="Times New Roman"/>
          <w:sz w:val="28"/>
          <w:szCs w:val="28"/>
        </w:rPr>
        <w:t xml:space="preserve"> часто противоречащих друг другу</w:t>
      </w:r>
      <w:r w:rsidR="00516E83">
        <w:rPr>
          <w:rFonts w:ascii="Times New Roman" w:hAnsi="Times New Roman" w:cs="Times New Roman"/>
          <w:sz w:val="28"/>
          <w:szCs w:val="28"/>
        </w:rPr>
        <w:t xml:space="preserve"> (например, при освещении происшествия на АЭС)</w:t>
      </w:r>
      <w:r w:rsidR="000B2963">
        <w:rPr>
          <w:rFonts w:ascii="Times New Roman" w:hAnsi="Times New Roman" w:cs="Times New Roman"/>
          <w:sz w:val="28"/>
          <w:szCs w:val="28"/>
        </w:rPr>
        <w:t>,</w:t>
      </w:r>
      <w:r w:rsidR="00916603">
        <w:rPr>
          <w:rFonts w:ascii="Times New Roman" w:hAnsi="Times New Roman" w:cs="Times New Roman"/>
          <w:sz w:val="28"/>
          <w:szCs w:val="28"/>
        </w:rPr>
        <w:t xml:space="preserve"> или журналисту достаточно собрать различные точк</w:t>
      </w:r>
      <w:r w:rsidR="00A51CBA">
        <w:rPr>
          <w:rFonts w:ascii="Times New Roman" w:hAnsi="Times New Roman" w:cs="Times New Roman"/>
          <w:sz w:val="28"/>
          <w:szCs w:val="28"/>
        </w:rPr>
        <w:t>и зрения</w:t>
      </w:r>
      <w:r w:rsidR="00516E83">
        <w:rPr>
          <w:rFonts w:ascii="Times New Roman" w:hAnsi="Times New Roman" w:cs="Times New Roman"/>
          <w:sz w:val="28"/>
          <w:szCs w:val="28"/>
        </w:rPr>
        <w:t xml:space="preserve"> по</w:t>
      </w:r>
      <w:r w:rsidR="00A51CBA">
        <w:rPr>
          <w:rFonts w:ascii="Times New Roman" w:hAnsi="Times New Roman" w:cs="Times New Roman"/>
          <w:sz w:val="28"/>
          <w:szCs w:val="28"/>
        </w:rPr>
        <w:t xml:space="preserve"> теме, не вдаваясь в историю вопроса, анализ и оценку возможных негативных последствий? </w:t>
      </w:r>
      <w:r w:rsidR="00FE5045">
        <w:rPr>
          <w:rFonts w:ascii="Times New Roman" w:hAnsi="Times New Roman" w:cs="Times New Roman"/>
          <w:sz w:val="28"/>
          <w:szCs w:val="28"/>
        </w:rPr>
        <w:t xml:space="preserve">В настоящее время очевидны две </w:t>
      </w:r>
      <w:r w:rsidR="002D1551">
        <w:rPr>
          <w:rFonts w:ascii="Times New Roman" w:hAnsi="Times New Roman" w:cs="Times New Roman"/>
          <w:sz w:val="28"/>
          <w:szCs w:val="28"/>
        </w:rPr>
        <w:t>модели</w:t>
      </w:r>
      <w:r w:rsidR="00FE5045">
        <w:rPr>
          <w:rFonts w:ascii="Times New Roman" w:hAnsi="Times New Roman" w:cs="Times New Roman"/>
          <w:sz w:val="28"/>
          <w:szCs w:val="28"/>
        </w:rPr>
        <w:t>, которые определяют линию поведения журналиста. Первая – технократическая</w:t>
      </w:r>
      <w:r w:rsidR="00950D50">
        <w:rPr>
          <w:rFonts w:ascii="Times New Roman" w:hAnsi="Times New Roman" w:cs="Times New Roman"/>
          <w:sz w:val="28"/>
          <w:szCs w:val="28"/>
        </w:rPr>
        <w:t>, в которой</w:t>
      </w:r>
      <w:r w:rsidR="00FE5045">
        <w:rPr>
          <w:rFonts w:ascii="Times New Roman" w:hAnsi="Times New Roman" w:cs="Times New Roman"/>
          <w:sz w:val="28"/>
          <w:szCs w:val="28"/>
        </w:rPr>
        <w:t xml:space="preserve"> в качестве </w:t>
      </w:r>
      <w:r w:rsidR="008F0E28">
        <w:rPr>
          <w:rFonts w:ascii="Times New Roman" w:hAnsi="Times New Roman" w:cs="Times New Roman"/>
          <w:sz w:val="28"/>
          <w:szCs w:val="28"/>
        </w:rPr>
        <w:t>единствен</w:t>
      </w:r>
      <w:r w:rsidR="00FE5045">
        <w:rPr>
          <w:rFonts w:ascii="Times New Roman" w:hAnsi="Times New Roman" w:cs="Times New Roman"/>
          <w:sz w:val="28"/>
          <w:szCs w:val="28"/>
        </w:rPr>
        <w:t>ного источника информации</w:t>
      </w:r>
      <w:r w:rsidR="000D3AF9">
        <w:rPr>
          <w:rFonts w:ascii="Times New Roman" w:hAnsi="Times New Roman" w:cs="Times New Roman"/>
          <w:sz w:val="28"/>
          <w:szCs w:val="28"/>
        </w:rPr>
        <w:t xml:space="preserve"> и</w:t>
      </w:r>
      <w:r w:rsidR="00950D50">
        <w:rPr>
          <w:rFonts w:ascii="Times New Roman" w:hAnsi="Times New Roman" w:cs="Times New Roman"/>
          <w:sz w:val="28"/>
          <w:szCs w:val="28"/>
        </w:rPr>
        <w:t>спользуются</w:t>
      </w:r>
      <w:r w:rsidR="000D3AF9">
        <w:rPr>
          <w:rFonts w:ascii="Times New Roman" w:hAnsi="Times New Roman" w:cs="Times New Roman"/>
          <w:sz w:val="28"/>
          <w:szCs w:val="28"/>
        </w:rPr>
        <w:t xml:space="preserve"> официальные</w:t>
      </w:r>
      <w:r w:rsidR="005D5ABB">
        <w:rPr>
          <w:rFonts w:ascii="Times New Roman" w:hAnsi="Times New Roman" w:cs="Times New Roman"/>
          <w:sz w:val="28"/>
          <w:szCs w:val="28"/>
        </w:rPr>
        <w:t xml:space="preserve"> </w:t>
      </w:r>
      <w:r w:rsidR="00950D50">
        <w:rPr>
          <w:rFonts w:ascii="Times New Roman" w:hAnsi="Times New Roman" w:cs="Times New Roman"/>
          <w:sz w:val="28"/>
          <w:szCs w:val="28"/>
        </w:rPr>
        <w:t>сообщения</w:t>
      </w:r>
      <w:r w:rsidR="000D3AF9">
        <w:rPr>
          <w:rFonts w:ascii="Times New Roman" w:hAnsi="Times New Roman" w:cs="Times New Roman"/>
          <w:sz w:val="28"/>
          <w:szCs w:val="28"/>
        </w:rPr>
        <w:t xml:space="preserve">. Вторая – </w:t>
      </w:r>
      <w:r w:rsidR="000D3AF9">
        <w:rPr>
          <w:rFonts w:ascii="Times New Roman" w:hAnsi="Times New Roman" w:cs="Times New Roman"/>
          <w:sz w:val="28"/>
          <w:szCs w:val="28"/>
        </w:rPr>
        <w:lastRenderedPageBreak/>
        <w:t>социокультурная, базирующаяся на использовании альтернативных источников информации.</w:t>
      </w:r>
      <w:r w:rsidR="00812FE2">
        <w:rPr>
          <w:rFonts w:ascii="Times New Roman" w:hAnsi="Times New Roman" w:cs="Times New Roman"/>
          <w:sz w:val="28"/>
          <w:szCs w:val="28"/>
        </w:rPr>
        <w:t xml:space="preserve"> На примере</w:t>
      </w:r>
      <w:r w:rsidR="009651C5">
        <w:rPr>
          <w:rFonts w:ascii="Times New Roman" w:hAnsi="Times New Roman" w:cs="Times New Roman"/>
          <w:sz w:val="28"/>
          <w:szCs w:val="28"/>
        </w:rPr>
        <w:t xml:space="preserve"> отражения</w:t>
      </w:r>
      <w:r w:rsidR="00812FE2">
        <w:rPr>
          <w:rFonts w:ascii="Times New Roman" w:hAnsi="Times New Roman" w:cs="Times New Roman"/>
          <w:sz w:val="28"/>
          <w:szCs w:val="28"/>
        </w:rPr>
        <w:t xml:space="preserve"> </w:t>
      </w:r>
      <w:r w:rsidR="009651C5">
        <w:rPr>
          <w:rFonts w:ascii="Times New Roman" w:hAnsi="Times New Roman" w:cs="Times New Roman"/>
          <w:sz w:val="28"/>
          <w:szCs w:val="28"/>
        </w:rPr>
        <w:t xml:space="preserve">СМИ </w:t>
      </w:r>
      <w:r w:rsidR="00812FE2">
        <w:rPr>
          <w:rFonts w:ascii="Times New Roman" w:hAnsi="Times New Roman" w:cs="Times New Roman"/>
          <w:sz w:val="28"/>
          <w:szCs w:val="28"/>
        </w:rPr>
        <w:t>событи</w:t>
      </w:r>
      <w:r w:rsidR="009651C5">
        <w:rPr>
          <w:rFonts w:ascii="Times New Roman" w:hAnsi="Times New Roman" w:cs="Times New Roman"/>
          <w:sz w:val="28"/>
          <w:szCs w:val="28"/>
        </w:rPr>
        <w:t>я</w:t>
      </w:r>
      <w:r w:rsidR="00812FE2">
        <w:rPr>
          <w:rFonts w:ascii="Times New Roman" w:hAnsi="Times New Roman" w:cs="Times New Roman"/>
          <w:sz w:val="28"/>
          <w:szCs w:val="28"/>
        </w:rPr>
        <w:t>,</w:t>
      </w:r>
      <w:r w:rsidR="009651C5">
        <w:rPr>
          <w:rFonts w:ascii="Times New Roman" w:hAnsi="Times New Roman" w:cs="Times New Roman"/>
          <w:sz w:val="28"/>
          <w:szCs w:val="28"/>
        </w:rPr>
        <w:t xml:space="preserve"> произошедшего</w:t>
      </w:r>
      <w:r w:rsidR="00812FE2">
        <w:rPr>
          <w:rFonts w:ascii="Times New Roman" w:hAnsi="Times New Roman" w:cs="Times New Roman"/>
          <w:sz w:val="28"/>
          <w:szCs w:val="28"/>
        </w:rPr>
        <w:t xml:space="preserve"> на Ленинградской АЭС 18 декабря 2015</w:t>
      </w:r>
      <w:r w:rsidR="00F017E9">
        <w:rPr>
          <w:rFonts w:ascii="Times New Roman" w:hAnsi="Times New Roman" w:cs="Times New Roman"/>
          <w:sz w:val="28"/>
          <w:szCs w:val="28"/>
        </w:rPr>
        <w:t> </w:t>
      </w:r>
      <w:r w:rsidR="00812FE2">
        <w:rPr>
          <w:rFonts w:ascii="Times New Roman" w:hAnsi="Times New Roman" w:cs="Times New Roman"/>
          <w:sz w:val="28"/>
          <w:szCs w:val="28"/>
        </w:rPr>
        <w:t>г.</w:t>
      </w:r>
      <w:r w:rsidR="009651C5">
        <w:rPr>
          <w:rFonts w:ascii="Times New Roman" w:hAnsi="Times New Roman" w:cs="Times New Roman"/>
          <w:sz w:val="28"/>
          <w:szCs w:val="28"/>
        </w:rPr>
        <w:t>,</w:t>
      </w:r>
      <w:r w:rsidR="00812FE2">
        <w:rPr>
          <w:rFonts w:ascii="Times New Roman" w:hAnsi="Times New Roman" w:cs="Times New Roman"/>
          <w:sz w:val="28"/>
          <w:szCs w:val="28"/>
        </w:rPr>
        <w:t xml:space="preserve"> мы видим, что</w:t>
      </w:r>
      <w:r w:rsidR="009651C5">
        <w:rPr>
          <w:rFonts w:ascii="Times New Roman" w:hAnsi="Times New Roman" w:cs="Times New Roman"/>
          <w:sz w:val="28"/>
          <w:szCs w:val="28"/>
        </w:rPr>
        <w:t xml:space="preserve"> </w:t>
      </w:r>
      <w:r w:rsidR="002D1551">
        <w:rPr>
          <w:rFonts w:ascii="Times New Roman" w:hAnsi="Times New Roman" w:cs="Times New Roman"/>
          <w:sz w:val="28"/>
          <w:szCs w:val="28"/>
        </w:rPr>
        <w:t>использование только одной модели</w:t>
      </w:r>
      <w:r w:rsidR="00516E83">
        <w:rPr>
          <w:rFonts w:ascii="Times New Roman" w:hAnsi="Times New Roman" w:cs="Times New Roman"/>
          <w:sz w:val="28"/>
          <w:szCs w:val="28"/>
        </w:rPr>
        <w:t xml:space="preserve"> коммуникации</w:t>
      </w:r>
      <w:r w:rsidR="00A50119">
        <w:rPr>
          <w:rFonts w:ascii="Times New Roman" w:hAnsi="Times New Roman" w:cs="Times New Roman"/>
          <w:sz w:val="28"/>
          <w:szCs w:val="28"/>
        </w:rPr>
        <w:t xml:space="preserve"> способно</w:t>
      </w:r>
      <w:r w:rsidR="00E23872">
        <w:rPr>
          <w:rFonts w:ascii="Times New Roman" w:hAnsi="Times New Roman" w:cs="Times New Roman"/>
          <w:sz w:val="28"/>
          <w:szCs w:val="28"/>
        </w:rPr>
        <w:t xml:space="preserve"> привести к разбалансированию информации, что негативно сказывается на ее восп</w:t>
      </w:r>
      <w:r w:rsidR="00BB6AC9">
        <w:rPr>
          <w:rFonts w:ascii="Times New Roman" w:hAnsi="Times New Roman" w:cs="Times New Roman"/>
          <w:sz w:val="28"/>
          <w:szCs w:val="28"/>
        </w:rPr>
        <w:t>рият</w:t>
      </w:r>
      <w:proofErr w:type="gramStart"/>
      <w:r w:rsidR="00BB6AC9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="00BB6AC9">
        <w:rPr>
          <w:rFonts w:ascii="Times New Roman" w:hAnsi="Times New Roman" w:cs="Times New Roman"/>
          <w:sz w:val="28"/>
          <w:szCs w:val="28"/>
        </w:rPr>
        <w:t>диторией</w:t>
      </w:r>
      <w:r w:rsidR="00AA18F7">
        <w:rPr>
          <w:rFonts w:ascii="Times New Roman" w:hAnsi="Times New Roman" w:cs="Times New Roman"/>
          <w:sz w:val="28"/>
          <w:szCs w:val="28"/>
        </w:rPr>
        <w:t>.</w:t>
      </w:r>
    </w:p>
    <w:sectPr w:rsidR="00E41B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CC2"/>
    <w:rsid w:val="000171AC"/>
    <w:rsid w:val="00030D26"/>
    <w:rsid w:val="000B2963"/>
    <w:rsid w:val="000D3AF9"/>
    <w:rsid w:val="00116D6B"/>
    <w:rsid w:val="00167120"/>
    <w:rsid w:val="001D32C2"/>
    <w:rsid w:val="00250A4A"/>
    <w:rsid w:val="002D1551"/>
    <w:rsid w:val="002E4CC1"/>
    <w:rsid w:val="002F2E1A"/>
    <w:rsid w:val="002F7A7E"/>
    <w:rsid w:val="00304CC2"/>
    <w:rsid w:val="00305B27"/>
    <w:rsid w:val="00326387"/>
    <w:rsid w:val="00331B25"/>
    <w:rsid w:val="00341BED"/>
    <w:rsid w:val="003645D2"/>
    <w:rsid w:val="003C4671"/>
    <w:rsid w:val="003F3ED9"/>
    <w:rsid w:val="00403054"/>
    <w:rsid w:val="00431901"/>
    <w:rsid w:val="00481D31"/>
    <w:rsid w:val="00495594"/>
    <w:rsid w:val="00516E83"/>
    <w:rsid w:val="0052541F"/>
    <w:rsid w:val="00526F8F"/>
    <w:rsid w:val="00536971"/>
    <w:rsid w:val="00591FB0"/>
    <w:rsid w:val="005930E8"/>
    <w:rsid w:val="005D5ABB"/>
    <w:rsid w:val="005F0233"/>
    <w:rsid w:val="00741032"/>
    <w:rsid w:val="007F254F"/>
    <w:rsid w:val="00812FE2"/>
    <w:rsid w:val="00832764"/>
    <w:rsid w:val="008350C7"/>
    <w:rsid w:val="008F0E28"/>
    <w:rsid w:val="00916603"/>
    <w:rsid w:val="00950D50"/>
    <w:rsid w:val="009651C5"/>
    <w:rsid w:val="009A4ACE"/>
    <w:rsid w:val="009A55BA"/>
    <w:rsid w:val="00A50119"/>
    <w:rsid w:val="00A50293"/>
    <w:rsid w:val="00A51CBA"/>
    <w:rsid w:val="00A87151"/>
    <w:rsid w:val="00AA18F7"/>
    <w:rsid w:val="00BB181F"/>
    <w:rsid w:val="00BB6AC9"/>
    <w:rsid w:val="00C90428"/>
    <w:rsid w:val="00CF66CC"/>
    <w:rsid w:val="00DA158C"/>
    <w:rsid w:val="00DC63F9"/>
    <w:rsid w:val="00E11ACF"/>
    <w:rsid w:val="00E23872"/>
    <w:rsid w:val="00E41BF3"/>
    <w:rsid w:val="00F017E9"/>
    <w:rsid w:val="00F07229"/>
    <w:rsid w:val="00F24C28"/>
    <w:rsid w:val="00F97242"/>
    <w:rsid w:val="00FB0A77"/>
    <w:rsid w:val="00FE5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1689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Доцент</dc:creator>
  <cp:lastModifiedBy>ВВ</cp:lastModifiedBy>
  <cp:revision>2</cp:revision>
  <dcterms:created xsi:type="dcterms:W3CDTF">2016-02-16T08:53:00Z</dcterms:created>
  <dcterms:modified xsi:type="dcterms:W3CDTF">2016-02-16T08:53:00Z</dcterms:modified>
</cp:coreProperties>
</file>