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98C0C" w14:textId="77777777" w:rsidR="00797E22" w:rsidRDefault="00797E22" w:rsidP="00EF404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 Е.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Брындина</w:t>
      </w:r>
      <w:proofErr w:type="spellEnd"/>
    </w:p>
    <w:p w14:paraId="429E8FD6" w14:textId="77777777" w:rsidR="00797E22" w:rsidRDefault="00797E22" w:rsidP="00EF404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Санкт-Петербургский государственный университет </w:t>
      </w:r>
      <w:r w:rsidR="000F617B">
        <w:rPr>
          <w:rFonts w:ascii="Times New Roman" w:eastAsia="Times New Roman" w:hAnsi="Times New Roman"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дизайна</w:t>
      </w:r>
    </w:p>
    <w:p w14:paraId="5800D8A9" w14:textId="77777777" w:rsidR="00797E22" w:rsidRDefault="00797E22" w:rsidP="00EF404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84B605" w14:textId="77777777" w:rsidR="00797E22" w:rsidRDefault="00797E22" w:rsidP="00EF404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ВЛИЯНИЕ ТЕРРИТОРИАЛЬНОГО ИМИДЖА НА РЕГИОНАЛЬНУЮ РЕКЛАМУ</w:t>
      </w:r>
      <w:bookmarkStart w:id="0" w:name="_GoBack"/>
      <w:bookmarkEnd w:id="0"/>
    </w:p>
    <w:p w14:paraId="0547A381" w14:textId="77777777" w:rsidR="00797E22" w:rsidRDefault="00797E22" w:rsidP="00EF404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583C7E" w14:textId="77777777" w:rsidR="008C6EA7" w:rsidRPr="00C82F8C" w:rsidRDefault="008C6EA7" w:rsidP="00EF404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F8C">
        <w:rPr>
          <w:rFonts w:ascii="Times New Roman" w:eastAsia="Times New Roman" w:hAnsi="Times New Roman"/>
          <w:sz w:val="28"/>
          <w:szCs w:val="28"/>
          <w:lang w:eastAsia="ru-RU"/>
        </w:rPr>
        <w:t>Рынки товаров и услуг функционируют в рамк</w:t>
      </w:r>
      <w:r w:rsidR="00797E22">
        <w:rPr>
          <w:rFonts w:ascii="Times New Roman" w:eastAsia="Times New Roman" w:hAnsi="Times New Roman"/>
          <w:sz w:val="28"/>
          <w:szCs w:val="28"/>
          <w:lang w:eastAsia="ru-RU"/>
        </w:rPr>
        <w:t xml:space="preserve">ах территориальных образований, </w:t>
      </w:r>
      <w:r w:rsidRPr="00C82F8C">
        <w:rPr>
          <w:rFonts w:ascii="Times New Roman" w:eastAsia="Times New Roman" w:hAnsi="Times New Roman"/>
          <w:sz w:val="28"/>
          <w:szCs w:val="28"/>
          <w:lang w:eastAsia="ru-RU"/>
        </w:rPr>
        <w:t>масштабы которых различны. В зависимости от географического охвата целевых аудиторий коммерче</w:t>
      </w:r>
      <w:r w:rsidR="004820FC">
        <w:rPr>
          <w:rFonts w:ascii="Times New Roman" w:eastAsia="Times New Roman" w:hAnsi="Times New Roman"/>
          <w:sz w:val="28"/>
          <w:szCs w:val="28"/>
          <w:lang w:eastAsia="ru-RU"/>
        </w:rPr>
        <w:t>скую рекламу подразделяют</w:t>
      </w:r>
      <w:r w:rsidR="00797E22">
        <w:rPr>
          <w:rFonts w:ascii="Times New Roman" w:eastAsia="Times New Roman" w:hAnsi="Times New Roman"/>
          <w:sz w:val="28"/>
          <w:szCs w:val="28"/>
          <w:lang w:eastAsia="ru-RU"/>
        </w:rPr>
        <w:t xml:space="preserve"> на </w:t>
      </w:r>
      <w:r w:rsidRPr="00C82F8C">
        <w:rPr>
          <w:rFonts w:ascii="Times New Roman" w:eastAsia="Times New Roman" w:hAnsi="Times New Roman"/>
          <w:sz w:val="28"/>
          <w:szCs w:val="28"/>
          <w:lang w:eastAsia="ru-RU"/>
        </w:rPr>
        <w:t>глобальну</w:t>
      </w:r>
      <w:r w:rsidR="000F617B">
        <w:rPr>
          <w:rFonts w:ascii="Times New Roman" w:eastAsia="Times New Roman" w:hAnsi="Times New Roman"/>
          <w:sz w:val="28"/>
          <w:szCs w:val="28"/>
          <w:lang w:eastAsia="ru-RU"/>
        </w:rPr>
        <w:t>ю, национальную, региональную и</w:t>
      </w:r>
      <w:r w:rsidRPr="00C82F8C">
        <w:rPr>
          <w:rFonts w:ascii="Times New Roman" w:eastAsia="Times New Roman" w:hAnsi="Times New Roman"/>
          <w:sz w:val="28"/>
          <w:szCs w:val="28"/>
          <w:lang w:eastAsia="ru-RU"/>
        </w:rPr>
        <w:t> местную. В последнее время в России региональная реклама становится все более важным каналом продвижения товаров и у</w:t>
      </w:r>
      <w:r w:rsidR="000F617B">
        <w:rPr>
          <w:rFonts w:ascii="Times New Roman" w:eastAsia="Times New Roman" w:hAnsi="Times New Roman"/>
          <w:sz w:val="28"/>
          <w:szCs w:val="28"/>
          <w:lang w:eastAsia="ru-RU"/>
        </w:rPr>
        <w:t>слуг, формируя в регионах</w:t>
      </w:r>
      <w:r w:rsidRPr="00C82F8C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новую культуру рын</w:t>
      </w:r>
      <w:r w:rsidR="000F617B">
        <w:rPr>
          <w:rFonts w:ascii="Times New Roman" w:eastAsia="Times New Roman" w:hAnsi="Times New Roman"/>
          <w:sz w:val="28"/>
          <w:szCs w:val="28"/>
          <w:lang w:eastAsia="ru-RU"/>
        </w:rPr>
        <w:t>ка рекламы, актуализируя вопрос</w:t>
      </w:r>
      <w:r w:rsidRPr="00C82F8C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повышения ее эффективности. </w:t>
      </w:r>
    </w:p>
    <w:p w14:paraId="5C158331" w14:textId="77777777" w:rsidR="008C6EA7" w:rsidRPr="00C82F8C" w:rsidRDefault="008C6EA7" w:rsidP="00EF404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F8C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региональном уровне реклама позволяет более обоснованно подойти к разработке адресных кампаний, учесть всю совокупность внутренних и внешних факторов региона, определяющих повышение эффективности воздействия рекламных коммуникаций. Возможности и особенности территорий могут быть использованы как ресурс региональной рекламной стратегии. При разработке региональной рекламы целесообразно учитывать приоритеты и перспективы развития той или иной территории, ее специализацию, эффективно использовать местные </w:t>
      </w:r>
      <w:proofErr w:type="spellStart"/>
      <w:r w:rsidRPr="00C82F8C">
        <w:rPr>
          <w:rFonts w:ascii="Times New Roman" w:eastAsia="Times New Roman" w:hAnsi="Times New Roman"/>
          <w:sz w:val="28"/>
          <w:szCs w:val="28"/>
          <w:lang w:eastAsia="ru-RU"/>
        </w:rPr>
        <w:t>имиджевые</w:t>
      </w:r>
      <w:proofErr w:type="spellEnd"/>
      <w:r w:rsidRPr="00C82F8C">
        <w:rPr>
          <w:rFonts w:ascii="Times New Roman" w:eastAsia="Times New Roman" w:hAnsi="Times New Roman"/>
          <w:sz w:val="28"/>
          <w:szCs w:val="28"/>
          <w:lang w:eastAsia="ru-RU"/>
        </w:rPr>
        <w:t xml:space="preserve"> ресурсы. Правильно направленная </w:t>
      </w:r>
      <w:proofErr w:type="spellStart"/>
      <w:r w:rsidRPr="00C82F8C">
        <w:rPr>
          <w:rFonts w:ascii="Times New Roman" w:eastAsia="Times New Roman" w:hAnsi="Times New Roman"/>
          <w:sz w:val="28"/>
          <w:szCs w:val="28"/>
          <w:lang w:eastAsia="ru-RU"/>
        </w:rPr>
        <w:t>имиджевая</w:t>
      </w:r>
      <w:proofErr w:type="spellEnd"/>
      <w:r w:rsidRPr="00C82F8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политика региона не только привлекает внимание к конкретной территории за счет продвижения различных ее ресурсов, но и создает базу для создания эффективной коммерческой рекламы. </w:t>
      </w:r>
    </w:p>
    <w:p w14:paraId="4056CB56" w14:textId="77777777" w:rsidR="000F617B" w:rsidRDefault="008C6EA7" w:rsidP="00EF404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82F8C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Территориальный имидж можно рассматривать как совокупность эмоциональных и рациональных представлений об особенностях ре</w:t>
      </w:r>
      <w:r w:rsidRPr="00C82F8C">
        <w:rPr>
          <w:rFonts w:ascii="Times New Roman" w:eastAsia="Times New Roman" w:hAnsi="Times New Roman"/>
          <w:sz w:val="28"/>
          <w:szCs w:val="28"/>
          <w:lang w:eastAsia="ru-RU"/>
        </w:rPr>
        <w:softHyphen/>
        <w:t>гиона, влияющих на создание определенно</w:t>
      </w:r>
      <w:r w:rsidRPr="00C82F8C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го образа. На формирование имиджа территории влияют естественно-природные, социально-экономические и этнокультурные факторы. Важнейшим условием позиционирования </w:t>
      </w:r>
      <w:r w:rsidRPr="00C82F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территории является ее культурно-символический потенциал. Это совокупность существующих исторических комплексов, литературно-художественных памятников, этнографических и природных объектов, пам</w:t>
      </w:r>
      <w:r w:rsidR="000F617B">
        <w:rPr>
          <w:rFonts w:ascii="Times New Roman" w:eastAsia="Times New Roman" w:hAnsi="Times New Roman"/>
          <w:sz w:val="28"/>
          <w:szCs w:val="28"/>
          <w:lang w:eastAsia="ru-RU"/>
        </w:rPr>
        <w:t>ятников архитектуры и культуры,</w:t>
      </w:r>
      <w:r w:rsidRPr="00C82F8C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обладающих особым знаков</w:t>
      </w:r>
      <w:r w:rsidR="000F617B">
        <w:rPr>
          <w:rFonts w:ascii="Times New Roman" w:eastAsia="Times New Roman" w:hAnsi="Times New Roman"/>
          <w:sz w:val="28"/>
          <w:szCs w:val="28"/>
          <w:lang w:eastAsia="ru-RU"/>
        </w:rPr>
        <w:t>ым содержанием и рассматривающих</w:t>
      </w:r>
      <w:r w:rsidRPr="00C82F8C">
        <w:rPr>
          <w:rFonts w:ascii="Times New Roman" w:eastAsia="Times New Roman" w:hAnsi="Times New Roman"/>
          <w:sz w:val="28"/>
          <w:szCs w:val="28"/>
          <w:lang w:eastAsia="ru-RU"/>
        </w:rPr>
        <w:t>ся с точки зрения привлекательности территории.</w:t>
      </w:r>
      <w:r w:rsidRPr="00C82F8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5CC38898" w14:textId="77777777" w:rsidR="008C6EA7" w:rsidRPr="00C82F8C" w:rsidRDefault="008C6EA7" w:rsidP="00EF40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F8C">
        <w:rPr>
          <w:rFonts w:ascii="Times New Roman" w:eastAsia="Times New Roman" w:hAnsi="Times New Roman"/>
          <w:sz w:val="28"/>
          <w:szCs w:val="28"/>
          <w:lang w:eastAsia="ru-RU"/>
        </w:rPr>
        <w:t xml:space="preserve">Имидж региона существует на нескольких уровнях </w:t>
      </w:r>
      <w:r w:rsidR="000F617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82F8C">
        <w:rPr>
          <w:rFonts w:ascii="Times New Roman" w:eastAsia="Times New Roman" w:hAnsi="Times New Roman"/>
          <w:sz w:val="28"/>
          <w:szCs w:val="28"/>
          <w:lang w:eastAsia="ru-RU"/>
        </w:rPr>
        <w:t xml:space="preserve"> бытовом, соци</w:t>
      </w:r>
      <w:r w:rsidRPr="00C82F8C">
        <w:rPr>
          <w:rFonts w:ascii="Times New Roman" w:eastAsia="Times New Roman" w:hAnsi="Times New Roman"/>
          <w:sz w:val="28"/>
          <w:szCs w:val="28"/>
          <w:lang w:eastAsia="ru-RU"/>
        </w:rPr>
        <w:softHyphen/>
        <w:t>ально-экономическим и деловом. Функционирование этих уровней обеспечивается региональной рекламой. Так, отражение бы</w:t>
      </w:r>
      <w:r w:rsidRPr="00C82F8C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тового уровня </w:t>
      </w:r>
      <w:r w:rsidR="000F617B">
        <w:rPr>
          <w:rFonts w:ascii="Times New Roman" w:eastAsia="Times New Roman" w:hAnsi="Times New Roman"/>
          <w:sz w:val="28"/>
          <w:szCs w:val="28"/>
          <w:lang w:eastAsia="ru-RU"/>
        </w:rPr>
        <w:t>имиджа в рекламной коммуникации</w:t>
      </w:r>
      <w:r w:rsidRPr="00C82F8C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достигается за счет использования симво</w:t>
      </w:r>
      <w:r w:rsidRPr="00C82F8C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лов, особенностей менталитета и культуры региона. Социально-экономический уровень отражается в продвижении определенных групп товаров и услуг, востребованных в данном регионе. Апелляция к деловому имиджу позволяет использовать показатели динамизма региональной экономики, рынка, финансовой системы, производства, ресурсов и инфраструктуры в рекламе. </w:t>
      </w:r>
    </w:p>
    <w:p w14:paraId="545C0DB4" w14:textId="77777777" w:rsidR="004820FC" w:rsidRDefault="008C6EA7" w:rsidP="00EF40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2F8C">
        <w:rPr>
          <w:rFonts w:ascii="Times New Roman" w:eastAsia="Times New Roman" w:hAnsi="Times New Roman"/>
          <w:sz w:val="28"/>
          <w:szCs w:val="28"/>
        </w:rPr>
        <w:t xml:space="preserve">Для достижения задач коммерческой рекламы на  региональном уровне используют </w:t>
      </w:r>
      <w:r>
        <w:rPr>
          <w:rFonts w:ascii="Times New Roman" w:eastAsia="Times New Roman" w:hAnsi="Times New Roman"/>
          <w:sz w:val="28"/>
          <w:szCs w:val="28"/>
        </w:rPr>
        <w:t xml:space="preserve">как </w:t>
      </w:r>
      <w:r w:rsidRPr="00C82F8C">
        <w:rPr>
          <w:rFonts w:ascii="Times New Roman" w:eastAsia="Times New Roman" w:hAnsi="Times New Roman"/>
          <w:sz w:val="28"/>
          <w:szCs w:val="28"/>
        </w:rPr>
        <w:t xml:space="preserve">традиционные формы </w:t>
      </w:r>
      <w:r w:rsidR="000F617B">
        <w:rPr>
          <w:rFonts w:ascii="Times New Roman" w:eastAsia="Times New Roman" w:hAnsi="Times New Roman"/>
          <w:sz w:val="28"/>
          <w:szCs w:val="28"/>
        </w:rPr>
        <w:t>–</w:t>
      </w:r>
      <w:r w:rsidRPr="00C82F8C">
        <w:rPr>
          <w:rFonts w:ascii="Times New Roman" w:eastAsia="Times New Roman" w:hAnsi="Times New Roman"/>
          <w:sz w:val="28"/>
          <w:szCs w:val="28"/>
        </w:rPr>
        <w:t xml:space="preserve"> наружная, транзитная и сувенирная  реклама, </w:t>
      </w:r>
      <w:r>
        <w:rPr>
          <w:rFonts w:ascii="Times New Roman" w:eastAsia="Times New Roman" w:hAnsi="Times New Roman"/>
          <w:sz w:val="28"/>
          <w:szCs w:val="28"/>
        </w:rPr>
        <w:t>так</w:t>
      </w:r>
      <w:r w:rsidRPr="00C82F8C">
        <w:rPr>
          <w:rFonts w:ascii="Times New Roman" w:eastAsia="Times New Roman" w:hAnsi="Times New Roman"/>
          <w:sz w:val="28"/>
          <w:szCs w:val="28"/>
        </w:rPr>
        <w:t xml:space="preserve"> и набирающие обороты нестандартные рекламные носители </w:t>
      </w:r>
      <w:proofErr w:type="spellStart"/>
      <w:r w:rsidRPr="00C82F8C">
        <w:rPr>
          <w:rFonts w:ascii="Times New Roman" w:eastAsia="Times New Roman" w:hAnsi="Times New Roman"/>
          <w:sz w:val="28"/>
          <w:szCs w:val="28"/>
        </w:rPr>
        <w:t>ambient</w:t>
      </w:r>
      <w:proofErr w:type="spellEnd"/>
      <w:r w:rsidRPr="00C82F8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82F8C">
        <w:rPr>
          <w:rFonts w:ascii="Times New Roman" w:eastAsia="Times New Roman" w:hAnsi="Times New Roman"/>
          <w:sz w:val="28"/>
          <w:szCs w:val="28"/>
        </w:rPr>
        <w:t>media</w:t>
      </w:r>
      <w:proofErr w:type="spellEnd"/>
      <w:r w:rsidRPr="00C82F8C">
        <w:rPr>
          <w:rFonts w:ascii="Times New Roman" w:eastAsia="Times New Roman" w:hAnsi="Times New Roman"/>
          <w:sz w:val="28"/>
          <w:szCs w:val="28"/>
        </w:rPr>
        <w:t xml:space="preserve"> (от англ. </w:t>
      </w:r>
      <w:proofErr w:type="spellStart"/>
      <w:r w:rsidRPr="00C82F8C">
        <w:rPr>
          <w:rFonts w:ascii="Times New Roman" w:eastAsia="Times New Roman" w:hAnsi="Times New Roman"/>
          <w:sz w:val="28"/>
          <w:szCs w:val="28"/>
        </w:rPr>
        <w:t>ambient</w:t>
      </w:r>
      <w:proofErr w:type="spellEnd"/>
      <w:r w:rsidRPr="00C82F8C">
        <w:rPr>
          <w:rFonts w:ascii="Times New Roman" w:eastAsia="Times New Roman" w:hAnsi="Times New Roman"/>
          <w:sz w:val="28"/>
          <w:szCs w:val="28"/>
        </w:rPr>
        <w:t xml:space="preserve"> — «окружающий»)</w:t>
      </w:r>
      <w:r w:rsidR="000F617B">
        <w:rPr>
          <w:rFonts w:ascii="Times New Roman" w:eastAsia="Times New Roman" w:hAnsi="Times New Roman"/>
          <w:sz w:val="28"/>
          <w:szCs w:val="28"/>
        </w:rPr>
        <w:t>,</w:t>
      </w:r>
      <w:r w:rsidRPr="00C82F8C">
        <w:rPr>
          <w:rFonts w:ascii="Times New Roman" w:eastAsia="Times New Roman" w:hAnsi="Times New Roman"/>
          <w:sz w:val="28"/>
          <w:szCs w:val="28"/>
        </w:rPr>
        <w:t xml:space="preserve"> построен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C82F8C"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C82F8C">
        <w:rPr>
          <w:rFonts w:ascii="Times New Roman" w:eastAsia="Times New Roman" w:hAnsi="Times New Roman"/>
          <w:sz w:val="28"/>
          <w:szCs w:val="28"/>
        </w:rPr>
        <w:t xml:space="preserve"> на принципе интеграции рекламного сообщения в окружающую среду. </w:t>
      </w:r>
    </w:p>
    <w:p w14:paraId="6A868E1A" w14:textId="77777777" w:rsidR="008C6EA7" w:rsidRPr="00C82F8C" w:rsidRDefault="008C6EA7" w:rsidP="00EF404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2F8C">
        <w:rPr>
          <w:rFonts w:ascii="Times New Roman" w:eastAsia="Times New Roman" w:hAnsi="Times New Roman"/>
          <w:sz w:val="28"/>
          <w:szCs w:val="28"/>
        </w:rPr>
        <w:t xml:space="preserve">Кроме того, соотношение используемых методов продвижения продукции в российских регионах меняется в сторону увеличения доли </w:t>
      </w:r>
      <w:proofErr w:type="spellStart"/>
      <w:r w:rsidRPr="00C82F8C">
        <w:rPr>
          <w:rFonts w:ascii="Times New Roman" w:eastAsia="Times New Roman" w:hAnsi="Times New Roman"/>
          <w:sz w:val="28"/>
          <w:szCs w:val="28"/>
        </w:rPr>
        <w:t>мерчандайзинга</w:t>
      </w:r>
      <w:proofErr w:type="spellEnd"/>
      <w:r w:rsidRPr="00C82F8C">
        <w:rPr>
          <w:rFonts w:ascii="Times New Roman" w:eastAsia="Times New Roman" w:hAnsi="Times New Roman"/>
          <w:sz w:val="28"/>
          <w:szCs w:val="28"/>
        </w:rPr>
        <w:t xml:space="preserve"> и стимулирования сбыта в местах продаж. Эффективность данных форм</w:t>
      </w:r>
      <w:r w:rsidR="004820FC">
        <w:rPr>
          <w:rFonts w:ascii="Times New Roman" w:eastAsia="Times New Roman" w:hAnsi="Times New Roman"/>
          <w:sz w:val="28"/>
          <w:szCs w:val="28"/>
        </w:rPr>
        <w:t xml:space="preserve"> продвижения</w:t>
      </w:r>
      <w:r w:rsidRPr="00C82F8C">
        <w:rPr>
          <w:rFonts w:ascii="Times New Roman" w:eastAsia="Times New Roman" w:hAnsi="Times New Roman"/>
          <w:sz w:val="28"/>
          <w:szCs w:val="28"/>
        </w:rPr>
        <w:t xml:space="preserve"> значительно повысится, если они будут создаваться с учетом составляющих имиджа региона и факторов, которые способствуют б</w:t>
      </w:r>
      <w:r w:rsidR="004820FC">
        <w:rPr>
          <w:rFonts w:ascii="Times New Roman" w:eastAsia="Times New Roman" w:hAnsi="Times New Roman"/>
          <w:sz w:val="28"/>
          <w:szCs w:val="28"/>
        </w:rPr>
        <w:t>лагоприятной известности региона, например</w:t>
      </w:r>
      <w:r w:rsidRPr="00C82F8C">
        <w:rPr>
          <w:rFonts w:ascii="Times New Roman" w:eastAsia="Times New Roman" w:hAnsi="Times New Roman"/>
          <w:sz w:val="28"/>
          <w:szCs w:val="28"/>
        </w:rPr>
        <w:t xml:space="preserve"> использован</w:t>
      </w:r>
      <w:r>
        <w:rPr>
          <w:rFonts w:ascii="Times New Roman" w:eastAsia="Times New Roman" w:hAnsi="Times New Roman"/>
          <w:sz w:val="28"/>
          <w:szCs w:val="28"/>
        </w:rPr>
        <w:t>ие</w:t>
      </w:r>
      <w:r w:rsidRPr="00C82F8C">
        <w:rPr>
          <w:rFonts w:ascii="Times New Roman" w:eastAsia="Times New Roman" w:hAnsi="Times New Roman"/>
          <w:sz w:val="28"/>
          <w:szCs w:val="28"/>
        </w:rPr>
        <w:t xml:space="preserve"> в рекламных кампани</w:t>
      </w:r>
      <w:r w:rsidR="00797E22">
        <w:rPr>
          <w:rFonts w:ascii="Times New Roman" w:eastAsia="Times New Roman" w:hAnsi="Times New Roman"/>
          <w:sz w:val="28"/>
          <w:szCs w:val="28"/>
        </w:rPr>
        <w:t>ях</w:t>
      </w:r>
      <w:r w:rsidRPr="00C82F8C">
        <w:rPr>
          <w:rFonts w:ascii="Times New Roman" w:eastAsia="Times New Roman" w:hAnsi="Times New Roman"/>
          <w:sz w:val="28"/>
          <w:szCs w:val="28"/>
        </w:rPr>
        <w:t xml:space="preserve"> сведений </w:t>
      </w:r>
      <w:r w:rsidRPr="00C82F8C">
        <w:rPr>
          <w:rFonts w:ascii="Times New Roman" w:hAnsi="Times New Roman"/>
          <w:sz w:val="28"/>
          <w:szCs w:val="28"/>
        </w:rPr>
        <w:t xml:space="preserve">познавательно-событийного характера </w:t>
      </w:r>
      <w:r>
        <w:rPr>
          <w:rFonts w:ascii="Times New Roman" w:hAnsi="Times New Roman"/>
          <w:sz w:val="28"/>
          <w:szCs w:val="28"/>
        </w:rPr>
        <w:t>и привлечение внимания</w:t>
      </w:r>
      <w:r w:rsidRPr="00C82F8C">
        <w:rPr>
          <w:rFonts w:ascii="Times New Roman" w:hAnsi="Times New Roman"/>
          <w:sz w:val="28"/>
          <w:szCs w:val="28"/>
        </w:rPr>
        <w:t xml:space="preserve"> к достопримечательностям и ресурсам данного региона; </w:t>
      </w:r>
      <w:r w:rsidR="004820FC">
        <w:rPr>
          <w:rFonts w:ascii="Times New Roman" w:hAnsi="Times New Roman"/>
          <w:sz w:val="28"/>
          <w:szCs w:val="28"/>
        </w:rPr>
        <w:t>популяризация</w:t>
      </w:r>
      <w:r w:rsidRPr="00C82F8C">
        <w:rPr>
          <w:rFonts w:ascii="Times New Roman" w:hAnsi="Times New Roman"/>
          <w:sz w:val="28"/>
          <w:szCs w:val="28"/>
        </w:rPr>
        <w:t xml:space="preserve"> персонифицированных ценностей и религиозных святынь, региональных ресурсов и программ, результатов деятельности местной промышленности. </w:t>
      </w:r>
    </w:p>
    <w:sectPr w:rsidR="008C6EA7" w:rsidRPr="00C82F8C" w:rsidSect="00797E2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FF3"/>
    <w:multiLevelType w:val="multilevel"/>
    <w:tmpl w:val="DDA6C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E721D4"/>
    <w:multiLevelType w:val="hybridMultilevel"/>
    <w:tmpl w:val="E3AE3AD0"/>
    <w:lvl w:ilvl="0" w:tplc="9D601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A54229"/>
    <w:multiLevelType w:val="hybridMultilevel"/>
    <w:tmpl w:val="864A3DF6"/>
    <w:lvl w:ilvl="0" w:tplc="8F4A6DEC">
      <w:start w:val="1"/>
      <w:numFmt w:val="decimal"/>
      <w:lvlText w:val="%1."/>
      <w:lvlJc w:val="left"/>
      <w:pPr>
        <w:tabs>
          <w:tab w:val="num" w:pos="1655"/>
        </w:tabs>
        <w:ind w:left="165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3">
    <w:nsid w:val="38875416"/>
    <w:multiLevelType w:val="multilevel"/>
    <w:tmpl w:val="184C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560CF6"/>
    <w:multiLevelType w:val="multilevel"/>
    <w:tmpl w:val="E278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5A0E52"/>
    <w:multiLevelType w:val="multilevel"/>
    <w:tmpl w:val="2A426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7F2"/>
    <w:rsid w:val="00035E21"/>
    <w:rsid w:val="00092986"/>
    <w:rsid w:val="000F617B"/>
    <w:rsid w:val="001770C9"/>
    <w:rsid w:val="001C025B"/>
    <w:rsid w:val="002379D9"/>
    <w:rsid w:val="002B58FF"/>
    <w:rsid w:val="003857F2"/>
    <w:rsid w:val="0041232F"/>
    <w:rsid w:val="004820FC"/>
    <w:rsid w:val="006241B7"/>
    <w:rsid w:val="00686411"/>
    <w:rsid w:val="006C25DC"/>
    <w:rsid w:val="0071474C"/>
    <w:rsid w:val="0075488B"/>
    <w:rsid w:val="00797E22"/>
    <w:rsid w:val="007D7F32"/>
    <w:rsid w:val="0088113E"/>
    <w:rsid w:val="008B40C7"/>
    <w:rsid w:val="008C6EA7"/>
    <w:rsid w:val="009F3AC5"/>
    <w:rsid w:val="00A235DE"/>
    <w:rsid w:val="00A576DB"/>
    <w:rsid w:val="00B17972"/>
    <w:rsid w:val="00B629E6"/>
    <w:rsid w:val="00B944D2"/>
    <w:rsid w:val="00BC4961"/>
    <w:rsid w:val="00C82F8C"/>
    <w:rsid w:val="00E33EBD"/>
    <w:rsid w:val="00EF4044"/>
    <w:rsid w:val="00F07AE7"/>
    <w:rsid w:val="00F4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E58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C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385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57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3857F2"/>
    <w:rPr>
      <w:rFonts w:cs="Times New Roman"/>
    </w:rPr>
  </w:style>
  <w:style w:type="character" w:styleId="a3">
    <w:name w:val="Hyperlink"/>
    <w:basedOn w:val="a0"/>
    <w:uiPriority w:val="99"/>
    <w:semiHidden/>
    <w:rsid w:val="003857F2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3857F2"/>
    <w:rPr>
      <w:rFonts w:cs="Times New Roman"/>
      <w:i/>
      <w:iCs/>
    </w:rPr>
  </w:style>
  <w:style w:type="paragraph" w:customStyle="1" w:styleId="7">
    <w:name w:val="Стиль7"/>
    <w:basedOn w:val="2"/>
    <w:autoRedefine/>
    <w:uiPriority w:val="99"/>
    <w:rsid w:val="00B944D2"/>
    <w:pPr>
      <w:autoSpaceDE w:val="0"/>
      <w:autoSpaceDN w:val="0"/>
      <w:spacing w:after="0" w:line="360" w:lineRule="exact"/>
      <w:ind w:left="0" w:firstLine="6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944D2"/>
    <w:pPr>
      <w:spacing w:after="120"/>
      <w:ind w:left="283"/>
    </w:pPr>
  </w:style>
  <w:style w:type="character" w:customStyle="1" w:styleId="a6">
    <w:name w:val="Отступ основного текста Знак"/>
    <w:basedOn w:val="a0"/>
    <w:link w:val="a5"/>
    <w:uiPriority w:val="99"/>
    <w:semiHidden/>
    <w:locked/>
    <w:rsid w:val="00B944D2"/>
    <w:rPr>
      <w:rFonts w:cs="Times New Roman"/>
    </w:rPr>
  </w:style>
  <w:style w:type="paragraph" w:styleId="2">
    <w:name w:val="Body Text First Indent 2"/>
    <w:basedOn w:val="a5"/>
    <w:link w:val="20"/>
    <w:uiPriority w:val="99"/>
    <w:semiHidden/>
    <w:rsid w:val="00B944D2"/>
    <w:pPr>
      <w:spacing w:after="200"/>
      <w:ind w:left="360" w:firstLine="360"/>
    </w:pPr>
  </w:style>
  <w:style w:type="character" w:customStyle="1" w:styleId="20">
    <w:name w:val="Красная строка 2 Знак"/>
    <w:basedOn w:val="a6"/>
    <w:link w:val="2"/>
    <w:uiPriority w:val="99"/>
    <w:semiHidden/>
    <w:locked/>
    <w:rsid w:val="00B944D2"/>
    <w:rPr>
      <w:rFonts w:cs="Times New Roman"/>
    </w:rPr>
  </w:style>
  <w:style w:type="paragraph" w:styleId="a7">
    <w:name w:val="Body Text"/>
    <w:basedOn w:val="a"/>
    <w:link w:val="a8"/>
    <w:uiPriority w:val="99"/>
    <w:rsid w:val="00B944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B944D2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3089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Рынки товаров и услуг функционируют в рамках территориальных образований, масштабы которых различны</vt:lpstr>
    </vt:vector>
  </TitlesOfParts>
  <Company>Krokoz™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Рынки товаров и услуг функционируют в рамках территориальных образований, масштабы которых различны</dc:title>
  <dc:creator>Галина</dc:creator>
  <cp:lastModifiedBy>Юлия Таранова</cp:lastModifiedBy>
  <cp:revision>3</cp:revision>
  <dcterms:created xsi:type="dcterms:W3CDTF">2015-11-11T13:51:00Z</dcterms:created>
  <dcterms:modified xsi:type="dcterms:W3CDTF">2015-11-11T15:22:00Z</dcterms:modified>
</cp:coreProperties>
</file>