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15C7" w14:textId="77777777" w:rsidR="00891150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 xml:space="preserve">Я. А. </w:t>
      </w:r>
      <w:proofErr w:type="spellStart"/>
      <w:r w:rsidRPr="00891150">
        <w:rPr>
          <w:rFonts w:ascii="Times New Roman" w:hAnsi="Times New Roman" w:cs="Times New Roman"/>
          <w:sz w:val="28"/>
          <w:szCs w:val="28"/>
        </w:rPr>
        <w:t>Тулубьева</w:t>
      </w:r>
      <w:proofErr w:type="spellEnd"/>
      <w:r w:rsidRPr="00891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C712C" w14:textId="77777777" w:rsidR="00891150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университете технологии и дизайна</w:t>
      </w:r>
    </w:p>
    <w:p w14:paraId="214E84D2" w14:textId="77777777" w:rsidR="00EA458E" w:rsidRDefault="00EA458E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4A2BFA" w14:textId="1A205787" w:rsidR="00032F08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</w:t>
      </w:r>
      <w:r w:rsidR="007A5B10">
        <w:rPr>
          <w:rFonts w:ascii="Times New Roman" w:hAnsi="Times New Roman" w:cs="Times New Roman"/>
          <w:sz w:val="28"/>
          <w:szCs w:val="28"/>
        </w:rPr>
        <w:t xml:space="preserve"> РОССИЙСКИХ </w:t>
      </w:r>
      <w:bookmarkStart w:id="0" w:name="_GoBack"/>
      <w:bookmarkEnd w:id="0"/>
      <w:r w:rsidRPr="00891150">
        <w:rPr>
          <w:rFonts w:ascii="Times New Roman" w:hAnsi="Times New Roman" w:cs="Times New Roman"/>
          <w:sz w:val="28"/>
          <w:szCs w:val="28"/>
        </w:rPr>
        <w:t xml:space="preserve">ВУЗОВ С ИСПОЛЬЗОВАНИЕМ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7A08CB">
        <w:rPr>
          <w:rFonts w:ascii="Times New Roman" w:hAnsi="Times New Roman" w:cs="Times New Roman"/>
          <w:sz w:val="28"/>
          <w:szCs w:val="28"/>
        </w:rPr>
        <w:t>ИНТЕРНЕТ-</w:t>
      </w:r>
      <w:r w:rsidRPr="00891150">
        <w:rPr>
          <w:rFonts w:ascii="Times New Roman" w:hAnsi="Times New Roman" w:cs="Times New Roman"/>
          <w:sz w:val="28"/>
          <w:szCs w:val="28"/>
        </w:rPr>
        <w:t>РЕСУРСОВ</w:t>
      </w:r>
    </w:p>
    <w:p w14:paraId="2485FECC" w14:textId="77777777" w:rsidR="00EA458E" w:rsidRDefault="00EA458E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C9DF1" w14:textId="77777777" w:rsidR="001D0851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еще около двух десятилетий назад в России получение высшего профессионального образования являлось бесплатной возможностью, предоставля</w:t>
      </w:r>
      <w:r w:rsidR="00DE7938" w:rsidRPr="00891150">
        <w:rPr>
          <w:rFonts w:ascii="Times New Roman" w:hAnsi="Times New Roman" w:cs="Times New Roman"/>
          <w:sz w:val="28"/>
          <w:szCs w:val="28"/>
        </w:rPr>
        <w:t xml:space="preserve">емой государством, то сейчас 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бурное развитие и изменение экономики в стране превратило </w:t>
      </w:r>
      <w:r w:rsidR="00EA458E">
        <w:rPr>
          <w:rFonts w:ascii="Times New Roman" w:hAnsi="Times New Roman" w:cs="Times New Roman"/>
          <w:sz w:val="28"/>
          <w:szCs w:val="28"/>
        </w:rPr>
        <w:t>высшее профессиональное образование,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</w:t>
      </w:r>
      <w:r w:rsidR="00EA458E">
        <w:rPr>
          <w:rFonts w:ascii="Times New Roman" w:hAnsi="Times New Roman" w:cs="Times New Roman"/>
          <w:sz w:val="28"/>
          <w:szCs w:val="28"/>
        </w:rPr>
        <w:t>ведущее</w:t>
      </w:r>
      <w:r w:rsidR="00EA458E" w:rsidRPr="00891150">
        <w:rPr>
          <w:rFonts w:ascii="Times New Roman" w:hAnsi="Times New Roman" w:cs="Times New Roman"/>
          <w:sz w:val="28"/>
          <w:szCs w:val="28"/>
        </w:rPr>
        <w:t xml:space="preserve"> свою деятельность в условиях довольно жесткой конкуренции</w:t>
      </w:r>
      <w:r w:rsidR="00EA458E">
        <w:rPr>
          <w:rFonts w:ascii="Times New Roman" w:hAnsi="Times New Roman" w:cs="Times New Roman"/>
          <w:sz w:val="28"/>
          <w:szCs w:val="28"/>
        </w:rPr>
        <w:t>,</w:t>
      </w:r>
      <w:r w:rsidR="00EA458E" w:rsidRPr="00891150">
        <w:rPr>
          <w:rFonts w:ascii="Times New Roman" w:hAnsi="Times New Roman" w:cs="Times New Roman"/>
          <w:sz w:val="28"/>
          <w:szCs w:val="28"/>
        </w:rPr>
        <w:t xml:space="preserve"> </w:t>
      </w:r>
      <w:r w:rsidR="001D0851" w:rsidRPr="00891150">
        <w:rPr>
          <w:rFonts w:ascii="Times New Roman" w:hAnsi="Times New Roman" w:cs="Times New Roman"/>
          <w:sz w:val="28"/>
          <w:szCs w:val="28"/>
        </w:rPr>
        <w:t>в товар или же в услугу не</w:t>
      </w:r>
      <w:r w:rsidR="00EA458E">
        <w:rPr>
          <w:rFonts w:ascii="Times New Roman" w:hAnsi="Times New Roman" w:cs="Times New Roman"/>
          <w:sz w:val="28"/>
          <w:szCs w:val="28"/>
        </w:rPr>
        <w:t>материального характера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940B7C" w14:textId="77777777" w:rsidR="001D0851" w:rsidRPr="00891150" w:rsidRDefault="001D0851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Каждый вуз предлагает потребителю не одну, а целый спектр услуг, начиная от лекции преподавателя по определенному предмету и заканчивая всем курсом по</w:t>
      </w:r>
      <w:r w:rsidR="00891150">
        <w:rPr>
          <w:rFonts w:ascii="Times New Roman" w:hAnsi="Times New Roman" w:cs="Times New Roman"/>
          <w:sz w:val="28"/>
          <w:szCs w:val="28"/>
        </w:rPr>
        <w:t xml:space="preserve">дготовки будущего специалиста. </w:t>
      </w:r>
      <w:r w:rsidRPr="00891150">
        <w:rPr>
          <w:rFonts w:ascii="Times New Roman" w:hAnsi="Times New Roman" w:cs="Times New Roman"/>
          <w:sz w:val="28"/>
          <w:szCs w:val="28"/>
        </w:rPr>
        <w:t>Тот факт, что все вузы предлагают одну и ту же услугу образовательного характера, демонстрирует</w:t>
      </w:r>
      <w:r w:rsidR="00EA458E">
        <w:rPr>
          <w:rFonts w:ascii="Times New Roman" w:hAnsi="Times New Roman" w:cs="Times New Roman"/>
          <w:sz w:val="28"/>
          <w:szCs w:val="28"/>
        </w:rPr>
        <w:t>,</w:t>
      </w:r>
      <w:r w:rsidRPr="00891150">
        <w:rPr>
          <w:rFonts w:ascii="Times New Roman" w:hAnsi="Times New Roman" w:cs="Times New Roman"/>
          <w:sz w:val="28"/>
          <w:szCs w:val="28"/>
        </w:rPr>
        <w:t xml:space="preserve"> насколько сильна конкуренция в области высшего образования, а значит абсолютно все из них прибегают к тем или иным методам для привлечения абитуриентов.</w:t>
      </w:r>
    </w:p>
    <w:p w14:paraId="3E893ADC" w14:textId="77777777" w:rsidR="001D0851" w:rsidRPr="00891150" w:rsidRDefault="001D0851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Интернет с каждым годом становится все более популярным средством для продвижения любого вида деятельности. Для высших учебных заведений он предоставляет отличную возможность добиться внимания необходимой целевой аудитории, поскольку почти вся нынешняя молодежь</w:t>
      </w:r>
      <w:r w:rsidR="00891150">
        <w:rPr>
          <w:rFonts w:ascii="Times New Roman" w:hAnsi="Times New Roman" w:cs="Times New Roman"/>
          <w:sz w:val="28"/>
          <w:szCs w:val="28"/>
        </w:rPr>
        <w:t>,</w:t>
      </w:r>
      <w:r w:rsidRPr="00891150">
        <w:rPr>
          <w:rFonts w:ascii="Times New Roman" w:hAnsi="Times New Roman" w:cs="Times New Roman"/>
          <w:sz w:val="28"/>
          <w:szCs w:val="28"/>
        </w:rPr>
        <w:t xml:space="preserve"> независимо от страны проживания</w:t>
      </w:r>
      <w:r w:rsidR="00891150">
        <w:rPr>
          <w:rFonts w:ascii="Times New Roman" w:hAnsi="Times New Roman" w:cs="Times New Roman"/>
          <w:sz w:val="28"/>
          <w:szCs w:val="28"/>
        </w:rPr>
        <w:t>,</w:t>
      </w:r>
      <w:r w:rsidRPr="00891150">
        <w:rPr>
          <w:rFonts w:ascii="Times New Roman" w:hAnsi="Times New Roman" w:cs="Times New Roman"/>
          <w:sz w:val="28"/>
          <w:szCs w:val="28"/>
        </w:rPr>
        <w:t xml:space="preserve"> зарегистрирована на каком-либо интернет-сайте. Любой вуз может воспользоваться огромным спектром услуг, который предостав</w:t>
      </w:r>
      <w:r w:rsidR="00EA458E">
        <w:rPr>
          <w:rFonts w:ascii="Times New Roman" w:hAnsi="Times New Roman" w:cs="Times New Roman"/>
          <w:sz w:val="28"/>
          <w:szCs w:val="28"/>
        </w:rPr>
        <w:t>ляют просторы всемирной паутины,</w:t>
      </w:r>
      <w:r w:rsidRPr="00891150">
        <w:rPr>
          <w:rFonts w:ascii="Times New Roman" w:hAnsi="Times New Roman" w:cs="Times New Roman"/>
          <w:sz w:val="28"/>
          <w:szCs w:val="28"/>
        </w:rPr>
        <w:t xml:space="preserve"> напр</w:t>
      </w:r>
      <w:r w:rsidR="00EA458E">
        <w:rPr>
          <w:rFonts w:ascii="Times New Roman" w:hAnsi="Times New Roman" w:cs="Times New Roman"/>
          <w:sz w:val="28"/>
          <w:szCs w:val="28"/>
        </w:rPr>
        <w:t>имер баннерная реклама</w:t>
      </w:r>
      <w:r w:rsidR="00891150">
        <w:rPr>
          <w:rFonts w:ascii="Times New Roman" w:hAnsi="Times New Roman" w:cs="Times New Roman"/>
          <w:sz w:val="28"/>
          <w:szCs w:val="28"/>
        </w:rPr>
        <w:t xml:space="preserve">, </w:t>
      </w:r>
      <w:r w:rsidR="00EA458E">
        <w:rPr>
          <w:rFonts w:ascii="Times New Roman" w:hAnsi="Times New Roman" w:cs="Times New Roman"/>
          <w:sz w:val="28"/>
          <w:szCs w:val="28"/>
        </w:rPr>
        <w:t>продвижение</w:t>
      </w:r>
      <w:r w:rsidRPr="00891150">
        <w:rPr>
          <w:rFonts w:ascii="Times New Roman" w:hAnsi="Times New Roman" w:cs="Times New Roman"/>
          <w:sz w:val="28"/>
          <w:szCs w:val="28"/>
        </w:rPr>
        <w:t xml:space="preserve"> посредством использования собственного интернет-сайта или социальных сетей.</w:t>
      </w:r>
    </w:p>
    <w:p w14:paraId="31A3E735" w14:textId="77777777" w:rsidR="00C3195C" w:rsidRPr="00A42E54" w:rsidRDefault="00C3195C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Реклама в Интернете может быть следующих видов: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контекстная реклама;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баннерная реклама;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рассылки по e-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>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текстовая реклама;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видеоролики;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lastRenderedPageBreak/>
        <w:t>всплывающие (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pop-up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>) окна;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электронная доска объявлений;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регистрация в каталогах;</w:t>
      </w:r>
      <w:r w:rsid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участие в рейтингах;</w:t>
      </w:r>
      <w:r w:rsidR="00733EF9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P</w:t>
      </w:r>
      <w:r w:rsidR="00EA458E">
        <w:rPr>
          <w:rFonts w:ascii="Times New Roman" w:hAnsi="Times New Roman" w:cs="Times New Roman"/>
          <w:sz w:val="28"/>
          <w:szCs w:val="28"/>
        </w:rPr>
        <w:t>R-статьи и комментарии в онлайн-</w:t>
      </w:r>
      <w:r w:rsidRPr="00A42E54">
        <w:rPr>
          <w:rFonts w:ascii="Times New Roman" w:hAnsi="Times New Roman" w:cs="Times New Roman"/>
          <w:sz w:val="28"/>
          <w:szCs w:val="28"/>
        </w:rPr>
        <w:t>СМИ;</w:t>
      </w:r>
      <w:r w:rsidR="00733EF9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вирусные рекламные ролики и т.</w:t>
      </w:r>
      <w:r w:rsidR="00891150" w:rsidRPr="00A42E54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>д.</w:t>
      </w:r>
    </w:p>
    <w:p w14:paraId="77E9BB8F" w14:textId="77777777" w:rsidR="001D0851" w:rsidRPr="00891150" w:rsidRDefault="001D0851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 xml:space="preserve">Для простоты восприятия можно рассмотреть </w:t>
      </w:r>
      <w:r w:rsidR="00C3195C" w:rsidRPr="00891150">
        <w:rPr>
          <w:rFonts w:ascii="Times New Roman" w:hAnsi="Times New Roman" w:cs="Times New Roman"/>
          <w:sz w:val="28"/>
          <w:szCs w:val="28"/>
        </w:rPr>
        <w:t xml:space="preserve">основные и наиболее часто используемые инструменты для </w:t>
      </w:r>
      <w:r w:rsidRPr="00891150">
        <w:rPr>
          <w:rFonts w:ascii="Times New Roman" w:hAnsi="Times New Roman" w:cs="Times New Roman"/>
          <w:sz w:val="28"/>
          <w:szCs w:val="28"/>
        </w:rPr>
        <w:t>про</w:t>
      </w:r>
      <w:r w:rsidR="00C3195C" w:rsidRPr="00891150">
        <w:rPr>
          <w:rFonts w:ascii="Times New Roman" w:hAnsi="Times New Roman" w:cs="Times New Roman"/>
          <w:sz w:val="28"/>
          <w:szCs w:val="28"/>
        </w:rPr>
        <w:t>движение российских вузов</w:t>
      </w:r>
      <w:r w:rsidRPr="00891150">
        <w:rPr>
          <w:rFonts w:ascii="Times New Roman" w:hAnsi="Times New Roman" w:cs="Times New Roman"/>
          <w:sz w:val="28"/>
          <w:szCs w:val="28"/>
        </w:rPr>
        <w:t>.</w:t>
      </w:r>
    </w:p>
    <w:p w14:paraId="5CCD5EF3" w14:textId="77777777" w:rsidR="00C3195C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i/>
          <w:sz w:val="28"/>
          <w:szCs w:val="28"/>
        </w:rPr>
        <w:t>И</w:t>
      </w:r>
      <w:r w:rsidR="001D0851" w:rsidRPr="00891150">
        <w:rPr>
          <w:rFonts w:ascii="Times New Roman" w:hAnsi="Times New Roman" w:cs="Times New Roman"/>
          <w:i/>
          <w:sz w:val="28"/>
          <w:szCs w:val="28"/>
        </w:rPr>
        <w:t>нтернет-сайт</w:t>
      </w:r>
      <w:r w:rsidR="00EA458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D0851" w:rsidRPr="00891150">
        <w:rPr>
          <w:rFonts w:ascii="Times New Roman" w:hAnsi="Times New Roman" w:cs="Times New Roman"/>
          <w:sz w:val="28"/>
          <w:szCs w:val="28"/>
        </w:rPr>
        <w:t>уже очень сложно представить себе организацию, у ко</w:t>
      </w:r>
      <w:r w:rsidR="00EA458E">
        <w:rPr>
          <w:rFonts w:ascii="Times New Roman" w:hAnsi="Times New Roman" w:cs="Times New Roman"/>
          <w:sz w:val="28"/>
          <w:szCs w:val="28"/>
        </w:rPr>
        <w:t>торой нет собственного сайта в И</w:t>
      </w:r>
      <w:r w:rsidR="001D0851" w:rsidRPr="00891150">
        <w:rPr>
          <w:rFonts w:ascii="Times New Roman" w:hAnsi="Times New Roman" w:cs="Times New Roman"/>
          <w:sz w:val="28"/>
          <w:szCs w:val="28"/>
        </w:rPr>
        <w:t>нтернете, потому что это то самое место, куда сразу идут современные потребители тех или иных товаров и услуг за интересующей их информацией. Вузы не являются исключением, а абитуриент, однажды увидевший рекламу у</w:t>
      </w:r>
      <w:r w:rsidR="000F06D6" w:rsidRPr="00891150">
        <w:rPr>
          <w:rFonts w:ascii="Times New Roman" w:hAnsi="Times New Roman" w:cs="Times New Roman"/>
          <w:sz w:val="28"/>
          <w:szCs w:val="28"/>
        </w:rPr>
        <w:t>ниверситета, которая привлек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ла его внимание, скорей всего искать подробную информацию </w:t>
      </w:r>
      <w:r w:rsidR="00EA458E">
        <w:rPr>
          <w:rFonts w:ascii="Times New Roman" w:hAnsi="Times New Roman" w:cs="Times New Roman"/>
          <w:sz w:val="28"/>
          <w:szCs w:val="28"/>
        </w:rPr>
        <w:t>будет именно в И</w:t>
      </w:r>
      <w:r w:rsidR="001D0851" w:rsidRPr="00891150">
        <w:rPr>
          <w:rFonts w:ascii="Times New Roman" w:hAnsi="Times New Roman" w:cs="Times New Roman"/>
          <w:sz w:val="28"/>
          <w:szCs w:val="28"/>
        </w:rPr>
        <w:t>нтерне</w:t>
      </w:r>
      <w:r>
        <w:rPr>
          <w:rFonts w:ascii="Times New Roman" w:hAnsi="Times New Roman" w:cs="Times New Roman"/>
          <w:sz w:val="28"/>
          <w:szCs w:val="28"/>
        </w:rPr>
        <w:t>те. П</w:t>
      </w:r>
      <w:r w:rsidR="00C3195C" w:rsidRPr="00891150">
        <w:rPr>
          <w:rFonts w:ascii="Times New Roman" w:hAnsi="Times New Roman" w:cs="Times New Roman"/>
          <w:sz w:val="28"/>
          <w:szCs w:val="28"/>
        </w:rPr>
        <w:t>реимущества сайта как инструмента продвижения вуза очевид</w:t>
      </w:r>
      <w:r w:rsidR="00EA458E">
        <w:rPr>
          <w:rFonts w:ascii="Times New Roman" w:hAnsi="Times New Roman" w:cs="Times New Roman"/>
          <w:sz w:val="28"/>
          <w:szCs w:val="28"/>
        </w:rPr>
        <w:t>ны:</w:t>
      </w:r>
      <w:r w:rsidR="00C3195C" w:rsidRPr="00891150">
        <w:rPr>
          <w:rFonts w:ascii="Times New Roman" w:hAnsi="Times New Roman" w:cs="Times New Roman"/>
          <w:sz w:val="28"/>
          <w:szCs w:val="28"/>
        </w:rPr>
        <w:t xml:space="preserve"> относительная дешевизна, информационная мобильность, общедоступность, а также </w:t>
      </w:r>
      <w:proofErr w:type="spellStart"/>
      <w:r w:rsidR="00C3195C" w:rsidRPr="00891150">
        <w:rPr>
          <w:rFonts w:ascii="Times New Roman" w:hAnsi="Times New Roman" w:cs="Times New Roman"/>
          <w:sz w:val="28"/>
          <w:szCs w:val="28"/>
        </w:rPr>
        <w:t>мультимедийность</w:t>
      </w:r>
      <w:proofErr w:type="spellEnd"/>
      <w:r w:rsidR="00C3195C" w:rsidRPr="00891150">
        <w:rPr>
          <w:rFonts w:ascii="Times New Roman" w:hAnsi="Times New Roman" w:cs="Times New Roman"/>
          <w:sz w:val="28"/>
          <w:szCs w:val="28"/>
        </w:rPr>
        <w:t>.</w:t>
      </w:r>
    </w:p>
    <w:p w14:paraId="4DC06FCF" w14:textId="77777777" w:rsidR="00C3195C" w:rsidRPr="00891150" w:rsidRDefault="00C3195C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Основными целями создания и использования сайта для ВУЗа являются:</w:t>
      </w:r>
    </w:p>
    <w:p w14:paraId="6A8E48BD" w14:textId="77777777" w:rsidR="00C3195C" w:rsidRPr="00EA458E" w:rsidRDefault="00C3195C" w:rsidP="005246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8E">
        <w:rPr>
          <w:rFonts w:ascii="Times New Roman" w:hAnsi="Times New Roman" w:cs="Times New Roman"/>
          <w:sz w:val="28"/>
          <w:szCs w:val="28"/>
        </w:rPr>
        <w:t>предоставле</w:t>
      </w:r>
      <w:r w:rsidR="008E1DC1" w:rsidRPr="00EA458E">
        <w:rPr>
          <w:rFonts w:ascii="Times New Roman" w:hAnsi="Times New Roman" w:cs="Times New Roman"/>
          <w:sz w:val="28"/>
          <w:szCs w:val="28"/>
        </w:rPr>
        <w:t>ние целевой аудитории сайта (ВУЗ</w:t>
      </w:r>
      <w:r w:rsidRPr="00EA458E">
        <w:rPr>
          <w:rFonts w:ascii="Times New Roman" w:hAnsi="Times New Roman" w:cs="Times New Roman"/>
          <w:sz w:val="28"/>
          <w:szCs w:val="28"/>
        </w:rPr>
        <w:t>а) оперативной и значимой информации о деятельности вуза, его успеха</w:t>
      </w:r>
      <w:r w:rsidR="008E1DC1" w:rsidRPr="00EA458E">
        <w:rPr>
          <w:rFonts w:ascii="Times New Roman" w:hAnsi="Times New Roman" w:cs="Times New Roman"/>
          <w:sz w:val="28"/>
          <w:szCs w:val="28"/>
        </w:rPr>
        <w:t>х и достижениях, оказываемых об</w:t>
      </w:r>
      <w:r w:rsidRPr="00EA458E">
        <w:rPr>
          <w:rFonts w:ascii="Times New Roman" w:hAnsi="Times New Roman" w:cs="Times New Roman"/>
          <w:sz w:val="28"/>
          <w:szCs w:val="28"/>
        </w:rPr>
        <w:t>разовательных услугах;</w:t>
      </w:r>
    </w:p>
    <w:p w14:paraId="6F89741E" w14:textId="77777777" w:rsidR="00C3195C" w:rsidRPr="00EA458E" w:rsidRDefault="00C3195C" w:rsidP="005246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8E">
        <w:rPr>
          <w:rFonts w:ascii="Times New Roman" w:hAnsi="Times New Roman" w:cs="Times New Roman"/>
          <w:sz w:val="28"/>
          <w:szCs w:val="28"/>
        </w:rPr>
        <w:t>предоставление доступа преподавателям, сотрудникам и студентам вуза к организационно-справочным ресурсам, нео</w:t>
      </w:r>
      <w:r w:rsidR="008E1DC1" w:rsidRPr="00EA458E">
        <w:rPr>
          <w:rFonts w:ascii="Times New Roman" w:hAnsi="Times New Roman" w:cs="Times New Roman"/>
          <w:sz w:val="28"/>
          <w:szCs w:val="28"/>
        </w:rPr>
        <w:t>бходимым для обеспечения их про</w:t>
      </w:r>
      <w:r w:rsidRPr="00EA458E">
        <w:rPr>
          <w:rFonts w:ascii="Times New Roman" w:hAnsi="Times New Roman" w:cs="Times New Roman"/>
          <w:sz w:val="28"/>
          <w:szCs w:val="28"/>
        </w:rPr>
        <w:t>фессиональной (учебной) деятельности;</w:t>
      </w:r>
    </w:p>
    <w:p w14:paraId="07388D9A" w14:textId="77777777" w:rsidR="00C3195C" w:rsidRPr="00EA458E" w:rsidRDefault="00C3195C" w:rsidP="005246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8E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образа вуза как «поставщика» качественного </w:t>
      </w:r>
      <w:r w:rsidR="008E1DC1" w:rsidRPr="00EA458E">
        <w:rPr>
          <w:rFonts w:ascii="Times New Roman" w:hAnsi="Times New Roman" w:cs="Times New Roman"/>
          <w:sz w:val="28"/>
          <w:szCs w:val="28"/>
        </w:rPr>
        <w:t>об</w:t>
      </w:r>
      <w:r w:rsidRPr="00EA458E">
        <w:rPr>
          <w:rFonts w:ascii="Times New Roman" w:hAnsi="Times New Roman" w:cs="Times New Roman"/>
          <w:sz w:val="28"/>
          <w:szCs w:val="28"/>
        </w:rPr>
        <w:t>разования и качественных специалистов, перспективного партнера для совместных научных исследований, интеллектуального, инновационного и культурного центра;</w:t>
      </w:r>
    </w:p>
    <w:p w14:paraId="1F9CF33C" w14:textId="77777777" w:rsidR="00C3195C" w:rsidRPr="00EA458E" w:rsidRDefault="00C3195C" w:rsidP="0052465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8E">
        <w:rPr>
          <w:rFonts w:ascii="Times New Roman" w:hAnsi="Times New Roman" w:cs="Times New Roman"/>
          <w:sz w:val="28"/>
          <w:szCs w:val="28"/>
        </w:rPr>
        <w:t>обеспечение интерактивного взаимодейс</w:t>
      </w:r>
      <w:r w:rsidR="008E1DC1" w:rsidRPr="00EA458E">
        <w:rPr>
          <w:rFonts w:ascii="Times New Roman" w:hAnsi="Times New Roman" w:cs="Times New Roman"/>
          <w:sz w:val="28"/>
          <w:szCs w:val="28"/>
        </w:rPr>
        <w:t>твия между вузом (его представи</w:t>
      </w:r>
      <w:r w:rsidRPr="00EA458E">
        <w:rPr>
          <w:rFonts w:ascii="Times New Roman" w:hAnsi="Times New Roman" w:cs="Times New Roman"/>
          <w:sz w:val="28"/>
          <w:szCs w:val="28"/>
        </w:rPr>
        <w:t>телями) и посетит</w:t>
      </w:r>
      <w:r w:rsidR="00EA458E">
        <w:rPr>
          <w:rFonts w:ascii="Times New Roman" w:hAnsi="Times New Roman" w:cs="Times New Roman"/>
          <w:sz w:val="28"/>
          <w:szCs w:val="28"/>
        </w:rPr>
        <w:t>елями («горячие линии», вопросы–</w:t>
      </w:r>
      <w:r w:rsidRPr="00EA458E">
        <w:rPr>
          <w:rFonts w:ascii="Times New Roman" w:hAnsi="Times New Roman" w:cs="Times New Roman"/>
          <w:sz w:val="28"/>
          <w:szCs w:val="28"/>
        </w:rPr>
        <w:t>ответы, форумы, голосования, опросы и т.п.).</w:t>
      </w:r>
    </w:p>
    <w:p w14:paraId="632C17AA" w14:textId="77777777" w:rsidR="008E1DC1" w:rsidRPr="00891150" w:rsidRDefault="00C3195C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 xml:space="preserve">Кроме создания собственного сайта существуют и другие формы продвижения бренда вуза в Интернете. </w:t>
      </w:r>
    </w:p>
    <w:p w14:paraId="2D94D0EA" w14:textId="77777777" w:rsidR="001D0851" w:rsidRPr="00891150" w:rsidRDefault="00EA458E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Одной</w:t>
      </w:r>
      <w:r w:rsidR="00C3195C" w:rsidRPr="0089115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C3195C" w:rsidRPr="00891150">
        <w:rPr>
          <w:rFonts w:ascii="Times New Roman" w:hAnsi="Times New Roman" w:cs="Times New Roman"/>
          <w:sz w:val="28"/>
          <w:szCs w:val="28"/>
        </w:rPr>
        <w:t xml:space="preserve"> является размещение рекламы на сторонних </w:t>
      </w:r>
      <w:proofErr w:type="spellStart"/>
      <w:r w:rsidR="00C3195C" w:rsidRPr="00891150">
        <w:rPr>
          <w:rFonts w:ascii="Times New Roman" w:hAnsi="Times New Roman" w:cs="Times New Roman"/>
          <w:sz w:val="28"/>
          <w:szCs w:val="28"/>
        </w:rPr>
        <w:t>интер</w:t>
      </w:r>
      <w:r w:rsidR="00891150">
        <w:rPr>
          <w:rFonts w:ascii="Times New Roman" w:hAnsi="Times New Roman" w:cs="Times New Roman"/>
          <w:sz w:val="28"/>
          <w:szCs w:val="28"/>
        </w:rPr>
        <w:t>нет-</w:t>
      </w:r>
      <w:r w:rsidR="00C3195C" w:rsidRPr="00891150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 w:rsidR="00C3195C" w:rsidRPr="00891150">
        <w:rPr>
          <w:rFonts w:ascii="Times New Roman" w:hAnsi="Times New Roman" w:cs="Times New Roman"/>
          <w:sz w:val="28"/>
          <w:szCs w:val="28"/>
        </w:rPr>
        <w:t>.</w:t>
      </w:r>
    </w:p>
    <w:p w14:paraId="411F7A06" w14:textId="77777777" w:rsidR="005D55FC" w:rsidRPr="00891150" w:rsidRDefault="00891150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i/>
          <w:sz w:val="28"/>
          <w:szCs w:val="28"/>
        </w:rPr>
        <w:t>Б</w:t>
      </w:r>
      <w:r w:rsidR="001D0851" w:rsidRPr="00891150">
        <w:rPr>
          <w:rFonts w:ascii="Times New Roman" w:hAnsi="Times New Roman" w:cs="Times New Roman"/>
          <w:i/>
          <w:sz w:val="28"/>
          <w:szCs w:val="28"/>
        </w:rPr>
        <w:t>аннерная реклама</w:t>
      </w:r>
      <w:r w:rsidR="00EA458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851" w:rsidRPr="00891150">
        <w:rPr>
          <w:rFonts w:ascii="Times New Roman" w:hAnsi="Times New Roman" w:cs="Times New Roman"/>
          <w:sz w:val="28"/>
          <w:szCs w:val="28"/>
        </w:rPr>
        <w:t>Этот вид продвижения является одним из старейших видов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0851" w:rsidRPr="00891150">
        <w:rPr>
          <w:rFonts w:ascii="Times New Roman" w:hAnsi="Times New Roman" w:cs="Times New Roman"/>
          <w:sz w:val="28"/>
          <w:szCs w:val="28"/>
        </w:rPr>
        <w:t>рекламы. Почти все сайты пестрят различными красочными объявлениями, иногда это сообщения о товарах, которые не относятся к те</w:t>
      </w:r>
      <w:r w:rsidR="00EA458E">
        <w:rPr>
          <w:rFonts w:ascii="Times New Roman" w:hAnsi="Times New Roman" w:cs="Times New Roman"/>
          <w:sz w:val="28"/>
          <w:szCs w:val="28"/>
        </w:rPr>
        <w:t>матике сайта, но чаще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организации договариваются с владельцами определенной интернет-площадки с целью воздействия на необходимую целевую аудиторию. </w:t>
      </w:r>
    </w:p>
    <w:p w14:paraId="6F9909ED" w14:textId="77777777" w:rsidR="00A42E54" w:rsidRDefault="00A42E54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i/>
          <w:sz w:val="28"/>
          <w:szCs w:val="28"/>
        </w:rPr>
        <w:t>П</w:t>
      </w:r>
      <w:r w:rsidR="001D0851" w:rsidRPr="00A42E54">
        <w:rPr>
          <w:rFonts w:ascii="Times New Roman" w:hAnsi="Times New Roman" w:cs="Times New Roman"/>
          <w:i/>
          <w:sz w:val="28"/>
          <w:szCs w:val="28"/>
        </w:rPr>
        <w:t>родвижение в социальных сетях</w:t>
      </w:r>
      <w:r w:rsidR="00EA458E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Социальные сети </w:t>
      </w:r>
      <w:r w:rsidRPr="00891150">
        <w:rPr>
          <w:rFonts w:ascii="Times New Roman" w:hAnsi="Times New Roman" w:cs="Times New Roman"/>
          <w:sz w:val="28"/>
          <w:szCs w:val="28"/>
        </w:rPr>
        <w:t>–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это то само</w:t>
      </w:r>
      <w:r w:rsidR="008E1DC1" w:rsidRPr="00891150">
        <w:rPr>
          <w:rFonts w:ascii="Times New Roman" w:hAnsi="Times New Roman" w:cs="Times New Roman"/>
          <w:sz w:val="28"/>
          <w:szCs w:val="28"/>
        </w:rPr>
        <w:t>е место, где абсолютно любой ВУЗ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сможет воздействовать</w:t>
      </w:r>
      <w:r w:rsidR="006347B7" w:rsidRPr="00891150">
        <w:rPr>
          <w:rFonts w:ascii="Times New Roman" w:hAnsi="Times New Roman" w:cs="Times New Roman"/>
          <w:sz w:val="28"/>
          <w:szCs w:val="28"/>
        </w:rPr>
        <w:t xml:space="preserve"> на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потенциальную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целевую аудиторию</w:t>
      </w:r>
      <w:r w:rsidR="007A08CB">
        <w:rPr>
          <w:rFonts w:ascii="Times New Roman" w:hAnsi="Times New Roman" w:cs="Times New Roman"/>
          <w:sz w:val="28"/>
          <w:szCs w:val="28"/>
        </w:rPr>
        <w:t>,</w:t>
      </w:r>
      <w:r w:rsidR="001D0851" w:rsidRPr="00891150">
        <w:rPr>
          <w:rFonts w:ascii="Times New Roman" w:hAnsi="Times New Roman" w:cs="Times New Roman"/>
          <w:sz w:val="28"/>
          <w:szCs w:val="28"/>
        </w:rPr>
        <w:t xml:space="preserve"> и это второй источник</w:t>
      </w:r>
      <w:r w:rsidR="008E1DC1" w:rsidRPr="00891150">
        <w:rPr>
          <w:rFonts w:ascii="Times New Roman" w:hAnsi="Times New Roman" w:cs="Times New Roman"/>
          <w:sz w:val="28"/>
          <w:szCs w:val="28"/>
        </w:rPr>
        <w:t xml:space="preserve"> после официального сайта, где </w:t>
      </w:r>
      <w:r w:rsidR="001D0851" w:rsidRPr="00891150">
        <w:rPr>
          <w:rFonts w:ascii="Times New Roman" w:hAnsi="Times New Roman" w:cs="Times New Roman"/>
          <w:sz w:val="28"/>
          <w:szCs w:val="28"/>
        </w:rPr>
        <w:t>потенциальный студент станет искать информацию о понравившихся учебных заве</w:t>
      </w:r>
      <w:r>
        <w:rPr>
          <w:rFonts w:ascii="Times New Roman" w:hAnsi="Times New Roman" w:cs="Times New Roman"/>
          <w:sz w:val="28"/>
          <w:szCs w:val="28"/>
        </w:rPr>
        <w:t>дениях</w:t>
      </w:r>
      <w:r w:rsidR="007A08C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7A08CB" w:rsidRPr="00891150">
        <w:rPr>
          <w:rFonts w:ascii="Times New Roman" w:hAnsi="Times New Roman" w:cs="Times New Roman"/>
          <w:sz w:val="28"/>
          <w:szCs w:val="28"/>
        </w:rPr>
        <w:t>продвижение высшего учебного учреждения в социальных сетях</w:t>
      </w:r>
      <w:r w:rsidR="007A08CB">
        <w:rPr>
          <w:rFonts w:ascii="Times New Roman" w:hAnsi="Times New Roman" w:cs="Times New Roman"/>
          <w:sz w:val="28"/>
          <w:szCs w:val="28"/>
        </w:rPr>
        <w:t xml:space="preserve"> в</w:t>
      </w:r>
      <w:r w:rsidR="008E1DC1" w:rsidRPr="00891150">
        <w:rPr>
          <w:rFonts w:ascii="Times New Roman" w:hAnsi="Times New Roman" w:cs="Times New Roman"/>
          <w:sz w:val="28"/>
          <w:szCs w:val="28"/>
        </w:rPr>
        <w:t xml:space="preserve"> настоящий момент завоевывает все большую популярность. В связи с этим выделяют несколько способов привлечения внимания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8E1DC1" w:rsidRPr="00891150">
        <w:rPr>
          <w:rFonts w:ascii="Times New Roman" w:hAnsi="Times New Roman" w:cs="Times New Roman"/>
          <w:sz w:val="28"/>
          <w:szCs w:val="28"/>
        </w:rPr>
        <w:t>пользователей:</w:t>
      </w:r>
    </w:p>
    <w:p w14:paraId="5D1EA974" w14:textId="77777777" w:rsidR="008E1DC1" w:rsidRPr="00A42E54" w:rsidRDefault="00A42E54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sz w:val="28"/>
          <w:szCs w:val="28"/>
        </w:rPr>
        <w:t>создание тематических групп –</w:t>
      </w:r>
      <w:r w:rsidR="008E1DC1" w:rsidRPr="00A42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DC1" w:rsidRPr="00A42E5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8E1DC1" w:rsidRPr="00A42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E1DC1" w:rsidRPr="00A42E5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E1DC1" w:rsidRPr="00A42E5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="008E1DC1" w:rsidRPr="00A42E54">
        <w:rPr>
          <w:rFonts w:ascii="Times New Roman" w:hAnsi="Times New Roman" w:cs="Times New Roman"/>
          <w:sz w:val="28"/>
          <w:szCs w:val="28"/>
        </w:rPr>
        <w:t>MySpace</w:t>
      </w:r>
      <w:proofErr w:type="spellEnd"/>
      <w:r w:rsidR="008E1DC1" w:rsidRPr="00A42E54">
        <w:rPr>
          <w:rFonts w:ascii="Times New Roman" w:hAnsi="Times New Roman" w:cs="Times New Roman"/>
          <w:sz w:val="28"/>
          <w:szCs w:val="28"/>
        </w:rPr>
        <w:t>;</w:t>
      </w:r>
    </w:p>
    <w:p w14:paraId="7C57B7C1" w14:textId="77777777" w:rsidR="008E1DC1" w:rsidRPr="00A42E54" w:rsidRDefault="008E1DC1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E54">
        <w:rPr>
          <w:rFonts w:ascii="Times New Roman" w:hAnsi="Times New Roman" w:cs="Times New Roman"/>
          <w:sz w:val="28"/>
          <w:szCs w:val="28"/>
        </w:rPr>
        <w:t>кросспост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 xml:space="preserve"> (добавление новостей</w:t>
      </w:r>
      <w:r w:rsidR="00A42E54" w:rsidRPr="00A42E54">
        <w:rPr>
          <w:rFonts w:ascii="Times New Roman" w:hAnsi="Times New Roman" w:cs="Times New Roman"/>
          <w:sz w:val="28"/>
          <w:szCs w:val="28"/>
        </w:rPr>
        <w:t xml:space="preserve"> с сайта компании, параллельно –</w:t>
      </w:r>
      <w:r w:rsidRPr="00A42E5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блого</w:t>
      </w:r>
      <w:r w:rsidR="00A42E54" w:rsidRPr="00A42E54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="00A42E54" w:rsidRPr="00A42E54">
        <w:rPr>
          <w:rFonts w:ascii="Times New Roman" w:hAnsi="Times New Roman" w:cs="Times New Roman"/>
          <w:sz w:val="28"/>
          <w:szCs w:val="28"/>
        </w:rPr>
        <w:t xml:space="preserve"> сервисы) –</w:t>
      </w:r>
      <w:r w:rsidRPr="00A42E54">
        <w:rPr>
          <w:rFonts w:ascii="Times New Roman" w:hAnsi="Times New Roman" w:cs="Times New Roman"/>
          <w:sz w:val="28"/>
          <w:szCs w:val="28"/>
        </w:rPr>
        <w:t xml:space="preserve"> блоги на Mail.ru,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Я.ру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Liveinternet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 xml:space="preserve"> и другие подобные сервисы;</w:t>
      </w:r>
    </w:p>
    <w:p w14:paraId="4C31678A" w14:textId="77777777" w:rsidR="008E1DC1" w:rsidRPr="00A42E54" w:rsidRDefault="008E1DC1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sz w:val="28"/>
          <w:szCs w:val="28"/>
        </w:rPr>
        <w:t xml:space="preserve">создание ленты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 xml:space="preserve">, набор читателей </w:t>
      </w:r>
      <w:r w:rsidR="00A42E54" w:rsidRPr="00A42E54">
        <w:rPr>
          <w:rFonts w:ascii="Times New Roman" w:hAnsi="Times New Roman" w:cs="Times New Roman"/>
          <w:sz w:val="28"/>
          <w:szCs w:val="28"/>
        </w:rPr>
        <w:t xml:space="preserve">ленты и </w:t>
      </w:r>
      <w:proofErr w:type="spellStart"/>
      <w:r w:rsidR="00A42E54" w:rsidRPr="00A42E54">
        <w:rPr>
          <w:rFonts w:ascii="Times New Roman" w:hAnsi="Times New Roman" w:cs="Times New Roman"/>
          <w:sz w:val="28"/>
          <w:szCs w:val="28"/>
        </w:rPr>
        <w:t>кросспост</w:t>
      </w:r>
      <w:proofErr w:type="spellEnd"/>
      <w:r w:rsidR="00A42E54" w:rsidRPr="00A42E54">
        <w:rPr>
          <w:rFonts w:ascii="Times New Roman" w:hAnsi="Times New Roman" w:cs="Times New Roman"/>
          <w:sz w:val="28"/>
          <w:szCs w:val="28"/>
        </w:rPr>
        <w:t xml:space="preserve"> заголовков но</w:t>
      </w:r>
      <w:r w:rsidRPr="00A42E54">
        <w:rPr>
          <w:rFonts w:ascii="Times New Roman" w:hAnsi="Times New Roman" w:cs="Times New Roman"/>
          <w:sz w:val="28"/>
          <w:szCs w:val="28"/>
        </w:rPr>
        <w:t>востей и ссылок на них;</w:t>
      </w:r>
    </w:p>
    <w:p w14:paraId="1E5DFFDD" w14:textId="77777777" w:rsidR="008E1DC1" w:rsidRPr="00A42E54" w:rsidRDefault="008E1DC1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sz w:val="28"/>
          <w:szCs w:val="28"/>
        </w:rPr>
        <w:t>создание групп и рассылок в сервисах, подобных Subscribe.ru;</w:t>
      </w:r>
    </w:p>
    <w:p w14:paraId="172D75E3" w14:textId="77777777" w:rsidR="008E1DC1" w:rsidRPr="00A42E54" w:rsidRDefault="008E1DC1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sz w:val="28"/>
          <w:szCs w:val="28"/>
        </w:rPr>
        <w:t>добавление новостей в социальные закладки;</w:t>
      </w:r>
    </w:p>
    <w:p w14:paraId="46104C92" w14:textId="77777777" w:rsidR="008E1DC1" w:rsidRPr="00A42E54" w:rsidRDefault="008E1DC1" w:rsidP="00524656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54">
        <w:rPr>
          <w:rFonts w:ascii="Times New Roman" w:hAnsi="Times New Roman" w:cs="Times New Roman"/>
          <w:sz w:val="28"/>
          <w:szCs w:val="28"/>
        </w:rPr>
        <w:t xml:space="preserve">создание вопросов и ответов в одноименных сервисах от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7A08CB">
        <w:rPr>
          <w:rFonts w:ascii="Times New Roman" w:hAnsi="Times New Roman" w:cs="Times New Roman"/>
          <w:sz w:val="28"/>
          <w:szCs w:val="28"/>
        </w:rPr>
        <w:t xml:space="preserve"> </w:t>
      </w:r>
      <w:r w:rsidRPr="00A42E5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42E5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42E54">
        <w:rPr>
          <w:rFonts w:ascii="Times New Roman" w:hAnsi="Times New Roman" w:cs="Times New Roman"/>
          <w:sz w:val="28"/>
          <w:szCs w:val="28"/>
        </w:rPr>
        <w:t>, а также в похожих системах.</w:t>
      </w:r>
    </w:p>
    <w:p w14:paraId="7A566556" w14:textId="77777777" w:rsidR="008E1DC1" w:rsidRPr="00891150" w:rsidRDefault="008E1DC1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150">
        <w:rPr>
          <w:rFonts w:ascii="Times New Roman" w:hAnsi="Times New Roman" w:cs="Times New Roman"/>
          <w:sz w:val="28"/>
          <w:szCs w:val="28"/>
        </w:rPr>
        <w:t>Все вместе дает дополнительный трафик, привлекает интерес пользователей к рекламируемому товару, услуге и повышает узнаваемость бренда.</w:t>
      </w:r>
    </w:p>
    <w:p w14:paraId="5F7A8E73" w14:textId="77777777" w:rsidR="001D0851" w:rsidRPr="00891150" w:rsidRDefault="001D0851" w:rsidP="005246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851" w:rsidRPr="00891150" w:rsidSect="004A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FDD2D" w14:textId="77777777" w:rsidR="004E7545" w:rsidRDefault="004E7545" w:rsidP="00E03D42">
      <w:pPr>
        <w:spacing w:after="0" w:line="240" w:lineRule="auto"/>
      </w:pPr>
      <w:r>
        <w:separator/>
      </w:r>
    </w:p>
  </w:endnote>
  <w:endnote w:type="continuationSeparator" w:id="0">
    <w:p w14:paraId="113DEDCE" w14:textId="77777777" w:rsidR="004E7545" w:rsidRDefault="004E7545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B581" w14:textId="77777777" w:rsidR="004E7545" w:rsidRDefault="004E7545" w:rsidP="00E03D42">
      <w:pPr>
        <w:spacing w:after="0" w:line="240" w:lineRule="auto"/>
      </w:pPr>
      <w:r>
        <w:separator/>
      </w:r>
    </w:p>
  </w:footnote>
  <w:footnote w:type="continuationSeparator" w:id="0">
    <w:p w14:paraId="0FEE8BA6" w14:textId="77777777" w:rsidR="004E7545" w:rsidRDefault="004E7545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AF"/>
    <w:multiLevelType w:val="multilevel"/>
    <w:tmpl w:val="FC7CA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20" w:hanging="2160"/>
      </w:pPr>
      <w:rPr>
        <w:rFonts w:hint="default"/>
      </w:rPr>
    </w:lvl>
  </w:abstractNum>
  <w:abstractNum w:abstractNumId="1">
    <w:nsid w:val="0C445048"/>
    <w:multiLevelType w:val="multilevel"/>
    <w:tmpl w:val="4C98B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FD21129"/>
    <w:multiLevelType w:val="hybridMultilevel"/>
    <w:tmpl w:val="182CCF52"/>
    <w:lvl w:ilvl="0" w:tplc="6EA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003"/>
    <w:multiLevelType w:val="multilevel"/>
    <w:tmpl w:val="9C3ADD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02363F4"/>
    <w:multiLevelType w:val="multilevel"/>
    <w:tmpl w:val="8F80C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61F0D50"/>
    <w:multiLevelType w:val="multilevel"/>
    <w:tmpl w:val="94BEA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B303DE"/>
    <w:multiLevelType w:val="multilevel"/>
    <w:tmpl w:val="F5C41F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3EBD19CD"/>
    <w:multiLevelType w:val="hybridMultilevel"/>
    <w:tmpl w:val="F1363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148A4"/>
    <w:multiLevelType w:val="hybridMultilevel"/>
    <w:tmpl w:val="16F2C942"/>
    <w:lvl w:ilvl="0" w:tplc="6EA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0B04"/>
    <w:multiLevelType w:val="hybridMultilevel"/>
    <w:tmpl w:val="780CF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300D4"/>
    <w:multiLevelType w:val="hybridMultilevel"/>
    <w:tmpl w:val="F48085C8"/>
    <w:lvl w:ilvl="0" w:tplc="6EAC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88B"/>
    <w:rsid w:val="00032F08"/>
    <w:rsid w:val="00085D58"/>
    <w:rsid w:val="000D4163"/>
    <w:rsid w:val="000F06D6"/>
    <w:rsid w:val="000F16D3"/>
    <w:rsid w:val="001D0851"/>
    <w:rsid w:val="001F7D11"/>
    <w:rsid w:val="00203E46"/>
    <w:rsid w:val="0022122A"/>
    <w:rsid w:val="002349DE"/>
    <w:rsid w:val="00266A8F"/>
    <w:rsid w:val="003369C4"/>
    <w:rsid w:val="00345F0A"/>
    <w:rsid w:val="003572D8"/>
    <w:rsid w:val="0037521B"/>
    <w:rsid w:val="003909E5"/>
    <w:rsid w:val="003A7816"/>
    <w:rsid w:val="00447DEC"/>
    <w:rsid w:val="0045167A"/>
    <w:rsid w:val="00496BC8"/>
    <w:rsid w:val="004A1840"/>
    <w:rsid w:val="004E7545"/>
    <w:rsid w:val="00510A4D"/>
    <w:rsid w:val="0051530D"/>
    <w:rsid w:val="00524656"/>
    <w:rsid w:val="0057488B"/>
    <w:rsid w:val="00590303"/>
    <w:rsid w:val="005B165D"/>
    <w:rsid w:val="005D55FC"/>
    <w:rsid w:val="00605910"/>
    <w:rsid w:val="006257B1"/>
    <w:rsid w:val="006277D3"/>
    <w:rsid w:val="006347B7"/>
    <w:rsid w:val="006918E0"/>
    <w:rsid w:val="006A4A6B"/>
    <w:rsid w:val="00733EF9"/>
    <w:rsid w:val="007A08CB"/>
    <w:rsid w:val="007A5B10"/>
    <w:rsid w:val="007B3EC1"/>
    <w:rsid w:val="00834914"/>
    <w:rsid w:val="00891150"/>
    <w:rsid w:val="008E1DC1"/>
    <w:rsid w:val="009508C3"/>
    <w:rsid w:val="00962DEA"/>
    <w:rsid w:val="00986B61"/>
    <w:rsid w:val="00990DAC"/>
    <w:rsid w:val="00A42E54"/>
    <w:rsid w:val="00A62290"/>
    <w:rsid w:val="00A6528A"/>
    <w:rsid w:val="00A82C34"/>
    <w:rsid w:val="00AF24DF"/>
    <w:rsid w:val="00B34787"/>
    <w:rsid w:val="00B72F5E"/>
    <w:rsid w:val="00BA3B0E"/>
    <w:rsid w:val="00C05D0E"/>
    <w:rsid w:val="00C3195C"/>
    <w:rsid w:val="00C7673A"/>
    <w:rsid w:val="00C81525"/>
    <w:rsid w:val="00CB290A"/>
    <w:rsid w:val="00D27FB9"/>
    <w:rsid w:val="00D46341"/>
    <w:rsid w:val="00DC3AE2"/>
    <w:rsid w:val="00DE7938"/>
    <w:rsid w:val="00DF00E1"/>
    <w:rsid w:val="00E03D42"/>
    <w:rsid w:val="00E36AEA"/>
    <w:rsid w:val="00E74088"/>
    <w:rsid w:val="00EA458E"/>
    <w:rsid w:val="00F327D1"/>
    <w:rsid w:val="00F657F0"/>
    <w:rsid w:val="00FA30D3"/>
    <w:rsid w:val="00F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E35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7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D4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D4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D4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D4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167A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03D4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03D4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03D4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03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40F4-F6B0-FD49-9E7E-580376A1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756</Words>
  <Characters>4311</Characters>
  <Application>Microsoft Macintosh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Юлия Таранова</cp:lastModifiedBy>
  <cp:revision>4</cp:revision>
  <dcterms:created xsi:type="dcterms:W3CDTF">2015-11-11T14:05:00Z</dcterms:created>
  <dcterms:modified xsi:type="dcterms:W3CDTF">2015-11-11T15:25:00Z</dcterms:modified>
</cp:coreProperties>
</file>