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D6EB7" w14:textId="77777777" w:rsidR="003C7A9A" w:rsidRPr="00730E85" w:rsidRDefault="0000115F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30E85">
        <w:rPr>
          <w:rFonts w:ascii="Times New Roman" w:hAnsi="Times New Roman"/>
          <w:color w:val="000000"/>
          <w:sz w:val="28"/>
          <w:szCs w:val="28"/>
        </w:rPr>
        <w:t xml:space="preserve">В. Б. </w:t>
      </w:r>
      <w:proofErr w:type="spellStart"/>
      <w:r w:rsidR="00614593" w:rsidRPr="00730E85">
        <w:rPr>
          <w:rFonts w:ascii="Times New Roman" w:hAnsi="Times New Roman"/>
          <w:color w:val="000000"/>
          <w:sz w:val="28"/>
          <w:szCs w:val="28"/>
        </w:rPr>
        <w:t>Тулубьев</w:t>
      </w:r>
      <w:bookmarkStart w:id="0" w:name="_GoBack"/>
      <w:bookmarkEnd w:id="0"/>
      <w:proofErr w:type="spellEnd"/>
    </w:p>
    <w:p w14:paraId="3EED684E" w14:textId="77777777" w:rsidR="0000115F" w:rsidRPr="00730E85" w:rsidRDefault="00730E85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/>
          <w:sz w:val="28"/>
          <w:szCs w:val="28"/>
        </w:rPr>
        <w:t>СПАО «РЕСО–</w:t>
      </w:r>
      <w:r w:rsidR="003C7A9A" w:rsidRPr="00730E85">
        <w:rPr>
          <w:rFonts w:ascii="Times New Roman" w:hAnsi="Times New Roman"/>
          <w:sz w:val="28"/>
          <w:szCs w:val="28"/>
        </w:rPr>
        <w:t>Гарантия</w:t>
      </w:r>
      <w:r>
        <w:rPr>
          <w:rFonts w:ascii="Times New Roman" w:hAnsi="Times New Roman"/>
          <w:sz w:val="28"/>
          <w:szCs w:val="28"/>
        </w:rPr>
        <w:t>»</w:t>
      </w:r>
      <w:r w:rsidR="00614593" w:rsidRPr="00730E8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C73BB3" w14:textId="77777777" w:rsidR="00730E85" w:rsidRDefault="00730E85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5A4A00D1" w14:textId="77777777" w:rsidR="00614593" w:rsidRPr="00730E85" w:rsidRDefault="0000115F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</w:rPr>
      </w:pPr>
      <w:r w:rsidRPr="00730E85">
        <w:rPr>
          <w:rFonts w:ascii="Times New Roman" w:hAnsi="Times New Roman"/>
          <w:bCs/>
          <w:color w:val="000000"/>
          <w:sz w:val="28"/>
          <w:szCs w:val="28"/>
        </w:rPr>
        <w:t>ОСНОВНЫЕ ТЕНДЕНЦИИ РЕКЛАМЫ СТРАХОВАНИЯ</w:t>
      </w:r>
    </w:p>
    <w:p w14:paraId="640E3401" w14:textId="77777777" w:rsidR="00730E85" w:rsidRDefault="00614593" w:rsidP="00276B9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30E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FEE01A7" w14:textId="77777777" w:rsidR="00614593" w:rsidRPr="00730E85" w:rsidRDefault="00614593" w:rsidP="00276B93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</w:rPr>
      </w:pPr>
      <w:r w:rsidRPr="00730E85">
        <w:rPr>
          <w:rFonts w:ascii="Times New Roman" w:hAnsi="Times New Roman"/>
          <w:color w:val="000000"/>
          <w:sz w:val="28"/>
          <w:szCs w:val="28"/>
        </w:rPr>
        <w:t xml:space="preserve">В 2014 году проводилось исследование рынка рекламы и связей с общественностью </w:t>
      </w:r>
      <w:r w:rsidR="0000115F" w:rsidRPr="00730E85">
        <w:rPr>
          <w:rFonts w:ascii="Times New Roman" w:hAnsi="Times New Roman"/>
          <w:color w:val="000000"/>
          <w:sz w:val="28"/>
          <w:szCs w:val="28"/>
        </w:rPr>
        <w:t xml:space="preserve">в сфере </w:t>
      </w:r>
      <w:r w:rsidRPr="00730E85">
        <w:rPr>
          <w:rFonts w:ascii="Times New Roman" w:hAnsi="Times New Roman"/>
          <w:color w:val="000000"/>
          <w:sz w:val="28"/>
          <w:szCs w:val="28"/>
        </w:rPr>
        <w:t>страховых компаний. В ходе исследования была проведе</w:t>
      </w:r>
      <w:r w:rsidR="00730E85">
        <w:rPr>
          <w:rFonts w:ascii="Times New Roman" w:hAnsi="Times New Roman"/>
          <w:color w:val="000000"/>
          <w:sz w:val="28"/>
          <w:szCs w:val="28"/>
        </w:rPr>
        <w:t>на экспертная оценка, полученная в результате телефонного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 интервьюирова</w:t>
      </w:r>
      <w:r w:rsidR="00730E85">
        <w:rPr>
          <w:rFonts w:ascii="Times New Roman" w:hAnsi="Times New Roman"/>
          <w:color w:val="000000"/>
          <w:sz w:val="28"/>
          <w:szCs w:val="28"/>
        </w:rPr>
        <w:t>ния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 наиболее компетентных в этой области людей, т.е. представителей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="00730E85">
        <w:rPr>
          <w:rFonts w:ascii="Times New Roman" w:hAnsi="Times New Roman"/>
          <w:color w:val="000000"/>
          <w:sz w:val="28"/>
          <w:szCs w:val="28"/>
        </w:rPr>
        <w:t>-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 и рекламных агентств и страховых компаний. В основном экспертами выступили генеральные директора (24%), директора отделов маркетинга (17%), директора отделов рекламы (10%), высшее руководство (8,5%) и директора отделов по работе с клиентами (7%). Также в опросе приняли участие заместители руководителей отделов, ведущие специалисты отделов, советники руководителей. Всего в опросе приняло участие 84 человека.</w:t>
      </w:r>
    </w:p>
    <w:p w14:paraId="38C21DBD" w14:textId="77777777" w:rsidR="00614593" w:rsidRPr="00730E85" w:rsidRDefault="00614593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color w:val="000000"/>
        </w:rPr>
      </w:pPr>
      <w:r w:rsidRPr="00730E85">
        <w:rPr>
          <w:rFonts w:ascii="Times New Roman" w:hAnsi="Times New Roman"/>
          <w:color w:val="000000"/>
          <w:sz w:val="28"/>
          <w:szCs w:val="28"/>
        </w:rPr>
        <w:t xml:space="preserve">Как показало исследование, не все эксперты уверены, что на российском страховом рынке существуют бренды. 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Эксперты отнесли к достаточно эффективному способу 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>продвижения страхования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 как услуги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отдельных 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 xml:space="preserve">продуктов и 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страховых 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 xml:space="preserve">компаний </w:t>
      </w:r>
      <w:r w:rsidR="00730E85">
        <w:rPr>
          <w:rFonts w:ascii="Times New Roman" w:hAnsi="Times New Roman"/>
          <w:color w:val="000000"/>
          <w:sz w:val="28"/>
          <w:szCs w:val="28"/>
        </w:rPr>
        <w:t>печатные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 xml:space="preserve"> СМИ</w:t>
      </w:r>
      <w:r w:rsidR="00730E85">
        <w:rPr>
          <w:rFonts w:ascii="Times New Roman" w:hAnsi="Times New Roman"/>
          <w:color w:val="000000"/>
          <w:sz w:val="28"/>
          <w:szCs w:val="28"/>
        </w:rPr>
        <w:t>, включающие</w:t>
      </w:r>
      <w:r w:rsidR="00730E85" w:rsidRPr="00730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E85">
        <w:rPr>
          <w:rFonts w:ascii="Times New Roman" w:hAnsi="Times New Roman"/>
          <w:color w:val="000000"/>
          <w:sz w:val="28"/>
          <w:szCs w:val="28"/>
        </w:rPr>
        <w:t>б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ольшое количество страхового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="00730E85">
        <w:rPr>
          <w:rFonts w:ascii="Times New Roman" w:hAnsi="Times New Roman"/>
          <w:color w:val="000000"/>
          <w:sz w:val="28"/>
          <w:szCs w:val="28"/>
        </w:rPr>
        <w:t>-контента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 и рекламы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 этого вида услуг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, поскольку 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именно 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печатные СМИ при относительной дешевизне имеют достаточно большую аудиторию. </w:t>
      </w:r>
    </w:p>
    <w:p w14:paraId="09FBACBC" w14:textId="77777777" w:rsidR="00614593" w:rsidRPr="00730E85" w:rsidRDefault="00614593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0E85">
        <w:rPr>
          <w:rFonts w:ascii="Times New Roman" w:hAnsi="Times New Roman"/>
          <w:color w:val="000000"/>
          <w:sz w:val="28"/>
          <w:szCs w:val="28"/>
        </w:rPr>
        <w:t xml:space="preserve">Однако следует учесть, что эффект видится не только в использовании прямой рекламы, но и в применении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730E85">
        <w:rPr>
          <w:rFonts w:ascii="Times New Roman" w:hAnsi="Times New Roman"/>
          <w:color w:val="000000"/>
          <w:sz w:val="28"/>
          <w:szCs w:val="28"/>
        </w:rPr>
        <w:t>-технологий. Даже самый современный и стильный рекламный продукт не всегда способствует продажам. У страхового бизнеса есть своя специфика: страховой продукт не потрогаешь руками. Для страховой компании гораздо важнее рекламировать свою работу, постоянно напоминать о себе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, о своем присутствии на рынке. 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Когда начнется продвижение страховых </w:t>
      </w:r>
      <w:r w:rsidR="003C7A9A" w:rsidRPr="00730E85">
        <w:rPr>
          <w:rFonts w:ascii="Times New Roman" w:hAnsi="Times New Roman"/>
          <w:color w:val="000000"/>
          <w:sz w:val="28"/>
          <w:szCs w:val="28"/>
        </w:rPr>
        <w:t>компани</w:t>
      </w:r>
      <w:r w:rsidR="003C7A9A">
        <w:rPr>
          <w:rFonts w:ascii="Times New Roman" w:hAnsi="Times New Roman"/>
          <w:color w:val="000000"/>
          <w:sz w:val="28"/>
          <w:szCs w:val="28"/>
        </w:rPr>
        <w:t>й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, компании встанут перед </w:t>
      </w:r>
      <w:r w:rsidRPr="00730E85">
        <w:rPr>
          <w:rFonts w:ascii="Times New Roman" w:hAnsi="Times New Roman"/>
          <w:color w:val="000000"/>
          <w:sz w:val="28"/>
          <w:szCs w:val="28"/>
        </w:rPr>
        <w:lastRenderedPageBreak/>
        <w:t>выбором,</w:t>
      </w:r>
      <w:r w:rsidR="003C7A9A" w:rsidRPr="00730E85">
        <w:rPr>
          <w:rFonts w:ascii="Times New Roman" w:hAnsi="Times New Roman"/>
          <w:color w:val="000000"/>
          <w:sz w:val="28"/>
          <w:szCs w:val="28"/>
        </w:rPr>
        <w:t xml:space="preserve"> что для них важнее</w:t>
      </w:r>
      <w:r w:rsidR="00730E85">
        <w:rPr>
          <w:rFonts w:ascii="Times New Roman" w:hAnsi="Times New Roman"/>
          <w:color w:val="000000"/>
          <w:sz w:val="28"/>
          <w:szCs w:val="28"/>
        </w:rPr>
        <w:t xml:space="preserve">: продвигать </w:t>
      </w:r>
      <w:r w:rsidRPr="00730E85">
        <w:rPr>
          <w:rFonts w:ascii="Times New Roman" w:hAnsi="Times New Roman"/>
          <w:color w:val="000000"/>
          <w:sz w:val="28"/>
          <w:szCs w:val="28"/>
        </w:rPr>
        <w:t>сами</w:t>
      </w:r>
      <w:r w:rsidR="003C7A9A" w:rsidRPr="00730E85">
        <w:rPr>
          <w:rFonts w:ascii="Times New Roman" w:hAnsi="Times New Roman"/>
          <w:color w:val="000000"/>
          <w:sz w:val="28"/>
          <w:szCs w:val="28"/>
        </w:rPr>
        <w:t>х себя или свои продукты под бре</w:t>
      </w:r>
      <w:r w:rsidRPr="00730E85">
        <w:rPr>
          <w:rFonts w:ascii="Times New Roman" w:hAnsi="Times New Roman"/>
          <w:color w:val="000000"/>
          <w:sz w:val="28"/>
          <w:szCs w:val="28"/>
        </w:rPr>
        <w:t>ндами. Здесь никаких универсальных решений нет. Каждая компания, в соответствии со своими долгосрочными и краткосрочными целями, должна будет выбрать то, что ей больше всего подходит.</w:t>
      </w:r>
    </w:p>
    <w:p w14:paraId="171E704E" w14:textId="77777777" w:rsidR="00614593" w:rsidRPr="00730E85" w:rsidRDefault="00614593" w:rsidP="00276B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0E85">
        <w:rPr>
          <w:rFonts w:ascii="Times New Roman" w:hAnsi="Times New Roman"/>
          <w:color w:val="000000"/>
          <w:sz w:val="28"/>
          <w:szCs w:val="28"/>
        </w:rPr>
        <w:t>Скорее всего, что рынок страховой рекламы будет развиваться вглубь, а не вширь, т.</w:t>
      </w:r>
      <w:r w:rsidR="003C7A9A" w:rsidRPr="00730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к. уже определились крупные игроки на рынке страхования, которые будут увеличивать </w:t>
      </w:r>
      <w:r w:rsidR="003C7A9A" w:rsidRPr="00730E85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730E85">
        <w:rPr>
          <w:rFonts w:ascii="Times New Roman" w:hAnsi="Times New Roman"/>
          <w:color w:val="000000"/>
          <w:sz w:val="28"/>
          <w:szCs w:val="28"/>
        </w:rPr>
        <w:t xml:space="preserve">своей рекламы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730E85">
        <w:rPr>
          <w:rFonts w:ascii="Times New Roman" w:hAnsi="Times New Roman"/>
          <w:color w:val="000000"/>
          <w:sz w:val="28"/>
          <w:szCs w:val="28"/>
        </w:rPr>
        <w:t>, начнут рекламировать свои продукты и т.д. Конечно, про мелких и средних игроков забывать не стоит, т.к. их существование нельзя отрицать. Но у них нет достаточных средств для качественного продвижения своих продуктов. Ситуация может измениться в том случае, если они начнут объединяться и будут конкурировать с уже развитыми крупными компаниями.</w:t>
      </w:r>
      <w:r w:rsidRPr="00730E85">
        <w:rPr>
          <w:rFonts w:ascii="Times New Roman" w:hAnsi="Times New Roman"/>
          <w:sz w:val="28"/>
          <w:szCs w:val="28"/>
        </w:rPr>
        <w:t xml:space="preserve">     </w:t>
      </w:r>
    </w:p>
    <w:p w14:paraId="05C7292C" w14:textId="77777777" w:rsidR="001C3B12" w:rsidRPr="00730E85" w:rsidRDefault="001C3B12" w:rsidP="00276B93">
      <w:pPr>
        <w:spacing w:line="360" w:lineRule="auto"/>
        <w:jc w:val="both"/>
      </w:pPr>
    </w:p>
    <w:sectPr w:rsidR="001C3B12" w:rsidRPr="00730E85" w:rsidSect="00614593">
      <w:pgSz w:w="11900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614593"/>
    <w:rsid w:val="0000115F"/>
    <w:rsid w:val="001753E4"/>
    <w:rsid w:val="001C3B12"/>
    <w:rsid w:val="00276B93"/>
    <w:rsid w:val="003C7A9A"/>
    <w:rsid w:val="00614593"/>
    <w:rsid w:val="00730E85"/>
    <w:rsid w:val="00CB5A8E"/>
    <w:rsid w:val="00C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578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B5A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 Glinternik</dc:creator>
  <cp:lastModifiedBy>Юлия Таранова</cp:lastModifiedBy>
  <cp:revision>3</cp:revision>
  <dcterms:created xsi:type="dcterms:W3CDTF">2015-11-11T14:04:00Z</dcterms:created>
  <dcterms:modified xsi:type="dcterms:W3CDTF">2015-11-11T15:09:00Z</dcterms:modified>
</cp:coreProperties>
</file>