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2" w:rsidRPr="006763FF" w:rsidRDefault="009A7052" w:rsidP="009A7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6763F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63FF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9A7052" w:rsidRPr="002517F9" w:rsidRDefault="009A7052" w:rsidP="009A7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517F9">
        <w:rPr>
          <w:rFonts w:ascii="Times New Roman" w:hAnsi="Times New Roman" w:cs="Times New Roman"/>
          <w:sz w:val="24"/>
          <w:szCs w:val="24"/>
        </w:rPr>
        <w:t>аседания научной комиссии Института «Высшая школа журналистики и массовых коммуникаций» от 20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F9">
        <w:rPr>
          <w:rFonts w:ascii="Times New Roman" w:hAnsi="Times New Roman" w:cs="Times New Roman"/>
          <w:sz w:val="24"/>
          <w:szCs w:val="24"/>
        </w:rPr>
        <w:t>2015 года</w:t>
      </w:r>
    </w:p>
    <w:p w:rsidR="009A7052" w:rsidRPr="002517F9" w:rsidRDefault="009A7052" w:rsidP="009A7052">
      <w:pPr>
        <w:rPr>
          <w:rFonts w:ascii="Times New Roman" w:hAnsi="Times New Roman" w:cs="Times New Roman"/>
          <w:sz w:val="24"/>
          <w:szCs w:val="24"/>
        </w:rPr>
      </w:pPr>
      <w:r w:rsidRPr="006763FF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2517F9">
        <w:rPr>
          <w:rFonts w:ascii="Times New Roman" w:hAnsi="Times New Roman" w:cs="Times New Roman"/>
          <w:sz w:val="24"/>
          <w:szCs w:val="24"/>
        </w:rPr>
        <w:t xml:space="preserve">: члены комиссии: председатель, профессор,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. полит</w:t>
      </w:r>
      <w:proofErr w:type="gramStart"/>
      <w:r w:rsidRPr="00251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1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7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517F9">
        <w:rPr>
          <w:rFonts w:ascii="Times New Roman" w:hAnsi="Times New Roman" w:cs="Times New Roman"/>
          <w:sz w:val="24"/>
          <w:szCs w:val="24"/>
        </w:rPr>
        <w:t>аук С. Г. 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 xml:space="preserve">; профессор,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. наук М. А. 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517F9">
        <w:rPr>
          <w:rFonts w:ascii="Times New Roman" w:hAnsi="Times New Roman" w:cs="Times New Roman"/>
          <w:sz w:val="24"/>
          <w:szCs w:val="24"/>
        </w:rPr>
        <w:t xml:space="preserve">ережная; доцент, канд.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 xml:space="preserve">. наук В. В. Васильева; профессор,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 xml:space="preserve">. соц. наук Д. П. Гавра; профессор,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. искусствоведения Э. М. 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; ст. преп., канд. полит. наук П. Ю. 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Гурушкин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 xml:space="preserve">; профессор,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. полит. наук Н. С. 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Лабуш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 xml:space="preserve">; доцент, канд. 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. наук С. Н. </w:t>
      </w:r>
      <w:proofErr w:type="spellStart"/>
      <w:r w:rsidRPr="002517F9">
        <w:rPr>
          <w:rFonts w:ascii="Times New Roman" w:hAnsi="Times New Roman" w:cs="Times New Roman"/>
          <w:sz w:val="24"/>
          <w:szCs w:val="24"/>
        </w:rPr>
        <w:t>Ущиповский</w:t>
      </w:r>
      <w:proofErr w:type="spellEnd"/>
      <w:r w:rsidRPr="002517F9">
        <w:rPr>
          <w:rFonts w:ascii="Times New Roman" w:hAnsi="Times New Roman" w:cs="Times New Roman"/>
          <w:sz w:val="24"/>
          <w:szCs w:val="24"/>
        </w:rPr>
        <w:t>; секретарь А. Н. Марченко.</w:t>
      </w:r>
    </w:p>
    <w:p w:rsidR="009A7052" w:rsidRPr="002517F9" w:rsidRDefault="009A7052" w:rsidP="009A7052">
      <w:pPr>
        <w:rPr>
          <w:rFonts w:ascii="Times New Roman" w:hAnsi="Times New Roman" w:cs="Times New Roman"/>
          <w:sz w:val="24"/>
          <w:szCs w:val="24"/>
        </w:rPr>
      </w:pPr>
      <w:r w:rsidRPr="002517F9">
        <w:rPr>
          <w:rFonts w:ascii="Times New Roman" w:hAnsi="Times New Roman" w:cs="Times New Roman"/>
          <w:sz w:val="24"/>
          <w:szCs w:val="24"/>
        </w:rPr>
        <w:t>Слушали:</w:t>
      </w:r>
    </w:p>
    <w:p w:rsidR="009A7052" w:rsidRPr="00EB1B80" w:rsidRDefault="009A7052" w:rsidP="009A7052">
      <w:pPr>
        <w:rPr>
          <w:rFonts w:ascii="Times New Roman" w:hAnsi="Times New Roman" w:cs="Times New Roman"/>
          <w:b/>
          <w:sz w:val="24"/>
          <w:szCs w:val="24"/>
        </w:rPr>
      </w:pPr>
      <w:r w:rsidRPr="00EB1B80">
        <w:rPr>
          <w:rFonts w:ascii="Times New Roman" w:hAnsi="Times New Roman" w:cs="Times New Roman"/>
          <w:b/>
          <w:sz w:val="24"/>
          <w:szCs w:val="24"/>
        </w:rPr>
        <w:t xml:space="preserve">Утверждение тем аспирантов </w:t>
      </w:r>
      <w:r w:rsidRPr="00EB1B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B1B80">
        <w:rPr>
          <w:rFonts w:ascii="Times New Roman" w:hAnsi="Times New Roman" w:cs="Times New Roman"/>
          <w:b/>
          <w:sz w:val="24"/>
          <w:szCs w:val="24"/>
        </w:rPr>
        <w:t xml:space="preserve"> курса. – </w:t>
      </w:r>
      <w:proofErr w:type="spellStart"/>
      <w:r w:rsidRPr="00EB1B80">
        <w:rPr>
          <w:rFonts w:ascii="Times New Roman" w:hAnsi="Times New Roman" w:cs="Times New Roman"/>
          <w:b/>
          <w:sz w:val="24"/>
          <w:szCs w:val="24"/>
        </w:rPr>
        <w:t>Докл</w:t>
      </w:r>
      <w:proofErr w:type="spellEnd"/>
      <w:r w:rsidRPr="00EB1B80">
        <w:rPr>
          <w:rFonts w:ascii="Times New Roman" w:hAnsi="Times New Roman" w:cs="Times New Roman"/>
          <w:b/>
          <w:sz w:val="24"/>
          <w:szCs w:val="24"/>
        </w:rPr>
        <w:t xml:space="preserve">. Н. С. </w:t>
      </w:r>
      <w:proofErr w:type="spellStart"/>
      <w:r w:rsidRPr="00EB1B80">
        <w:rPr>
          <w:rFonts w:ascii="Times New Roman" w:hAnsi="Times New Roman" w:cs="Times New Roman"/>
          <w:b/>
          <w:sz w:val="24"/>
          <w:szCs w:val="24"/>
        </w:rPr>
        <w:t>Лабуш</w:t>
      </w:r>
      <w:proofErr w:type="spellEnd"/>
      <w:r w:rsidRPr="00EB1B80">
        <w:rPr>
          <w:rFonts w:ascii="Times New Roman" w:hAnsi="Times New Roman" w:cs="Times New Roman"/>
          <w:b/>
          <w:sz w:val="24"/>
          <w:szCs w:val="24"/>
        </w:rPr>
        <w:t>.</w:t>
      </w: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Согласовать следующие темы аспирантов </w:t>
      </w:r>
      <w:r w:rsidRPr="00AE374D">
        <w:rPr>
          <w:rFonts w:ascii="Times New Roman" w:hAnsi="Times New Roman" w:cs="Times New Roman"/>
          <w:sz w:val="24"/>
          <w:szCs w:val="24"/>
        </w:rPr>
        <w:t>I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1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843"/>
        <w:gridCol w:w="5103"/>
        <w:gridCol w:w="2124"/>
      </w:tblGrid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noWrap/>
            <w:vAlign w:val="center"/>
            <w:hideMark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E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03" w:type="dxa"/>
            <w:noWrap/>
            <w:vAlign w:val="center"/>
            <w:hideMark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E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4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8EE">
              <w:rPr>
                <w:rFonts w:ascii="Times New Roman" w:hAnsi="Times New Roman" w:cs="Times New Roman"/>
                <w:b/>
              </w:rPr>
              <w:t>Науч</w:t>
            </w:r>
            <w:r>
              <w:rPr>
                <w:rFonts w:ascii="Times New Roman" w:hAnsi="Times New Roman" w:cs="Times New Roman"/>
                <w:b/>
              </w:rPr>
              <w:t xml:space="preserve">ный </w:t>
            </w:r>
            <w:r w:rsidRPr="00CD68EE">
              <w:rPr>
                <w:rFonts w:ascii="Times New Roman" w:hAnsi="Times New Roman" w:cs="Times New Roman"/>
                <w:b/>
              </w:rPr>
              <w:t>рук</w:t>
            </w:r>
            <w:r>
              <w:rPr>
                <w:rFonts w:ascii="Times New Roman" w:hAnsi="Times New Roman" w:cs="Times New Roman"/>
                <w:b/>
              </w:rPr>
              <w:t>оводитель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Антонова Светлана Владимировна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Информац</w:t>
            </w:r>
            <w:r>
              <w:rPr>
                <w:rFonts w:ascii="Times New Roman" w:hAnsi="Times New Roman" w:cs="Times New Roman"/>
              </w:rPr>
              <w:t>ионная политика США в борьбе за </w:t>
            </w:r>
            <w:r w:rsidRPr="00CD68EE">
              <w:rPr>
                <w:rFonts w:ascii="Times New Roman" w:hAnsi="Times New Roman" w:cs="Times New Roman"/>
              </w:rPr>
              <w:t>удержание глобального лидерства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А. Ю.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Дорский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(согласовать при наличии выписки из протокола заседания кафедры)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spellStart"/>
            <w:r w:rsidRPr="00CD68EE">
              <w:rPr>
                <w:rFonts w:ascii="Times New Roman" w:hAnsi="Times New Roman" w:cs="Times New Roman"/>
              </w:rPr>
              <w:t>Багрецова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Нелли Александровна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gramStart"/>
            <w:r w:rsidRPr="00CD68EE">
              <w:rPr>
                <w:rFonts w:ascii="Times New Roman" w:hAnsi="Times New Roman" w:cs="Times New Roman"/>
              </w:rPr>
              <w:t>Внешнеполит</w:t>
            </w:r>
            <w:r>
              <w:rPr>
                <w:rFonts w:ascii="Times New Roman" w:hAnsi="Times New Roman" w:cs="Times New Roman"/>
              </w:rPr>
              <w:t>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медиадискурс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России и </w:t>
            </w:r>
            <w:r w:rsidRPr="00CD68EE">
              <w:rPr>
                <w:rFonts w:ascii="Times New Roman" w:hAnsi="Times New Roman" w:cs="Times New Roman"/>
              </w:rPr>
              <w:t>США: ко</w:t>
            </w:r>
            <w:r>
              <w:rPr>
                <w:rFonts w:ascii="Times New Roman" w:hAnsi="Times New Roman" w:cs="Times New Roman"/>
              </w:rPr>
              <w:t>н</w:t>
            </w:r>
            <w:r w:rsidRPr="00CD68EE">
              <w:rPr>
                <w:rFonts w:ascii="Times New Roman" w:hAnsi="Times New Roman" w:cs="Times New Roman"/>
              </w:rPr>
              <w:t>цепции и стратегии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С. Г.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Корконосенко</w:t>
            </w:r>
            <w:proofErr w:type="spellEnd"/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spellStart"/>
            <w:r w:rsidRPr="00CD68EE">
              <w:rPr>
                <w:rFonts w:ascii="Times New Roman" w:hAnsi="Times New Roman" w:cs="Times New Roman"/>
              </w:rPr>
              <w:t>Битюцкая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Валерия Вячеславовна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Информационное агентство ТАСС в социально-культурном р</w:t>
            </w:r>
            <w:r>
              <w:rPr>
                <w:rFonts w:ascii="Times New Roman" w:hAnsi="Times New Roman" w:cs="Times New Roman"/>
              </w:rPr>
              <w:t>азвитии советского общества (на </w:t>
            </w:r>
            <w:r w:rsidRPr="00CD68EE">
              <w:rPr>
                <w:rFonts w:ascii="Times New Roman" w:hAnsi="Times New Roman" w:cs="Times New Roman"/>
              </w:rPr>
              <w:t xml:space="preserve">материале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ЛенТАСС</w:t>
            </w:r>
            <w:proofErr w:type="spellEnd"/>
            <w:r w:rsidRPr="00CD6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Л. П. Громова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Введенская Ольга Вячеславовна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Диалог поколений в российских СМИ: </w:t>
            </w:r>
            <w:proofErr w:type="spellStart"/>
            <w:r w:rsidRPr="00CD68EE">
              <w:rPr>
                <w:rFonts w:ascii="Times New Roman" w:hAnsi="Times New Roman" w:cs="Times New Roman"/>
              </w:rPr>
              <w:t>социокультурный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и коммуникативный аспекты 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М. А. Воскресенская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spellStart"/>
            <w:r w:rsidRPr="00CD68EE">
              <w:rPr>
                <w:rFonts w:ascii="Times New Roman" w:hAnsi="Times New Roman" w:cs="Times New Roman"/>
              </w:rPr>
              <w:t>Кагермазов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Модели политической пропаганды в СМИ: концептуальные основы и современная практика 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Н. Л.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Волковский</w:t>
            </w:r>
            <w:proofErr w:type="spellEnd"/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Ковалева Алена Владимировна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Эстетика комического в отечественной тележурналистике конца XX–начала XXI вв.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М. А. Бережная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Мази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Икечукву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Мадуагву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Майк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Экстремизм в текстах СМИ: коммуникативно-речевой аспект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Н. С. </w:t>
            </w:r>
            <w:proofErr w:type="spellStart"/>
            <w:r w:rsidRPr="00CD68EE">
              <w:rPr>
                <w:rFonts w:ascii="Times New Roman" w:hAnsi="Times New Roman" w:cs="Times New Roman"/>
              </w:rPr>
              <w:t>Цветова</w:t>
            </w:r>
            <w:proofErr w:type="spellEnd"/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Панова Мария Николаевна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spellStart"/>
            <w:r w:rsidRPr="00CD68EE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как механизм формирования инвестиционной привлекательности культурной сферы (Северо-Западный регион) 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Э. М.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Глинтерник</w:t>
            </w:r>
            <w:proofErr w:type="spellEnd"/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Селявина Юлия Николаевна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Коммуникационные стратегии транснациональных фармацевтических компаний в странах BRICS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Д. П. Гавра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Скосырская Татьяна Владимировна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spellStart"/>
            <w:r w:rsidRPr="00CD68EE">
              <w:rPr>
                <w:rFonts w:ascii="Times New Roman" w:hAnsi="Times New Roman" w:cs="Times New Roman"/>
              </w:rPr>
              <w:t>Коммунитаризм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как фактор формирования регионального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медиапространства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(на материалах Республики Коми)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И. Н. Блохин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Фомина Анна Дмитриевна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Образ науки в современной российской журналистике: формирование и продвижение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С. И. Сметанина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Шабалина Анастасия Игоревна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Динамика </w:t>
            </w:r>
            <w:proofErr w:type="spellStart"/>
            <w:proofErr w:type="gramStart"/>
            <w:r w:rsidRPr="00CD68EE">
              <w:rPr>
                <w:rFonts w:ascii="Times New Roman" w:hAnsi="Times New Roman" w:cs="Times New Roman"/>
              </w:rPr>
              <w:t>интернет-коммуникаций</w:t>
            </w:r>
            <w:proofErr w:type="spellEnd"/>
            <w:proofErr w:type="gramEnd"/>
            <w:r w:rsidRPr="00CD68EE">
              <w:rPr>
                <w:rFonts w:ascii="Times New Roman" w:hAnsi="Times New Roman" w:cs="Times New Roman"/>
              </w:rPr>
              <w:t xml:space="preserve"> российского бизнеса (2013–2017 годы)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Е. В. Быкова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Швец Ирина </w:t>
            </w:r>
            <w:r w:rsidRPr="00CD68EE">
              <w:rPr>
                <w:rFonts w:ascii="Times New Roman" w:hAnsi="Times New Roman" w:cs="Times New Roman"/>
              </w:rPr>
              <w:lastRenderedPageBreak/>
              <w:t>Борисовна</w:t>
            </w:r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lastRenderedPageBreak/>
              <w:t xml:space="preserve">Речевая репрезентация ценностей </w:t>
            </w:r>
            <w:proofErr w:type="gramStart"/>
            <w:r w:rsidRPr="00CD68EE">
              <w:rPr>
                <w:rFonts w:ascii="Times New Roman" w:hAnsi="Times New Roman" w:cs="Times New Roman"/>
              </w:rPr>
              <w:t>культурно-</w:t>
            </w:r>
            <w:r w:rsidRPr="00CD68EE">
              <w:rPr>
                <w:rFonts w:ascii="Times New Roman" w:hAnsi="Times New Roman" w:cs="Times New Roman"/>
              </w:rPr>
              <w:lastRenderedPageBreak/>
              <w:t>просветительского</w:t>
            </w:r>
            <w:proofErr w:type="gramEnd"/>
            <w:r w:rsidRPr="00CD6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медиадискурса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России и </w:t>
            </w:r>
            <w:r w:rsidRPr="00CD68EE">
              <w:rPr>
                <w:rFonts w:ascii="Times New Roman" w:hAnsi="Times New Roman" w:cs="Times New Roman"/>
              </w:rPr>
              <w:t>Германии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lastRenderedPageBreak/>
              <w:t xml:space="preserve">Л. Р.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Дускаева</w:t>
            </w:r>
            <w:proofErr w:type="spellEnd"/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Ван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Вэйся</w:t>
            </w:r>
            <w:proofErr w:type="spellEnd"/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Российско-китайское информационное сотрудничество в телевещании</w:t>
            </w:r>
            <w:r>
              <w:rPr>
                <w:rFonts w:ascii="Times New Roman" w:hAnsi="Times New Roman" w:cs="Times New Roman"/>
              </w:rPr>
              <w:t xml:space="preserve"> (на материалах национальных телеканалов)</w:t>
            </w:r>
          </w:p>
        </w:tc>
        <w:tc>
          <w:tcPr>
            <w:tcW w:w="2124" w:type="dxa"/>
          </w:tcPr>
          <w:p w:rsidR="009A7052" w:rsidRPr="00DA09B8" w:rsidRDefault="009A7052" w:rsidP="008F25AE">
            <w:pPr>
              <w:rPr>
                <w:rFonts w:ascii="Times New Roman" w:hAnsi="Times New Roman" w:cs="Times New Roman"/>
              </w:rPr>
            </w:pPr>
            <w:r w:rsidRPr="00DA09B8">
              <w:rPr>
                <w:rFonts w:ascii="Times New Roman" w:hAnsi="Times New Roman" w:cs="Times New Roman"/>
              </w:rPr>
              <w:t xml:space="preserve">Б. Я. </w:t>
            </w:r>
            <w:proofErr w:type="spellStart"/>
            <w:r w:rsidRPr="00DA09B8">
              <w:rPr>
                <w:rFonts w:ascii="Times New Roman" w:hAnsi="Times New Roman" w:cs="Times New Roman"/>
              </w:rPr>
              <w:t>Мисонжников</w:t>
            </w:r>
            <w:proofErr w:type="spellEnd"/>
            <w:r w:rsidRPr="00DA09B8">
              <w:rPr>
                <w:rFonts w:ascii="Times New Roman" w:hAnsi="Times New Roman" w:cs="Times New Roman"/>
              </w:rPr>
              <w:t xml:space="preserve"> (согласовать при наличии выписки из протокола заседания кафедры)</w:t>
            </w:r>
          </w:p>
        </w:tc>
      </w:tr>
      <w:tr w:rsidR="009A7052" w:rsidRPr="00CD68EE" w:rsidTr="008F25AE">
        <w:trPr>
          <w:trHeight w:val="255"/>
        </w:trPr>
        <w:tc>
          <w:tcPr>
            <w:tcW w:w="455" w:type="dxa"/>
            <w:vAlign w:val="center"/>
          </w:tcPr>
          <w:p w:rsidR="009A7052" w:rsidRPr="00CD68EE" w:rsidRDefault="009A7052" w:rsidP="008F25AE">
            <w:pPr>
              <w:jc w:val="center"/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 xml:space="preserve">Лай </w:t>
            </w:r>
            <w:proofErr w:type="spellStart"/>
            <w:r w:rsidRPr="00CD68EE">
              <w:rPr>
                <w:rFonts w:ascii="Times New Roman" w:hAnsi="Times New Roman" w:cs="Times New Roman"/>
              </w:rPr>
              <w:t>Линчжи</w:t>
            </w:r>
            <w:proofErr w:type="spellEnd"/>
          </w:p>
        </w:tc>
        <w:tc>
          <w:tcPr>
            <w:tcW w:w="5103" w:type="dxa"/>
            <w:noWrap/>
            <w:hideMark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proofErr w:type="spellStart"/>
            <w:r w:rsidRPr="00CD68EE">
              <w:rPr>
                <w:rFonts w:ascii="Times New Roman" w:hAnsi="Times New Roman" w:cs="Times New Roman"/>
              </w:rPr>
              <w:t>Медийный</w:t>
            </w:r>
            <w:proofErr w:type="spellEnd"/>
            <w:r w:rsidRPr="00CD68EE">
              <w:rPr>
                <w:rFonts w:ascii="Times New Roman" w:hAnsi="Times New Roman" w:cs="Times New Roman"/>
              </w:rPr>
              <w:t xml:space="preserve"> потенциал «мягкой силы»</w:t>
            </w:r>
            <w:r>
              <w:rPr>
                <w:rFonts w:ascii="Times New Roman" w:hAnsi="Times New Roman" w:cs="Times New Roman"/>
              </w:rPr>
              <w:t xml:space="preserve"> в </w:t>
            </w:r>
            <w:r w:rsidRPr="00CD68EE">
              <w:rPr>
                <w:rFonts w:ascii="Times New Roman" w:hAnsi="Times New Roman" w:cs="Times New Roman"/>
              </w:rPr>
              <w:t>продвижении государственного бренда Китая</w:t>
            </w:r>
          </w:p>
        </w:tc>
        <w:tc>
          <w:tcPr>
            <w:tcW w:w="2124" w:type="dxa"/>
          </w:tcPr>
          <w:p w:rsidR="009A7052" w:rsidRPr="00CD68EE" w:rsidRDefault="009A7052" w:rsidP="008F25AE">
            <w:pPr>
              <w:rPr>
                <w:rFonts w:ascii="Times New Roman" w:hAnsi="Times New Roman" w:cs="Times New Roman"/>
              </w:rPr>
            </w:pPr>
            <w:r w:rsidRPr="00CD68EE">
              <w:rPr>
                <w:rFonts w:ascii="Times New Roman" w:hAnsi="Times New Roman" w:cs="Times New Roman"/>
              </w:rPr>
              <w:t>Г. С. Мельник</w:t>
            </w:r>
          </w:p>
        </w:tc>
      </w:tr>
    </w:tbl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Рекомендовать кафедре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информационных технологий доработать тему аспиранта </w:t>
      </w:r>
      <w:proofErr w:type="spellStart"/>
      <w:r w:rsidRPr="00AE374D">
        <w:rPr>
          <w:rFonts w:ascii="Times New Roman" w:hAnsi="Times New Roman" w:cs="Times New Roman"/>
          <w:sz w:val="24"/>
          <w:szCs w:val="24"/>
        </w:rPr>
        <w:t>Кропанев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374D">
        <w:rPr>
          <w:rFonts w:ascii="Times New Roman" w:hAnsi="Times New Roman" w:cs="Times New Roman"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374D">
        <w:rPr>
          <w:rFonts w:ascii="Times New Roman" w:hAnsi="Times New Roman" w:cs="Times New Roman"/>
          <w:sz w:val="24"/>
          <w:szCs w:val="24"/>
        </w:rPr>
        <w:t xml:space="preserve"> Вадимович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AE374D">
        <w:rPr>
          <w:rFonts w:ascii="Times New Roman" w:hAnsi="Times New Roman" w:cs="Times New Roman"/>
          <w:sz w:val="24"/>
          <w:szCs w:val="24"/>
        </w:rPr>
        <w:t xml:space="preserve">Информационная политика в сфере </w:t>
      </w:r>
      <w:proofErr w:type="spellStart"/>
      <w:r w:rsidRPr="00AE374D">
        <w:rPr>
          <w:rFonts w:ascii="Times New Roman" w:hAnsi="Times New Roman" w:cs="Times New Roman"/>
          <w:sz w:val="24"/>
          <w:szCs w:val="24"/>
        </w:rPr>
        <w:t>интернетизации</w:t>
      </w:r>
      <w:proofErr w:type="spellEnd"/>
      <w:r w:rsidRPr="00AE374D">
        <w:rPr>
          <w:rFonts w:ascii="Times New Roman" w:hAnsi="Times New Roman" w:cs="Times New Roman"/>
          <w:sz w:val="24"/>
          <w:szCs w:val="24"/>
        </w:rPr>
        <w:t xml:space="preserve"> и электронного правления: сравнительный анализ стран Балтии и Скандинавии</w:t>
      </w:r>
      <w:r>
        <w:rPr>
          <w:rFonts w:ascii="Times New Roman" w:hAnsi="Times New Roman" w:cs="Times New Roman"/>
          <w:sz w:val="24"/>
          <w:szCs w:val="24"/>
        </w:rPr>
        <w:t xml:space="preserve">» (научный руководитель С.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устранить понятийную избыточность, </w:t>
      </w:r>
      <w:r w:rsidRPr="00AE374D">
        <w:rPr>
          <w:rFonts w:ascii="Times New Roman" w:hAnsi="Times New Roman" w:cs="Times New Roman"/>
          <w:sz w:val="24"/>
          <w:szCs w:val="24"/>
        </w:rPr>
        <w:t>конкретизировать географию</w:t>
      </w:r>
      <w:r>
        <w:rPr>
          <w:rFonts w:ascii="Times New Roman" w:hAnsi="Times New Roman" w:cs="Times New Roman"/>
          <w:sz w:val="24"/>
          <w:szCs w:val="24"/>
        </w:rPr>
        <w:t>, снять</w:t>
      </w:r>
      <w:r w:rsidRPr="00AE3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</w:t>
      </w:r>
      <w:r w:rsidRPr="00AE374D">
        <w:rPr>
          <w:rFonts w:ascii="Times New Roman" w:hAnsi="Times New Roman" w:cs="Times New Roman"/>
          <w:sz w:val="24"/>
          <w:szCs w:val="24"/>
        </w:rPr>
        <w:t xml:space="preserve"> метода</w:t>
      </w:r>
      <w:r>
        <w:rPr>
          <w:rFonts w:ascii="Times New Roman" w:hAnsi="Times New Roman" w:cs="Times New Roman"/>
          <w:sz w:val="24"/>
          <w:szCs w:val="24"/>
        </w:rPr>
        <w:t xml:space="preserve"> (сравнительный анализ) в назван</w:t>
      </w:r>
      <w:r w:rsidRPr="00AE374D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AE374D">
        <w:rPr>
          <w:rFonts w:ascii="Times New Roman" w:hAnsi="Times New Roman" w:cs="Times New Roman"/>
          <w:sz w:val="24"/>
          <w:szCs w:val="24"/>
        </w:rPr>
        <w:t>.</w:t>
      </w: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Не рассматривать тему Корнеевой Кристины Владимировны по причине отсутствия документов.</w:t>
      </w: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научной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</w:p>
    <w:p w:rsidR="009A7052" w:rsidRDefault="009A7052" w:rsidP="009A7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научной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Н. Марченко</w:t>
      </w:r>
    </w:p>
    <w:p w:rsidR="00C84F21" w:rsidRDefault="00C84F21"/>
    <w:sectPr w:rsidR="00C84F21" w:rsidSect="00A1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F0C03"/>
    <w:multiLevelType w:val="hybridMultilevel"/>
    <w:tmpl w:val="F7B0DBA2"/>
    <w:lvl w:ilvl="0" w:tplc="96DA9C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52"/>
    <w:rsid w:val="000E1320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6C587D"/>
    <w:rsid w:val="00724A6F"/>
    <w:rsid w:val="007C1CFC"/>
    <w:rsid w:val="00893030"/>
    <w:rsid w:val="008F61BD"/>
    <w:rsid w:val="009A7052"/>
    <w:rsid w:val="00A63A4B"/>
    <w:rsid w:val="00A9138B"/>
    <w:rsid w:val="00B9005C"/>
    <w:rsid w:val="00C05144"/>
    <w:rsid w:val="00C84F21"/>
    <w:rsid w:val="00D200DD"/>
    <w:rsid w:val="00D24F9D"/>
    <w:rsid w:val="00D56DA0"/>
    <w:rsid w:val="00E55DC6"/>
    <w:rsid w:val="00EA7B86"/>
    <w:rsid w:val="00EC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52"/>
    <w:pPr>
      <w:ind w:left="720"/>
      <w:contextualSpacing/>
    </w:pPr>
  </w:style>
  <w:style w:type="table" w:styleId="a4">
    <w:name w:val="Table Grid"/>
    <w:basedOn w:val="a1"/>
    <w:uiPriority w:val="59"/>
    <w:rsid w:val="009A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2892</Characters>
  <Application>Microsoft Office Word</Application>
  <DocSecurity>0</DocSecurity>
  <Lines>24</Lines>
  <Paragraphs>6</Paragraphs>
  <ScaleCrop>false</ScaleCrop>
  <Company>Факультет Журналистики СПбГУ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1</cp:revision>
  <dcterms:created xsi:type="dcterms:W3CDTF">2015-10-21T09:28:00Z</dcterms:created>
  <dcterms:modified xsi:type="dcterms:W3CDTF">2015-10-21T09:34:00Z</dcterms:modified>
</cp:coreProperties>
</file>