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5B" w:rsidRDefault="001F115B" w:rsidP="001F115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4730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Варданян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115B" w:rsidRDefault="001F115B" w:rsidP="001F115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Санкт Петербургский государственный университет</w:t>
      </w:r>
    </w:p>
    <w:p w:rsidR="00647973" w:rsidRDefault="00647973" w:rsidP="001F115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Санкт Петербургский государственный экономический университет</w:t>
      </w:r>
    </w:p>
    <w:p w:rsidR="0047304A" w:rsidRDefault="0047304A" w:rsidP="001F115B">
      <w:pPr>
        <w:spacing w:after="0" w:line="360" w:lineRule="auto"/>
        <w:rPr>
          <w:rFonts w:ascii="Times New Roman" w:hAnsi="Times New Roman" w:cs="Times New Roman"/>
          <w:caps/>
          <w:color w:val="000000"/>
          <w:sz w:val="28"/>
          <w:szCs w:val="28"/>
          <w:lang w:val="en-US"/>
        </w:rPr>
      </w:pPr>
    </w:p>
    <w:p w:rsidR="001F115B" w:rsidRPr="0047304A" w:rsidRDefault="007E0CAC" w:rsidP="001F115B">
      <w:pPr>
        <w:spacing w:after="0" w:line="360" w:lineRule="auto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47304A">
        <w:rPr>
          <w:rFonts w:ascii="Times New Roman" w:hAnsi="Times New Roman" w:cs="Times New Roman"/>
          <w:caps/>
          <w:color w:val="000000"/>
          <w:sz w:val="28"/>
          <w:szCs w:val="28"/>
        </w:rPr>
        <w:t>Использование интегрирова</w:t>
      </w:r>
      <w:r w:rsidR="0071460F" w:rsidRPr="0047304A">
        <w:rPr>
          <w:rFonts w:ascii="Times New Roman" w:hAnsi="Times New Roman" w:cs="Times New Roman"/>
          <w:caps/>
          <w:color w:val="000000"/>
          <w:sz w:val="28"/>
          <w:szCs w:val="28"/>
        </w:rPr>
        <w:t>нных маркетинговых коммуникаций</w:t>
      </w:r>
      <w:r w:rsidRPr="0047304A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7E0CAC" w:rsidRDefault="007E0CAC" w:rsidP="001F115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34F5" w:rsidRPr="00EE34F5" w:rsidRDefault="0090246C" w:rsidP="0071460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15B">
        <w:rPr>
          <w:rFonts w:ascii="Times New Roman" w:hAnsi="Times New Roman" w:cs="Times New Roman"/>
          <w:color w:val="000000"/>
          <w:sz w:val="28"/>
          <w:szCs w:val="28"/>
        </w:rPr>
        <w:t>Сегодня уже невозможно разделять внутреннюю и внешнюю жизнь компаний. Эти две составляющие становятся одним целым. Это также требует интегрированного подхода к установлению эффективной коммуникации между компанией и внешней средой.</w:t>
      </w:r>
      <w:r w:rsidR="00EE3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4F5" w:rsidRPr="001F115B">
        <w:rPr>
          <w:rFonts w:ascii="Times New Roman" w:hAnsi="Times New Roman" w:cs="Times New Roman"/>
          <w:color w:val="000000"/>
          <w:sz w:val="28"/>
          <w:szCs w:val="28"/>
        </w:rPr>
        <w:t xml:space="preserve">Под акциями интегрированных маркетинговых коммуникаций подразумевается использование комплекса маркетинговых и коммуникационных инструментов для реализации конкретной маркетинговой стратегии. </w:t>
      </w:r>
    </w:p>
    <w:p w:rsidR="0047304A" w:rsidRDefault="00EA08D3" w:rsidP="0071460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Интерес к </w:t>
      </w:r>
      <w:r w:rsidR="0047304A">
        <w:rPr>
          <w:rFonts w:ascii="Times New Roman" w:hAnsi="Times New Roman" w:cs="Times New Roman"/>
          <w:color w:val="000000"/>
          <w:sz w:val="28"/>
          <w:szCs w:val="28"/>
        </w:rPr>
        <w:t xml:space="preserve">интегрированным маркетинговым </w:t>
      </w:r>
      <w:r w:rsidR="004F7AA2">
        <w:rPr>
          <w:rFonts w:ascii="Times New Roman" w:hAnsi="Times New Roman" w:cs="Times New Roman"/>
          <w:color w:val="000000"/>
          <w:sz w:val="28"/>
          <w:szCs w:val="28"/>
        </w:rPr>
        <w:t>коммуникациям  в последнее время вырос, и это связанно с тем, что</w:t>
      </w:r>
      <w:r w:rsidR="00AC2C8A" w:rsidRPr="001F115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F7AA2" w:rsidRDefault="0090246C" w:rsidP="0071460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2C8A" w:rsidRPr="001F115B">
        <w:rPr>
          <w:rFonts w:ascii="Times New Roman" w:hAnsi="Times New Roman" w:cs="Times New Roman"/>
          <w:color w:val="000000"/>
          <w:sz w:val="28"/>
          <w:szCs w:val="28"/>
        </w:rPr>
        <w:t xml:space="preserve">снизилась эффективность массовой рекламы, прежде всего на ТВ, при </w:t>
      </w:r>
      <w:r w:rsidR="0047304A">
        <w:rPr>
          <w:rFonts w:ascii="Times New Roman" w:hAnsi="Times New Roman" w:cs="Times New Roman"/>
          <w:color w:val="000000"/>
          <w:sz w:val="28"/>
          <w:szCs w:val="28"/>
        </w:rPr>
        <w:t>сохранении ее высокой стоимости</w:t>
      </w:r>
      <w:r w:rsidR="0047304A" w:rsidRPr="0047304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C2C8A" w:rsidRPr="001F11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246C" w:rsidRDefault="0090246C" w:rsidP="0071460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F7AA2" w:rsidRPr="001F115B">
        <w:rPr>
          <w:rFonts w:ascii="Times New Roman" w:hAnsi="Times New Roman" w:cs="Times New Roman"/>
          <w:color w:val="000000"/>
          <w:sz w:val="28"/>
          <w:szCs w:val="28"/>
        </w:rPr>
        <w:t>революционные изменения коснулись психологии потр</w:t>
      </w:r>
      <w:r w:rsidR="0047304A">
        <w:rPr>
          <w:rFonts w:ascii="Times New Roman" w:hAnsi="Times New Roman" w:cs="Times New Roman"/>
          <w:color w:val="000000"/>
          <w:sz w:val="28"/>
          <w:szCs w:val="28"/>
        </w:rPr>
        <w:t>ебителя. Сейчас чаще говорят о «потребителях нового типа»</w:t>
      </w:r>
      <w:r w:rsidR="004F7AA2" w:rsidRPr="001F115B">
        <w:rPr>
          <w:rFonts w:ascii="Times New Roman" w:hAnsi="Times New Roman" w:cs="Times New Roman"/>
          <w:color w:val="000000"/>
          <w:sz w:val="28"/>
          <w:szCs w:val="28"/>
        </w:rPr>
        <w:t>, для которых характерно стремление к интерактивному двустороннему общению с производителем, более</w:t>
      </w:r>
      <w:r w:rsidR="0047304A">
        <w:rPr>
          <w:rFonts w:ascii="Times New Roman" w:hAnsi="Times New Roman" w:cs="Times New Roman"/>
          <w:color w:val="000000"/>
          <w:sz w:val="28"/>
          <w:szCs w:val="28"/>
        </w:rPr>
        <w:t xml:space="preserve"> полной информированности о нем;</w:t>
      </w:r>
      <w:r w:rsidR="004F7AA2" w:rsidRPr="001F11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304A" w:rsidRDefault="0090246C" w:rsidP="0071460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2C8A" w:rsidRPr="001F115B">
        <w:rPr>
          <w:rFonts w:ascii="Times New Roman" w:hAnsi="Times New Roman" w:cs="Times New Roman"/>
          <w:color w:val="000000"/>
          <w:sz w:val="28"/>
          <w:szCs w:val="28"/>
        </w:rPr>
        <w:t>произошла трансформация СМИ в сторону более узкой специализации, во мн</w:t>
      </w:r>
      <w:r w:rsidR="00253A81">
        <w:rPr>
          <w:rFonts w:ascii="Times New Roman" w:hAnsi="Times New Roman" w:cs="Times New Roman"/>
          <w:color w:val="000000"/>
          <w:sz w:val="28"/>
          <w:szCs w:val="28"/>
        </w:rPr>
        <w:t>огом под влиянием Интернета;</w:t>
      </w:r>
    </w:p>
    <w:p w:rsidR="0047304A" w:rsidRDefault="0090246C" w:rsidP="0071460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2C8A" w:rsidRPr="001F115B">
        <w:rPr>
          <w:rFonts w:ascii="Times New Roman" w:hAnsi="Times New Roman" w:cs="Times New Roman"/>
          <w:color w:val="000000"/>
          <w:sz w:val="28"/>
          <w:szCs w:val="28"/>
        </w:rPr>
        <w:t>усложнилась сегментация</w:t>
      </w:r>
      <w:r w:rsidR="0047304A">
        <w:rPr>
          <w:rFonts w:ascii="Times New Roman" w:hAnsi="Times New Roman" w:cs="Times New Roman"/>
          <w:color w:val="000000"/>
          <w:sz w:val="28"/>
          <w:szCs w:val="28"/>
        </w:rPr>
        <w:t xml:space="preserve"> рынка, потребовав дискретного </w:t>
      </w:r>
      <w:r w:rsidR="00AC2C8A" w:rsidRPr="001F115B">
        <w:rPr>
          <w:rFonts w:ascii="Times New Roman" w:hAnsi="Times New Roman" w:cs="Times New Roman"/>
          <w:color w:val="000000"/>
          <w:sz w:val="28"/>
          <w:szCs w:val="28"/>
        </w:rPr>
        <w:t>подхода, выделенных каналов коммуникации, по которым рассылаются индивидуально подготовленные послания;</w:t>
      </w:r>
    </w:p>
    <w:p w:rsidR="0047304A" w:rsidRDefault="0090246C" w:rsidP="0071460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2C8A" w:rsidRPr="001F115B">
        <w:rPr>
          <w:rFonts w:ascii="Times New Roman" w:hAnsi="Times New Roman" w:cs="Times New Roman"/>
          <w:color w:val="000000"/>
          <w:sz w:val="28"/>
          <w:szCs w:val="28"/>
        </w:rPr>
        <w:t>налицо стремление корпораций получить более быстрое и относительно недорогое решение маркетинговых задач, в том числе на новых рынках</w:t>
      </w:r>
      <w:r w:rsidR="00EE34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304A" w:rsidRDefault="00AC2C8A" w:rsidP="0071460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1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Принципиальное отличие ИМК-программ в том, что они являются не простым суммированием традиционных средств, а единой многоканальной синхронизированной коммуникацией, ориентированной на установление двусторонних отношений с различными целевыми аудиториями.</w:t>
      </w:r>
    </w:p>
    <w:p w:rsidR="005A6866" w:rsidRDefault="00AC2C8A" w:rsidP="0071460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15B">
        <w:rPr>
          <w:rFonts w:ascii="Times New Roman" w:hAnsi="Times New Roman" w:cs="Times New Roman"/>
          <w:color w:val="000000"/>
          <w:sz w:val="28"/>
          <w:szCs w:val="28"/>
        </w:rPr>
        <w:t>К сожалению, сегодня в России лишь немногие готовы экспериментировать и использовать интегрированную</w:t>
      </w:r>
      <w:r w:rsidR="0047304A">
        <w:rPr>
          <w:rFonts w:ascii="Times New Roman" w:hAnsi="Times New Roman" w:cs="Times New Roman"/>
          <w:color w:val="000000"/>
          <w:sz w:val="28"/>
          <w:szCs w:val="28"/>
        </w:rPr>
        <w:t xml:space="preserve"> модель коммуникаций. Наиболее «продвинутыми»</w:t>
      </w:r>
      <w:r w:rsidRPr="001F115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транснациональные корпорации, такие, которые с помощью ИМК пытаются увеличить эффективность своих маркетинговых бюджетов.</w:t>
      </w:r>
    </w:p>
    <w:p w:rsidR="0047304A" w:rsidRPr="001F115B" w:rsidRDefault="0047304A" w:rsidP="00714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304A" w:rsidRPr="001F115B" w:rsidSect="005A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8A"/>
    <w:rsid w:val="00021B2C"/>
    <w:rsid w:val="000D6BE0"/>
    <w:rsid w:val="001F115B"/>
    <w:rsid w:val="00253A81"/>
    <w:rsid w:val="00296192"/>
    <w:rsid w:val="0047304A"/>
    <w:rsid w:val="004F7AA2"/>
    <w:rsid w:val="00585BE7"/>
    <w:rsid w:val="005A6866"/>
    <w:rsid w:val="00647973"/>
    <w:rsid w:val="0071460F"/>
    <w:rsid w:val="007E0CAC"/>
    <w:rsid w:val="007F5141"/>
    <w:rsid w:val="0090246C"/>
    <w:rsid w:val="00AC2C8A"/>
    <w:rsid w:val="00C17E1D"/>
    <w:rsid w:val="00E73724"/>
    <w:rsid w:val="00EA08D3"/>
    <w:rsid w:val="00EE34F5"/>
    <w:rsid w:val="00F8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2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2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pr</cp:lastModifiedBy>
  <cp:revision>2</cp:revision>
  <dcterms:created xsi:type="dcterms:W3CDTF">2015-10-13T12:24:00Z</dcterms:created>
  <dcterms:modified xsi:type="dcterms:W3CDTF">2015-10-13T12:24:00Z</dcterms:modified>
</cp:coreProperties>
</file>