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2D3" w:rsidRDefault="005F52D3" w:rsidP="004E7E7F">
      <w:pPr>
        <w:ind w:firstLine="709"/>
        <w:contextualSpacing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p w:rsidR="00B452E2" w:rsidRDefault="00B452E2" w:rsidP="00B452E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Аннотация выпускной квалификационной работы</w:t>
      </w:r>
    </w:p>
    <w:p w:rsidR="00B452E2" w:rsidRDefault="00B452E2" w:rsidP="00B452E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Ненашевой Анны Витальевны</w:t>
      </w:r>
    </w:p>
    <w:p w:rsidR="00DE6763" w:rsidRDefault="003C7087" w:rsidP="00DE6763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«</w:t>
      </w:r>
      <w:r w:rsidR="00DE6763">
        <w:rPr>
          <w:rFonts w:ascii="Arial" w:hAnsi="Arial" w:cs="Arial"/>
          <w:b/>
          <w:sz w:val="24"/>
          <w:szCs w:val="24"/>
          <w:lang w:val="ru-RU"/>
        </w:rPr>
        <w:t>ДОВЕРИЕ СРЕДСТВАМ МАССОВОЙ ИНФОРМАЦИИ В СОВРЕМЕННОЙ РОССИИ</w:t>
      </w:r>
      <w:r>
        <w:rPr>
          <w:rFonts w:ascii="Arial" w:hAnsi="Arial" w:cs="Arial"/>
          <w:b/>
          <w:sz w:val="24"/>
          <w:szCs w:val="24"/>
          <w:lang w:val="ru-RU"/>
        </w:rPr>
        <w:t>»</w:t>
      </w:r>
    </w:p>
    <w:p w:rsidR="001F45DD" w:rsidRDefault="001F45DD" w:rsidP="00DE6763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Н.рук.- Гавра Дмитрий Петрович, </w:t>
      </w:r>
      <w:r w:rsidR="006A4021">
        <w:rPr>
          <w:rFonts w:ascii="Arial" w:hAnsi="Arial" w:cs="Arial"/>
          <w:b/>
          <w:sz w:val="24"/>
          <w:szCs w:val="24"/>
          <w:lang w:val="ru-RU"/>
        </w:rPr>
        <w:t>док. соц</w:t>
      </w:r>
      <w:r w:rsidR="00CE38E2">
        <w:rPr>
          <w:rFonts w:ascii="Arial" w:hAnsi="Arial" w:cs="Arial"/>
          <w:b/>
          <w:sz w:val="24"/>
          <w:szCs w:val="24"/>
          <w:lang w:val="ru-RU"/>
        </w:rPr>
        <w:t>. наук, профессор</w:t>
      </w:r>
    </w:p>
    <w:p w:rsidR="00D82A4A" w:rsidRPr="004E7E7F" w:rsidRDefault="00D82A4A" w:rsidP="004E7E7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Актуальность исследования. </w:t>
      </w:r>
      <w:r w:rsidRPr="004E7E7F">
        <w:rPr>
          <w:rFonts w:ascii="Arial" w:hAnsi="Arial" w:cs="Arial"/>
          <w:sz w:val="24"/>
          <w:szCs w:val="24"/>
          <w:lang w:val="ru-RU"/>
        </w:rPr>
        <w:t>Исследование посвящено теоретическому и эмпирическому анализу</w:t>
      </w: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взаимосвязи трех компонентов – политики, СМИ и аудитории. Актуальность проблематики обусловлена новыми политическими процессами и развитием современных научных направлений. Сегодня взаимосвязь политики и СМИ представлена на новом уровне и сравнение моделей медиадоверия может служить потенциальным инструментом для более глубокого понимания взаимосвязи СМИ, политики и общества.  </w:t>
      </w:r>
    </w:p>
    <w:p w:rsidR="00D82A4A" w:rsidRPr="004E7E7F" w:rsidRDefault="00D82A4A" w:rsidP="004E7E7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Журналистика играет важную роль в процессе построения доверия в нашем современном обществе. Это способствует развитию доверия благодаря роли «удаленного наблюдателя» по отношению к другим системам. Но журналистика не только источник доверия: сама система СМИ зависит от общественного доверия.  Сегодня взаимодействие СМИ и политики требует нового переосмысления и это вызвано следующими причинами:</w:t>
      </w:r>
    </w:p>
    <w:p w:rsidR="00D82A4A" w:rsidRPr="004E7E7F" w:rsidRDefault="00D82A4A" w:rsidP="004E7E7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во-первых,  эволюция доверия в демократических обществах может развиваться в разных формах и медиасистемы могут быть зависимы от этой эволюции</w:t>
      </w:r>
    </w:p>
    <w:p w:rsidR="00D82A4A" w:rsidRPr="004E7E7F" w:rsidRDefault="00D82A4A" w:rsidP="004E7E7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во-вторых, ученые не могут с точностью сказать: система СМИ определяет модель доверия или наоборот: модель доверия определяет систему СМИ.</w:t>
      </w:r>
    </w:p>
    <w:p w:rsidR="00D82A4A" w:rsidRPr="004E7E7F" w:rsidRDefault="00D82A4A" w:rsidP="004E7E7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Степень научной разработанности проблемы.  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В научной литературе представлены работы, прямо и косвенно посвященные медиадоверию, в том числе исследования Д.Халлина, П.Манчини, Т.Ханитцша. </w:t>
      </w:r>
      <w:r w:rsidR="00A90748" w:rsidRPr="004E7E7F">
        <w:rPr>
          <w:rFonts w:ascii="Arial" w:hAnsi="Arial" w:cs="Arial"/>
          <w:sz w:val="24"/>
          <w:szCs w:val="24"/>
          <w:lang w:val="ru-RU"/>
        </w:rPr>
        <w:t xml:space="preserve">Среди отечественных ученых к данной теме обращались С.С. Бодрунова, Литвиненко А.А и др. </w:t>
      </w:r>
      <w:r w:rsidRPr="004E7E7F">
        <w:rPr>
          <w:rFonts w:ascii="Arial" w:hAnsi="Arial" w:cs="Arial"/>
          <w:sz w:val="24"/>
          <w:szCs w:val="24"/>
          <w:lang w:val="ru-RU"/>
        </w:rPr>
        <w:t>Признавая значительный вклад отечественных и зарубежных исследователей в изучение медиадоверия, стоит отметить, что в научных исследованиях не систематизированы окончательно представления о медиадоверии, а методы исследования представляются спорным вопросам.</w:t>
      </w:r>
      <w:r w:rsidR="00A90748" w:rsidRPr="004E7E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22E2" w:rsidRPr="004E7E7F" w:rsidRDefault="00B922E2" w:rsidP="004E7E7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>Теоретическую базу исследования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 составляют работы, посвященные теории доверия: Д.Капеллы, Н. Якоба; исследования, в которых рассматривается медиазависимость: С. Балл-Рокич, М.Де-Флер, а также научные работы об альтернативных источниках информации (</w:t>
      </w:r>
      <w:r w:rsidRPr="004E7E7F">
        <w:rPr>
          <w:rFonts w:ascii="Arial" w:hAnsi="Arial" w:cs="Arial"/>
          <w:sz w:val="24"/>
          <w:szCs w:val="24"/>
        </w:rPr>
        <w:t>C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.Аттон, </w:t>
      </w:r>
      <w:r w:rsidRPr="004E7E7F">
        <w:rPr>
          <w:rFonts w:ascii="Arial" w:hAnsi="Arial" w:cs="Arial"/>
          <w:sz w:val="24"/>
          <w:szCs w:val="24"/>
        </w:rPr>
        <w:t>C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.Родригес). В рамках подходов – исследования Д.Капелла, С. Беннет, Р.Пэтнэм. Структуре медиадоверия посвящены работы Б.Блюбарума, А.В Уильямса. Интернет-доверие в своих работах рассматривали </w:t>
      </w:r>
      <w:r w:rsidRPr="004E7E7F">
        <w:rPr>
          <w:rFonts w:ascii="Arial" w:hAnsi="Arial" w:cs="Arial"/>
          <w:sz w:val="24"/>
          <w:szCs w:val="24"/>
        </w:rPr>
        <w:t>T</w:t>
      </w:r>
      <w:r w:rsidRPr="004E7E7F">
        <w:rPr>
          <w:rFonts w:ascii="Arial" w:hAnsi="Arial" w:cs="Arial"/>
          <w:sz w:val="24"/>
          <w:szCs w:val="24"/>
          <w:lang w:val="ru-RU"/>
        </w:rPr>
        <w:t>.</w:t>
      </w:r>
      <w:r w:rsidRPr="004E7E7F">
        <w:rPr>
          <w:rFonts w:ascii="Arial" w:hAnsi="Arial" w:cs="Arial"/>
          <w:sz w:val="24"/>
          <w:szCs w:val="24"/>
        </w:rPr>
        <w:t>Lucassen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, Б.Блюбарум и др. </w:t>
      </w:r>
    </w:p>
    <w:p w:rsidR="00FF5C77" w:rsidRPr="004E7E7F" w:rsidRDefault="00FF5C77" w:rsidP="004E7E7F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Научная новизна </w:t>
      </w:r>
      <w:r w:rsidRPr="004E7E7F">
        <w:rPr>
          <w:rFonts w:ascii="Arial" w:hAnsi="Arial" w:cs="Arial"/>
          <w:sz w:val="24"/>
          <w:szCs w:val="24"/>
          <w:lang w:val="ru-RU"/>
        </w:rPr>
        <w:t>данного исследования состоит в изучении различия медиадоверия в разных странах и исследовании структуры медиадоверия.</w:t>
      </w:r>
    </w:p>
    <w:p w:rsidR="00761A3C" w:rsidRPr="004E7E7F" w:rsidRDefault="00761A3C" w:rsidP="004E7E7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Объектом нашего исследования  </w:t>
      </w:r>
      <w:r w:rsidRPr="004E7E7F">
        <w:rPr>
          <w:rFonts w:ascii="Arial" w:hAnsi="Arial" w:cs="Arial"/>
          <w:sz w:val="24"/>
          <w:szCs w:val="24"/>
          <w:lang w:val="ru-RU"/>
        </w:rPr>
        <w:t>является</w:t>
      </w: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доверие к средствам массовой информации в современной России. </w:t>
      </w: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Предмет исследования  </w:t>
      </w:r>
      <w:r w:rsidRPr="004E7E7F">
        <w:rPr>
          <w:rFonts w:ascii="Arial" w:hAnsi="Arial" w:cs="Arial"/>
          <w:sz w:val="24"/>
          <w:szCs w:val="24"/>
          <w:lang w:val="ru-RU"/>
        </w:rPr>
        <w:t>- факторы доверия к СМИ.</w:t>
      </w:r>
    </w:p>
    <w:p w:rsidR="00761A3C" w:rsidRPr="004E7E7F" w:rsidRDefault="00761A3C" w:rsidP="004E7E7F">
      <w:pPr>
        <w:ind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Целью исследования 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является представление теоретической уровневой модели медиадоверия. </w:t>
      </w:r>
    </w:p>
    <w:p w:rsidR="00761A3C" w:rsidRPr="004E7E7F" w:rsidRDefault="00761A3C" w:rsidP="004E7E7F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4E7E7F">
        <w:rPr>
          <w:rFonts w:ascii="Arial" w:hAnsi="Arial" w:cs="Arial"/>
          <w:b/>
          <w:sz w:val="24"/>
          <w:szCs w:val="24"/>
        </w:rPr>
        <w:lastRenderedPageBreak/>
        <w:t>Задачи исследования: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Определить понятийный аппарат категорий «медиадоверие», «доверие», дать характеристику подходам к изучению доверия в различных науках.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Обобщить и систематизировать типологию медиадоверия.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Дать характеристику и раскрыть механизмы функционирования СМИ как источника доверия</w:t>
      </w:r>
      <w:r w:rsidR="00DB5604">
        <w:rPr>
          <w:rFonts w:ascii="Arial" w:hAnsi="Arial" w:cs="Arial"/>
          <w:sz w:val="24"/>
          <w:szCs w:val="24"/>
          <w:lang w:val="ru-RU"/>
        </w:rPr>
        <w:t>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E7E7F">
        <w:rPr>
          <w:rFonts w:ascii="Arial" w:hAnsi="Arial" w:cs="Arial"/>
          <w:sz w:val="24"/>
          <w:szCs w:val="24"/>
        </w:rPr>
        <w:t>Систематизировать уровни медиадоверия</w:t>
      </w:r>
      <w:r w:rsidR="00DB5604">
        <w:rPr>
          <w:rFonts w:ascii="Arial" w:hAnsi="Arial" w:cs="Arial"/>
          <w:sz w:val="24"/>
          <w:szCs w:val="24"/>
          <w:lang w:val="ru-RU"/>
        </w:rPr>
        <w:t>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Определить роль онлайн-доверия в общей классификации</w:t>
      </w:r>
      <w:r w:rsidR="00DB5604">
        <w:rPr>
          <w:rFonts w:ascii="Arial" w:hAnsi="Arial" w:cs="Arial"/>
          <w:sz w:val="24"/>
          <w:szCs w:val="24"/>
          <w:lang w:val="ru-RU"/>
        </w:rPr>
        <w:t>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Определить динамику медиадоверия за последние годы в Европе</w:t>
      </w:r>
      <w:r w:rsidR="00DB5604">
        <w:rPr>
          <w:rFonts w:ascii="Arial" w:hAnsi="Arial" w:cs="Arial"/>
          <w:sz w:val="24"/>
          <w:szCs w:val="24"/>
          <w:lang w:val="ru-RU"/>
        </w:rPr>
        <w:t>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Выявить факторы доверия журналистам в Санкт-Петербурге</w:t>
      </w:r>
      <w:r w:rsidR="00DB5604">
        <w:rPr>
          <w:rFonts w:ascii="Arial" w:hAnsi="Arial" w:cs="Arial"/>
          <w:sz w:val="24"/>
          <w:szCs w:val="24"/>
          <w:lang w:val="ru-RU"/>
        </w:rPr>
        <w:t>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Проанализировать динамику медиадоверия в России за последние годы.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Определить доверие к СМИ на различных уровнях</w:t>
      </w:r>
      <w:r w:rsidR="00DB5604">
        <w:rPr>
          <w:rFonts w:ascii="Arial" w:hAnsi="Arial" w:cs="Arial"/>
          <w:sz w:val="24"/>
          <w:szCs w:val="24"/>
          <w:lang w:val="ru-RU"/>
        </w:rPr>
        <w:t xml:space="preserve"> социальной иерархии.</w:t>
      </w:r>
    </w:p>
    <w:p w:rsidR="00761A3C" w:rsidRPr="004E7E7F" w:rsidRDefault="00761A3C" w:rsidP="004E7E7F">
      <w:pPr>
        <w:widowControl/>
        <w:numPr>
          <w:ilvl w:val="0"/>
          <w:numId w:val="1"/>
        </w:numPr>
        <w:ind w:firstLine="709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Определить доверие к СМИ среди групп с различными социально-демографическими показателями.</w:t>
      </w:r>
    </w:p>
    <w:p w:rsidR="00D51DE1" w:rsidRPr="004E7E7F" w:rsidRDefault="00042FF1" w:rsidP="004E7E7F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Теоретическая значимость работы 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заключается в том, что выводы и </w:t>
      </w:r>
      <w:r w:rsidR="004F7599" w:rsidRPr="004E7E7F">
        <w:rPr>
          <w:rFonts w:ascii="Arial" w:hAnsi="Arial" w:cs="Arial"/>
          <w:sz w:val="24"/>
          <w:szCs w:val="24"/>
          <w:lang w:val="ru-RU"/>
        </w:rPr>
        <w:t xml:space="preserve">основные 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положения проведенного анализа позволяют </w:t>
      </w:r>
      <w:r w:rsidR="00DB5604">
        <w:rPr>
          <w:rFonts w:ascii="Arial" w:hAnsi="Arial" w:cs="Arial"/>
          <w:sz w:val="24"/>
          <w:szCs w:val="24"/>
          <w:lang w:val="ru-RU"/>
        </w:rPr>
        <w:t>сделать теоретическую операционализацию категории медиадоверия</w:t>
      </w:r>
      <w:r w:rsidR="00E11941" w:rsidRPr="004E7E7F">
        <w:rPr>
          <w:rFonts w:ascii="Arial" w:hAnsi="Arial" w:cs="Arial"/>
          <w:sz w:val="24"/>
          <w:szCs w:val="24"/>
          <w:lang w:val="ru-RU"/>
        </w:rPr>
        <w:t>.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E2E7A" w:rsidRPr="004E7E7F" w:rsidRDefault="00FE2E7A" w:rsidP="004E7E7F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Практическая значимость работы </w:t>
      </w:r>
      <w:r w:rsidR="00B81B60" w:rsidRPr="004E7E7F">
        <w:rPr>
          <w:rFonts w:ascii="Arial" w:hAnsi="Arial" w:cs="Arial"/>
          <w:sz w:val="24"/>
          <w:szCs w:val="24"/>
          <w:lang w:val="ru-RU"/>
        </w:rPr>
        <w:t>заключается в</w:t>
      </w:r>
      <w:r w:rsidR="008A3CF5" w:rsidRPr="004E7E7F">
        <w:rPr>
          <w:rFonts w:ascii="Arial" w:hAnsi="Arial" w:cs="Arial"/>
          <w:sz w:val="24"/>
          <w:szCs w:val="24"/>
          <w:lang w:val="ru-RU"/>
        </w:rPr>
        <w:t xml:space="preserve"> </w:t>
      </w:r>
      <w:r w:rsidR="00806434" w:rsidRPr="004E7E7F">
        <w:rPr>
          <w:rFonts w:ascii="Arial" w:hAnsi="Arial" w:cs="Arial"/>
          <w:sz w:val="24"/>
          <w:szCs w:val="24"/>
          <w:lang w:val="ru-RU"/>
        </w:rPr>
        <w:t xml:space="preserve">том, что результаты исследования могут быть </w:t>
      </w:r>
      <w:r w:rsidR="0054428A" w:rsidRPr="004E7E7F">
        <w:rPr>
          <w:rFonts w:ascii="Arial" w:hAnsi="Arial" w:cs="Arial"/>
          <w:sz w:val="24"/>
          <w:szCs w:val="24"/>
          <w:lang w:val="ru-RU"/>
        </w:rPr>
        <w:t>использова</w:t>
      </w:r>
      <w:r w:rsidR="00B2479C" w:rsidRPr="004E7E7F">
        <w:rPr>
          <w:rFonts w:ascii="Arial" w:hAnsi="Arial" w:cs="Arial"/>
          <w:sz w:val="24"/>
          <w:szCs w:val="24"/>
          <w:lang w:val="ru-RU"/>
        </w:rPr>
        <w:t xml:space="preserve">ны для </w:t>
      </w:r>
      <w:r w:rsidR="00DB5604">
        <w:rPr>
          <w:rFonts w:ascii="Arial" w:hAnsi="Arial" w:cs="Arial"/>
          <w:sz w:val="24"/>
          <w:szCs w:val="24"/>
          <w:lang w:val="ru-RU"/>
        </w:rPr>
        <w:t>повышения</w:t>
      </w:r>
      <w:r w:rsidR="00B2479C" w:rsidRPr="004E7E7F">
        <w:rPr>
          <w:rFonts w:ascii="Arial" w:hAnsi="Arial" w:cs="Arial"/>
          <w:sz w:val="24"/>
          <w:szCs w:val="24"/>
          <w:lang w:val="ru-RU"/>
        </w:rPr>
        <w:t xml:space="preserve"> эффективности функционирования </w:t>
      </w:r>
      <w:r w:rsidR="0054428A" w:rsidRPr="004E7E7F">
        <w:rPr>
          <w:rFonts w:ascii="Arial" w:hAnsi="Arial" w:cs="Arial"/>
          <w:sz w:val="24"/>
          <w:szCs w:val="24"/>
          <w:lang w:val="ru-RU"/>
        </w:rPr>
        <w:t>СМИ</w:t>
      </w:r>
      <w:r w:rsidR="00B2479C" w:rsidRPr="004E7E7F">
        <w:rPr>
          <w:rFonts w:ascii="Arial" w:hAnsi="Arial" w:cs="Arial"/>
          <w:sz w:val="24"/>
          <w:szCs w:val="24"/>
          <w:lang w:val="ru-RU"/>
        </w:rPr>
        <w:t xml:space="preserve"> в обществе</w:t>
      </w:r>
      <w:r w:rsidR="00DB5604">
        <w:rPr>
          <w:rFonts w:ascii="Arial" w:hAnsi="Arial" w:cs="Arial"/>
          <w:sz w:val="24"/>
          <w:szCs w:val="24"/>
          <w:lang w:val="ru-RU"/>
        </w:rPr>
        <w:t xml:space="preserve"> за счет увеличения уровня доверия к ним. </w:t>
      </w:r>
    </w:p>
    <w:p w:rsidR="0058273A" w:rsidRPr="004E7E7F" w:rsidRDefault="00677B41" w:rsidP="004E7E7F">
      <w:pPr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 xml:space="preserve">Методологическая база исследования. 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Теоретическая часть основывается на общенаучных методах (анализ, синтез, сравнение). Эмпирические исследования основаны на методах глубинного интервью, анализе и сравнении социологических данных. </w:t>
      </w:r>
    </w:p>
    <w:p w:rsidR="00543D22" w:rsidRPr="004E7E7F" w:rsidRDefault="0058273A" w:rsidP="004E7E7F">
      <w:pPr>
        <w:contextualSpacing/>
        <w:rPr>
          <w:rFonts w:ascii="Arial" w:hAnsi="Arial" w:cs="Arial"/>
          <w:b/>
          <w:sz w:val="24"/>
          <w:szCs w:val="24"/>
          <w:lang w:val="ru-RU"/>
        </w:rPr>
      </w:pPr>
      <w:r w:rsidRPr="004E7E7F">
        <w:rPr>
          <w:rFonts w:ascii="Arial" w:hAnsi="Arial" w:cs="Arial"/>
          <w:b/>
          <w:sz w:val="24"/>
          <w:szCs w:val="24"/>
          <w:lang w:val="ru-RU"/>
        </w:rPr>
        <w:t>Положения, выносимые на защиту:</w:t>
      </w:r>
    </w:p>
    <w:p w:rsidR="005914F6" w:rsidRPr="004E7E7F" w:rsidRDefault="00672C08" w:rsidP="004E7E7F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Сравнение моделей доверия к СМИ может служить инструментом для более глубокого понимания взаимосвязи  общества, государства и СМИ.</w:t>
      </w:r>
    </w:p>
    <w:p w:rsidR="0014716C" w:rsidRPr="004E7E7F" w:rsidRDefault="0014716C" w:rsidP="004E7E7F">
      <w:pPr>
        <w:numPr>
          <w:ilvl w:val="0"/>
          <w:numId w:val="3"/>
        </w:numPr>
        <w:ind w:left="714" w:hanging="357"/>
        <w:contextualSpacing/>
        <w:rPr>
          <w:rFonts w:ascii="Arial" w:hAnsi="Arial" w:cs="Arial"/>
          <w:b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>Вопрос взаимовлияния модели доверия и системы СМИ остается открытым. На</w:t>
      </w:r>
      <w:r w:rsidR="005914F6" w:rsidRPr="004E7E7F">
        <w:rPr>
          <w:rFonts w:ascii="Arial" w:hAnsi="Arial" w:cs="Arial"/>
          <w:color w:val="000000"/>
          <w:sz w:val="24"/>
          <w:szCs w:val="24"/>
          <w:lang w:val="ru-RU"/>
        </w:rPr>
        <w:t xml:space="preserve"> данный момент ученым трудно с уверенностью заключить: созданная система СМИ определяет модель доверия или </w:t>
      </w:r>
      <w:r w:rsidRPr="004E7E7F">
        <w:rPr>
          <w:rFonts w:ascii="Arial" w:hAnsi="Arial" w:cs="Arial"/>
          <w:color w:val="000000"/>
          <w:sz w:val="24"/>
          <w:szCs w:val="24"/>
          <w:lang w:val="ru-RU"/>
        </w:rPr>
        <w:t>модель доверия помогает определить систему СМИ.</w:t>
      </w:r>
    </w:p>
    <w:p w:rsidR="00677B41" w:rsidRPr="004E7E7F" w:rsidRDefault="001D1DA8" w:rsidP="004E7E7F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ru-RU"/>
        </w:rPr>
      </w:pPr>
      <w:r w:rsidRPr="004E7E7F">
        <w:rPr>
          <w:rFonts w:ascii="Arial" w:hAnsi="Arial" w:cs="Arial"/>
          <w:sz w:val="24"/>
          <w:szCs w:val="24"/>
          <w:lang w:val="ru-RU"/>
        </w:rPr>
        <w:t xml:space="preserve">Результаты теоретических и эмпирических исследований позволяют говорить о </w:t>
      </w:r>
      <w:r w:rsidR="00DB5604">
        <w:rPr>
          <w:rFonts w:ascii="Arial" w:hAnsi="Arial" w:cs="Arial"/>
          <w:sz w:val="24"/>
          <w:szCs w:val="24"/>
          <w:lang w:val="ru-RU"/>
        </w:rPr>
        <w:t>возможности построения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 теоретической модели медиадоверия и </w:t>
      </w:r>
      <w:r w:rsidR="00DB5604">
        <w:rPr>
          <w:rFonts w:ascii="Arial" w:hAnsi="Arial" w:cs="Arial"/>
          <w:sz w:val="24"/>
          <w:szCs w:val="24"/>
          <w:lang w:val="ru-RU"/>
        </w:rPr>
        <w:t>его</w:t>
      </w:r>
      <w:r w:rsidRPr="004E7E7F">
        <w:rPr>
          <w:rFonts w:ascii="Arial" w:hAnsi="Arial" w:cs="Arial"/>
          <w:sz w:val="24"/>
          <w:szCs w:val="24"/>
          <w:lang w:val="ru-RU"/>
        </w:rPr>
        <w:t xml:space="preserve"> эмпирических характеристиках.</w:t>
      </w:r>
      <w:r w:rsidR="00677B41" w:rsidRPr="004E7E7F">
        <w:rPr>
          <w:rFonts w:ascii="Arial" w:hAnsi="Arial" w:cs="Arial"/>
          <w:sz w:val="24"/>
          <w:szCs w:val="24"/>
          <w:lang w:val="ru-RU"/>
        </w:rPr>
        <w:br/>
      </w:r>
    </w:p>
    <w:sectPr w:rsidR="00677B41" w:rsidRPr="004E7E7F" w:rsidSect="00C24214">
      <w:headerReference w:type="default" r:id="rId8"/>
      <w:pgSz w:w="11906" w:h="16838"/>
      <w:pgMar w:top="1134" w:right="850" w:bottom="1134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52" w:rsidRDefault="00BF1052" w:rsidP="00D82A4A">
      <w:r>
        <w:separator/>
      </w:r>
    </w:p>
  </w:endnote>
  <w:endnote w:type="continuationSeparator" w:id="0">
    <w:p w:rsidR="00BF1052" w:rsidRDefault="00BF1052" w:rsidP="00D8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52" w:rsidRDefault="00BF1052" w:rsidP="00D82A4A">
      <w:r>
        <w:separator/>
      </w:r>
    </w:p>
  </w:footnote>
  <w:footnote w:type="continuationSeparator" w:id="0">
    <w:p w:rsidR="00BF1052" w:rsidRDefault="00BF1052" w:rsidP="00D8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7" w:rsidRDefault="00BF10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743F" w:rsidRPr="00A2743F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0A7A37" w:rsidRDefault="000A7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26D"/>
    <w:multiLevelType w:val="hybridMultilevel"/>
    <w:tmpl w:val="4ECA015C"/>
    <w:lvl w:ilvl="0" w:tplc="84926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101B"/>
    <w:multiLevelType w:val="hybridMultilevel"/>
    <w:tmpl w:val="E80E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52AD"/>
    <w:multiLevelType w:val="hybridMultilevel"/>
    <w:tmpl w:val="4A66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D37"/>
    <w:rsid w:val="000320A5"/>
    <w:rsid w:val="00042FF1"/>
    <w:rsid w:val="00051386"/>
    <w:rsid w:val="00053749"/>
    <w:rsid w:val="000A7A37"/>
    <w:rsid w:val="000D5A9D"/>
    <w:rsid w:val="000E2AA0"/>
    <w:rsid w:val="00134579"/>
    <w:rsid w:val="00144C3A"/>
    <w:rsid w:val="0014716C"/>
    <w:rsid w:val="00157B5D"/>
    <w:rsid w:val="00172A27"/>
    <w:rsid w:val="00176648"/>
    <w:rsid w:val="00177AC5"/>
    <w:rsid w:val="001D1DA8"/>
    <w:rsid w:val="001F45DD"/>
    <w:rsid w:val="0022478A"/>
    <w:rsid w:val="0026528A"/>
    <w:rsid w:val="00277C21"/>
    <w:rsid w:val="0037119C"/>
    <w:rsid w:val="0037611F"/>
    <w:rsid w:val="003C7087"/>
    <w:rsid w:val="00422956"/>
    <w:rsid w:val="004850BC"/>
    <w:rsid w:val="004E7E7F"/>
    <w:rsid w:val="004F7599"/>
    <w:rsid w:val="0051431D"/>
    <w:rsid w:val="00543D22"/>
    <w:rsid w:val="0054428A"/>
    <w:rsid w:val="0056379B"/>
    <w:rsid w:val="0058273A"/>
    <w:rsid w:val="005914F6"/>
    <w:rsid w:val="00594B91"/>
    <w:rsid w:val="00595FD5"/>
    <w:rsid w:val="005B6BB7"/>
    <w:rsid w:val="005C1641"/>
    <w:rsid w:val="005F52D3"/>
    <w:rsid w:val="0066475B"/>
    <w:rsid w:val="00672C08"/>
    <w:rsid w:val="00677B41"/>
    <w:rsid w:val="006A4021"/>
    <w:rsid w:val="0073467C"/>
    <w:rsid w:val="00761A3C"/>
    <w:rsid w:val="00774325"/>
    <w:rsid w:val="007B4968"/>
    <w:rsid w:val="00806434"/>
    <w:rsid w:val="008A3CF5"/>
    <w:rsid w:val="008B09E2"/>
    <w:rsid w:val="009450F1"/>
    <w:rsid w:val="009715EE"/>
    <w:rsid w:val="00982F4B"/>
    <w:rsid w:val="009B7F8C"/>
    <w:rsid w:val="00A2743F"/>
    <w:rsid w:val="00A446A5"/>
    <w:rsid w:val="00A90748"/>
    <w:rsid w:val="00A970A7"/>
    <w:rsid w:val="00AE5B2D"/>
    <w:rsid w:val="00B2479C"/>
    <w:rsid w:val="00B41511"/>
    <w:rsid w:val="00B452E2"/>
    <w:rsid w:val="00B6042C"/>
    <w:rsid w:val="00B81B60"/>
    <w:rsid w:val="00B83C55"/>
    <w:rsid w:val="00B922E2"/>
    <w:rsid w:val="00BF1052"/>
    <w:rsid w:val="00C05C85"/>
    <w:rsid w:val="00C12D16"/>
    <w:rsid w:val="00C24214"/>
    <w:rsid w:val="00C47466"/>
    <w:rsid w:val="00C51AEA"/>
    <w:rsid w:val="00C825BC"/>
    <w:rsid w:val="00C93B6C"/>
    <w:rsid w:val="00CB50A1"/>
    <w:rsid w:val="00CB6A06"/>
    <w:rsid w:val="00CC7C70"/>
    <w:rsid w:val="00CE38E2"/>
    <w:rsid w:val="00D275BF"/>
    <w:rsid w:val="00D44AF6"/>
    <w:rsid w:val="00D51DE1"/>
    <w:rsid w:val="00D6653B"/>
    <w:rsid w:val="00D82A4A"/>
    <w:rsid w:val="00DB5604"/>
    <w:rsid w:val="00DB5B58"/>
    <w:rsid w:val="00DD3BAD"/>
    <w:rsid w:val="00DD73F2"/>
    <w:rsid w:val="00DE2B4B"/>
    <w:rsid w:val="00DE6763"/>
    <w:rsid w:val="00E11941"/>
    <w:rsid w:val="00E3149E"/>
    <w:rsid w:val="00E9759D"/>
    <w:rsid w:val="00EF5AD1"/>
    <w:rsid w:val="00F017DB"/>
    <w:rsid w:val="00F25D56"/>
    <w:rsid w:val="00F562B1"/>
    <w:rsid w:val="00F80715"/>
    <w:rsid w:val="00FB1FF8"/>
    <w:rsid w:val="00FE2E7A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82A4A"/>
    <w:pPr>
      <w:widowControl/>
      <w:spacing w:after="200" w:line="276" w:lineRule="auto"/>
      <w:jc w:val="left"/>
    </w:pPr>
    <w:rPr>
      <w:rFonts w:ascii="Calibri" w:eastAsia="Calibri" w:hAnsi="Calibri"/>
      <w:kern w:val="0"/>
      <w:sz w:val="20"/>
      <w:lang w:eastAsia="en-US"/>
    </w:rPr>
  </w:style>
  <w:style w:type="character" w:customStyle="1" w:styleId="a4">
    <w:name w:val="Текст сноски Знак"/>
    <w:link w:val="a3"/>
    <w:uiPriority w:val="99"/>
    <w:rsid w:val="00D82A4A"/>
    <w:rPr>
      <w:rFonts w:ascii="Calibri" w:eastAsia="Calibri" w:hAnsi="Calibri"/>
      <w:lang w:eastAsia="en-US"/>
    </w:rPr>
  </w:style>
  <w:style w:type="character" w:styleId="a5">
    <w:name w:val="footnote reference"/>
    <w:uiPriority w:val="99"/>
    <w:unhideWhenUsed/>
    <w:rsid w:val="00D82A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7A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7A37"/>
    <w:rPr>
      <w:kern w:val="2"/>
      <w:sz w:val="21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A7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7A37"/>
    <w:rPr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Ирина Ивановна Игнатова</cp:lastModifiedBy>
  <cp:revision>2</cp:revision>
  <cp:lastPrinted>1900-12-31T21:00:00Z</cp:lastPrinted>
  <dcterms:created xsi:type="dcterms:W3CDTF">2015-09-23T08:27:00Z</dcterms:created>
  <dcterms:modified xsi:type="dcterms:W3CDTF">2015-09-23T08:27:00Z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