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C1" w:rsidRDefault="004D4EC1" w:rsidP="004D4EC1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B00B9">
        <w:rPr>
          <w:rFonts w:ascii="Arial" w:hAnsi="Arial" w:cs="Arial"/>
          <w:b/>
        </w:rPr>
        <w:t xml:space="preserve">Аннотация </w:t>
      </w:r>
      <w:proofErr w:type="gramStart"/>
      <w:r>
        <w:rPr>
          <w:rFonts w:ascii="Arial" w:hAnsi="Arial" w:cs="Arial"/>
          <w:b/>
        </w:rPr>
        <w:t>выпускной-квалификационной</w:t>
      </w:r>
      <w:proofErr w:type="gramEnd"/>
      <w:r>
        <w:rPr>
          <w:rFonts w:ascii="Arial" w:hAnsi="Arial" w:cs="Arial"/>
          <w:b/>
        </w:rPr>
        <w:t xml:space="preserve"> работы</w:t>
      </w:r>
    </w:p>
    <w:p w:rsidR="004D4EC1" w:rsidRPr="00EB00B9" w:rsidRDefault="004D4EC1" w:rsidP="004D4EC1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Гальциной</w:t>
      </w:r>
      <w:proofErr w:type="spellEnd"/>
      <w:r>
        <w:rPr>
          <w:rFonts w:ascii="Arial" w:hAnsi="Arial" w:cs="Arial"/>
          <w:b/>
        </w:rPr>
        <w:t xml:space="preserve"> Дарьи Александровны</w:t>
      </w:r>
    </w:p>
    <w:p w:rsidR="004D4EC1" w:rsidRPr="00EB00B9" w:rsidRDefault="004D4EC1" w:rsidP="004D4EC1">
      <w:pPr>
        <w:spacing w:line="276" w:lineRule="auto"/>
        <w:jc w:val="center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ИНФОРМАЦИОННАЯ ПОЛИТИКА СТРАН ТАМОЖЕННОГО СОЮЗА</w:t>
      </w:r>
      <w:r w:rsidRPr="00EB00B9">
        <w:rPr>
          <w:rFonts w:ascii="Arial" w:hAnsi="Arial" w:cs="Arial"/>
          <w:b/>
        </w:rPr>
        <w:t>»</w:t>
      </w:r>
    </w:p>
    <w:p w:rsidR="004D4EC1" w:rsidRDefault="004D4EC1" w:rsidP="004D4EC1">
      <w:pPr>
        <w:spacing w:line="276" w:lineRule="auto"/>
        <w:jc w:val="center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 xml:space="preserve">Н. рук. – Филатова Ольга Георгиевна, </w:t>
      </w:r>
      <w:proofErr w:type="spellStart"/>
      <w:r w:rsidRPr="00EB00B9">
        <w:rPr>
          <w:rFonts w:ascii="Arial" w:hAnsi="Arial" w:cs="Arial"/>
          <w:b/>
        </w:rPr>
        <w:t>канд</w:t>
      </w:r>
      <w:proofErr w:type="gramStart"/>
      <w:r w:rsidRPr="00EB00B9">
        <w:rPr>
          <w:rFonts w:ascii="Arial" w:hAnsi="Arial" w:cs="Arial"/>
          <w:b/>
        </w:rPr>
        <w:t>.ф</w:t>
      </w:r>
      <w:proofErr w:type="gramEnd"/>
      <w:r w:rsidRPr="00EB00B9">
        <w:rPr>
          <w:rFonts w:ascii="Arial" w:hAnsi="Arial" w:cs="Arial"/>
          <w:b/>
        </w:rPr>
        <w:t>илософ.н</w:t>
      </w:r>
      <w:proofErr w:type="spellEnd"/>
      <w:r w:rsidRPr="00EB00B9">
        <w:rPr>
          <w:rFonts w:ascii="Arial" w:hAnsi="Arial" w:cs="Arial"/>
          <w:b/>
        </w:rPr>
        <w:t>., доцент</w:t>
      </w:r>
    </w:p>
    <w:p w:rsidR="004D4EC1" w:rsidRPr="00EB00B9" w:rsidRDefault="004D4EC1" w:rsidP="004D4EC1">
      <w:pPr>
        <w:spacing w:line="276" w:lineRule="auto"/>
        <w:rPr>
          <w:rFonts w:ascii="Arial" w:hAnsi="Arial" w:cs="Arial"/>
          <w:b/>
        </w:rPr>
      </w:pPr>
    </w:p>
    <w:p w:rsidR="00843A9F" w:rsidRPr="003276A1" w:rsidRDefault="00843A9F" w:rsidP="003276A1">
      <w:pPr>
        <w:rPr>
          <w:rFonts w:ascii="Arial" w:hAnsi="Arial" w:cs="Arial"/>
        </w:rPr>
      </w:pPr>
    </w:p>
    <w:p w:rsidR="001D6AC6" w:rsidRPr="001D6AC6" w:rsidRDefault="003276A1" w:rsidP="001D6AC6">
      <w:pPr>
        <w:ind w:firstLine="709"/>
        <w:jc w:val="both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 xml:space="preserve">Актуальность исследования.  </w:t>
      </w:r>
      <w:r w:rsidR="001D6AC6" w:rsidRPr="000B47CA">
        <w:rPr>
          <w:rFonts w:ascii="Arial" w:hAnsi="Arial" w:cs="Arial"/>
        </w:rPr>
        <w:t xml:space="preserve">Стремительное развитие информационно-коммуникационных технологий (ИКТ) и резко возросшая роль информации во всех отраслях жизни социума – тенденции, которые на сегодняшний день уже являются неоспоримыми. В демократических государствах информация является ядром в процессах государственного управления и коммуникации между властью и обществом. Сегодня как нельзя активно развиваются телекоммуникационные средства, которые сокращают расстояние между политическими элитами и  гражданским обществом.  Информация становится политическим ресурсом, обладающим качественно новыми свойствами,  которые крайне эффективно используются в политической сфере. Тот факт, что </w:t>
      </w:r>
      <w:proofErr w:type="gramStart"/>
      <w:r w:rsidR="001D6AC6" w:rsidRPr="000B47CA">
        <w:rPr>
          <w:rFonts w:ascii="Arial" w:hAnsi="Arial" w:cs="Arial"/>
        </w:rPr>
        <w:t>информация</w:t>
      </w:r>
      <w:proofErr w:type="gramEnd"/>
      <w:r w:rsidR="001D6AC6" w:rsidRPr="000B47CA">
        <w:rPr>
          <w:rFonts w:ascii="Arial" w:hAnsi="Arial" w:cs="Arial"/>
        </w:rPr>
        <w:t xml:space="preserve"> так или иначе воздействует на все стороны жизни социума – политику, экономику, культуру – предопределяет актуальность процессов формирования и реализации государственной информационной политики. Концептуальные основы информационной политики в РФ формируются с конца 90-х годов, но даже сегодня разработки в этой сфере не завершены, несмотря на то, что существует ряд фундаментальных отечественных исследований, посвященных содержанию, разнообразным аспектам и направлениям реализации информационной политики.</w:t>
      </w:r>
    </w:p>
    <w:p w:rsidR="003276A1" w:rsidRDefault="003276A1" w:rsidP="003276A1">
      <w:pPr>
        <w:ind w:firstLine="709"/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Значительное возрастание роли информации в современном мире, переход к глобальному информационному обществу, уплотнение информационно-политического пространства и усложнение его структуры, появление новых угроз и вызовов для традиционных субъектов политики (информационные войны, информационный терроризм, информационное неравенство и зависимость и т.д.) актуализируют проблему выработки и проведения эффективной государственной информационной политики – системы целенаправленных мероприятий административно-управленческого характера по сбору, получению, анализу, хранению, распространению и использованию информации, направленных на реализацию интересов общества и государства.</w:t>
      </w:r>
    </w:p>
    <w:p w:rsidR="003276A1" w:rsidRPr="003276A1" w:rsidRDefault="003276A1" w:rsidP="003276A1">
      <w:pPr>
        <w:ind w:firstLine="709"/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 xml:space="preserve">Актуальность темы, </w:t>
      </w:r>
      <w:r w:rsidR="001D6AC6">
        <w:rPr>
          <w:rFonts w:ascii="Arial" w:hAnsi="Arial" w:cs="Arial"/>
        </w:rPr>
        <w:t>вместе с этим</w:t>
      </w:r>
      <w:r w:rsidRPr="003276A1">
        <w:rPr>
          <w:rFonts w:ascii="Arial" w:hAnsi="Arial" w:cs="Arial"/>
        </w:rPr>
        <w:t>, определяется тем, что основной тенденцией глобального развития сегодня являются процессы региональной интеграции и кооперации. На сегодняшний день в мире насчитывается более трёх десятков региональных экономических группировок. Евразийский регион и страны Содружества независимых государств также признают интеграционный процесс основой экономического и политического благополучия. Вместе с этим, важно обеспечить не только политическую, но и общественную поддержку евразийской экономической интеграции.</w:t>
      </w:r>
    </w:p>
    <w:p w:rsidR="003276A1" w:rsidRDefault="003276A1" w:rsidP="003276A1">
      <w:pPr>
        <w:ind w:firstLine="709"/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 xml:space="preserve">Государства-участники Таможенного Союза находятся на важнейшей ступени региональной экономической интеграции – с 1 января 2015 года начал работу Евразийский экономический союз (ЕАЭС). Несмотря на то, что Беларуси, Казахстану и России удалось добиться выдающихся успехов в углублении интеграционных процессов, многие граждане трех государств до сих пор затрудняются ответить, что такое евразийская интеграция в целом и какие достоинства она несёт. При этом, как показывают опросы Центра интеграционных исследований Евразийского банка развития, та часть населения, которая имеет представление об интеграционном сотрудничестве в рамках Таможенного союза, поддерживает идею о необходимости дальнейшей кооперации. Всё больше </w:t>
      </w:r>
      <w:r w:rsidRPr="003276A1">
        <w:rPr>
          <w:rFonts w:ascii="Arial" w:hAnsi="Arial" w:cs="Arial"/>
        </w:rPr>
        <w:lastRenderedPageBreak/>
        <w:t xml:space="preserve">экспертов сходятся в том, что дефицит информации является одним их основных факторов, которые тормозят интеграцию. </w:t>
      </w:r>
    </w:p>
    <w:p w:rsidR="003276A1" w:rsidRDefault="003276A1" w:rsidP="003276A1">
      <w:pPr>
        <w:ind w:firstLine="709"/>
        <w:jc w:val="both"/>
        <w:rPr>
          <w:rFonts w:ascii="Arial" w:hAnsi="Arial" w:cs="Arial"/>
          <w:b/>
        </w:rPr>
      </w:pPr>
      <w:r w:rsidRPr="003276A1">
        <w:rPr>
          <w:rFonts w:ascii="Arial" w:hAnsi="Arial" w:cs="Arial"/>
        </w:rPr>
        <w:t>Надо признать, что на данный момент идея о необходимости выработки консолидированной позиции трех госуда</w:t>
      </w:r>
      <w:proofErr w:type="gramStart"/>
      <w:r w:rsidRPr="003276A1">
        <w:rPr>
          <w:rFonts w:ascii="Arial" w:hAnsi="Arial" w:cs="Arial"/>
        </w:rPr>
        <w:t>рств дл</w:t>
      </w:r>
      <w:proofErr w:type="gramEnd"/>
      <w:r w:rsidRPr="003276A1">
        <w:rPr>
          <w:rFonts w:ascii="Arial" w:hAnsi="Arial" w:cs="Arial"/>
        </w:rPr>
        <w:t xml:space="preserve">я совместной информационной поддержки процессов евразийской интеграции обсуждается всё чаще. Но, тем не менее, на сегодняшнем этапе тема практически не изучена и конкретные шаги по оптимизации информационной политики в рамках поддержки евразийского проекта всё еще находятся вне фокуса руководств государств-участников. В этой связи рекомендации для реализации эффективной информационной политики, которые будут построены на основе глубокого изучения всех процессов </w:t>
      </w:r>
      <w:r w:rsidRPr="00E9554A">
        <w:rPr>
          <w:rFonts w:ascii="Arial" w:hAnsi="Arial" w:cs="Arial"/>
        </w:rPr>
        <w:t>евразийской интеграции, будут обладать неоспоримой</w:t>
      </w:r>
      <w:r w:rsidRPr="003276A1">
        <w:rPr>
          <w:rFonts w:ascii="Arial" w:hAnsi="Arial" w:cs="Arial"/>
          <w:b/>
        </w:rPr>
        <w:t xml:space="preserve"> научной новизной.</w:t>
      </w:r>
    </w:p>
    <w:p w:rsidR="000B47CA" w:rsidRPr="003276A1" w:rsidRDefault="000B47CA" w:rsidP="003276A1">
      <w:pPr>
        <w:ind w:firstLine="709"/>
        <w:jc w:val="both"/>
        <w:rPr>
          <w:rFonts w:ascii="Arial" w:hAnsi="Arial" w:cs="Arial"/>
          <w:b/>
        </w:rPr>
      </w:pP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  <w:b/>
        </w:rPr>
        <w:tab/>
        <w:t>Степень научной разработанности темы.</w:t>
      </w:r>
      <w:r w:rsidRPr="003276A1">
        <w:rPr>
          <w:rFonts w:ascii="Arial" w:hAnsi="Arial" w:cs="Arial"/>
        </w:rPr>
        <w:t xml:space="preserve"> Проблемы взаимодействия СМИ и политической системы отражены в трудах как западных, так и отечественных исследователей.  Надо признать, что эти исследования имеют широчайший охват, тем самым обеспечивая качественный междисциплинарный подход ко всем аспектам взаимоотношений государства и СМИ. Политические аспекты функционирования СМИ хорошо изучены как классиками социологии и политологии (Г. </w:t>
      </w:r>
      <w:proofErr w:type="spellStart"/>
      <w:r w:rsidRPr="003276A1">
        <w:rPr>
          <w:rFonts w:ascii="Arial" w:hAnsi="Arial" w:cs="Arial"/>
        </w:rPr>
        <w:t>Лассуэл</w:t>
      </w:r>
      <w:proofErr w:type="spellEnd"/>
      <w:r w:rsidRPr="003276A1">
        <w:rPr>
          <w:rFonts w:ascii="Arial" w:hAnsi="Arial" w:cs="Arial"/>
        </w:rPr>
        <w:t>, У</w:t>
      </w:r>
      <w:r w:rsidR="00E9554A">
        <w:rPr>
          <w:rFonts w:ascii="Arial" w:hAnsi="Arial" w:cs="Arial"/>
        </w:rPr>
        <w:t xml:space="preserve">. </w:t>
      </w:r>
      <w:proofErr w:type="spellStart"/>
      <w:r w:rsidR="00E9554A">
        <w:rPr>
          <w:rFonts w:ascii="Arial" w:hAnsi="Arial" w:cs="Arial"/>
        </w:rPr>
        <w:t>Липпман</w:t>
      </w:r>
      <w:proofErr w:type="spellEnd"/>
      <w:r w:rsidR="00E9554A">
        <w:rPr>
          <w:rFonts w:ascii="Arial" w:hAnsi="Arial" w:cs="Arial"/>
        </w:rPr>
        <w:t xml:space="preserve">, П. </w:t>
      </w:r>
      <w:proofErr w:type="spellStart"/>
      <w:r w:rsidR="00E9554A">
        <w:rPr>
          <w:rFonts w:ascii="Arial" w:hAnsi="Arial" w:cs="Arial"/>
        </w:rPr>
        <w:t>Лазарсфельд</w:t>
      </w:r>
      <w:proofErr w:type="spellEnd"/>
      <w:r w:rsidR="00E9554A">
        <w:rPr>
          <w:rFonts w:ascii="Arial" w:hAnsi="Arial" w:cs="Arial"/>
        </w:rPr>
        <w:t xml:space="preserve"> и др.</w:t>
      </w:r>
      <w:r w:rsidRPr="003276A1">
        <w:rPr>
          <w:rFonts w:ascii="Arial" w:hAnsi="Arial" w:cs="Arial"/>
        </w:rPr>
        <w:t xml:space="preserve">), которые констатируют, что в современных демократических государствах именно СМИ играют ключевую, структурообразующую функцию. В рамках данного исследования нас, безусловно, будут интересовать труды по политической коммуникации, как теоретико-методологической базы для реализации информационной политики. В этой связи значимость имеют труды таких отечественных политологов и политических аналитиков, как А.И. Соловьев, М.Н. Грачев, Т. Анохин, Ю.В. Ирхин, Д.В. </w:t>
      </w:r>
      <w:proofErr w:type="spellStart"/>
      <w:r w:rsidRPr="003276A1">
        <w:rPr>
          <w:rFonts w:ascii="Arial" w:hAnsi="Arial" w:cs="Arial"/>
        </w:rPr>
        <w:t>Ольшанскии</w:t>
      </w:r>
      <w:proofErr w:type="spellEnd"/>
      <w:r w:rsidRPr="003276A1">
        <w:rPr>
          <w:rFonts w:ascii="Arial" w:hAnsi="Arial" w:cs="Arial"/>
        </w:rPr>
        <w:t xml:space="preserve">̆, О.Ф. Шабров, А.С. Панарин, В.Л. </w:t>
      </w:r>
      <w:proofErr w:type="spellStart"/>
      <w:r w:rsidRPr="003276A1">
        <w:rPr>
          <w:rFonts w:ascii="Arial" w:hAnsi="Arial" w:cs="Arial"/>
        </w:rPr>
        <w:t>Конецкая</w:t>
      </w:r>
      <w:proofErr w:type="spellEnd"/>
      <w:r w:rsidRPr="003276A1">
        <w:rPr>
          <w:rFonts w:ascii="Arial" w:hAnsi="Arial" w:cs="Arial"/>
        </w:rPr>
        <w:t xml:space="preserve">, Ф. И. </w:t>
      </w:r>
      <w:proofErr w:type="spellStart"/>
      <w:r w:rsidRPr="003276A1">
        <w:rPr>
          <w:rFonts w:ascii="Arial" w:hAnsi="Arial" w:cs="Arial"/>
        </w:rPr>
        <w:t>Шарков</w:t>
      </w:r>
      <w:proofErr w:type="spellEnd"/>
      <w:r w:rsidRPr="003276A1">
        <w:rPr>
          <w:rFonts w:ascii="Arial" w:hAnsi="Arial" w:cs="Arial"/>
        </w:rPr>
        <w:t>, С.</w:t>
      </w:r>
      <w:r w:rsidR="00E9554A">
        <w:rPr>
          <w:rFonts w:ascii="Arial" w:hAnsi="Arial" w:cs="Arial"/>
        </w:rPr>
        <w:t xml:space="preserve">А. </w:t>
      </w:r>
      <w:proofErr w:type="spellStart"/>
      <w:r w:rsidR="00E9554A">
        <w:rPr>
          <w:rFonts w:ascii="Arial" w:hAnsi="Arial" w:cs="Arial"/>
        </w:rPr>
        <w:t>Шомова</w:t>
      </w:r>
      <w:proofErr w:type="spellEnd"/>
      <w:r w:rsidRPr="003276A1">
        <w:rPr>
          <w:rFonts w:ascii="Arial" w:hAnsi="Arial" w:cs="Arial"/>
        </w:rPr>
        <w:t xml:space="preserve">. Особая проблема - взаимодействие властных структур гражданского общества и средств </w:t>
      </w:r>
      <w:proofErr w:type="spellStart"/>
      <w:r w:rsidRPr="003276A1">
        <w:rPr>
          <w:rFonts w:ascii="Arial" w:hAnsi="Arial" w:cs="Arial"/>
        </w:rPr>
        <w:t>массовои</w:t>
      </w:r>
      <w:proofErr w:type="spellEnd"/>
      <w:r w:rsidRPr="003276A1">
        <w:rPr>
          <w:rFonts w:ascii="Arial" w:hAnsi="Arial" w:cs="Arial"/>
        </w:rPr>
        <w:t xml:space="preserve">̆ информации исследуется А.А. </w:t>
      </w:r>
      <w:proofErr w:type="spellStart"/>
      <w:r w:rsidRPr="003276A1">
        <w:rPr>
          <w:rFonts w:ascii="Arial" w:hAnsi="Arial" w:cs="Arial"/>
        </w:rPr>
        <w:t>Чичиновским</w:t>
      </w:r>
      <w:proofErr w:type="spellEnd"/>
      <w:r w:rsidRPr="003276A1">
        <w:rPr>
          <w:rFonts w:ascii="Arial" w:hAnsi="Arial" w:cs="Arial"/>
        </w:rPr>
        <w:t>, Е.П. Прохоровы</w:t>
      </w:r>
      <w:r w:rsidR="001D6AC6">
        <w:rPr>
          <w:rFonts w:ascii="Arial" w:hAnsi="Arial" w:cs="Arial"/>
        </w:rPr>
        <w:t xml:space="preserve">м, И. М. </w:t>
      </w:r>
      <w:proofErr w:type="spellStart"/>
      <w:r w:rsidR="001D6AC6">
        <w:rPr>
          <w:rFonts w:ascii="Arial" w:hAnsi="Arial" w:cs="Arial"/>
        </w:rPr>
        <w:t>Дзялошинским</w:t>
      </w:r>
      <w:proofErr w:type="spellEnd"/>
      <w:r w:rsidR="001D6AC6">
        <w:rPr>
          <w:rFonts w:ascii="Arial" w:hAnsi="Arial" w:cs="Arial"/>
        </w:rPr>
        <w:t xml:space="preserve"> и другими</w:t>
      </w:r>
      <w:r w:rsidRPr="003276A1">
        <w:rPr>
          <w:rFonts w:ascii="Arial" w:hAnsi="Arial" w:cs="Arial"/>
        </w:rPr>
        <w:t>.</w:t>
      </w:r>
    </w:p>
    <w:p w:rsidR="000B47CA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 xml:space="preserve">Для анализа проблемы формирования </w:t>
      </w:r>
      <w:proofErr w:type="spellStart"/>
      <w:r w:rsidRPr="003276A1">
        <w:rPr>
          <w:rFonts w:ascii="Arial" w:hAnsi="Arial" w:cs="Arial"/>
        </w:rPr>
        <w:t>государственнои</w:t>
      </w:r>
      <w:proofErr w:type="spellEnd"/>
      <w:r w:rsidRPr="003276A1">
        <w:rPr>
          <w:rFonts w:ascii="Arial" w:hAnsi="Arial" w:cs="Arial"/>
        </w:rPr>
        <w:t xml:space="preserve">̆ </w:t>
      </w:r>
      <w:proofErr w:type="spellStart"/>
      <w:r w:rsidRPr="003276A1">
        <w:rPr>
          <w:rFonts w:ascii="Arial" w:hAnsi="Arial" w:cs="Arial"/>
        </w:rPr>
        <w:t>информационнои</w:t>
      </w:r>
      <w:proofErr w:type="spellEnd"/>
      <w:r w:rsidRPr="003276A1">
        <w:rPr>
          <w:rFonts w:ascii="Arial" w:hAnsi="Arial" w:cs="Arial"/>
        </w:rPr>
        <w:t xml:space="preserve">̆ политики в </w:t>
      </w:r>
      <w:proofErr w:type="spellStart"/>
      <w:r w:rsidRPr="003276A1">
        <w:rPr>
          <w:rFonts w:ascii="Arial" w:hAnsi="Arial" w:cs="Arial"/>
        </w:rPr>
        <w:t>российском</w:t>
      </w:r>
      <w:proofErr w:type="spellEnd"/>
      <w:r w:rsidRPr="003276A1">
        <w:rPr>
          <w:rFonts w:ascii="Arial" w:hAnsi="Arial" w:cs="Arial"/>
        </w:rPr>
        <w:t xml:space="preserve"> обществе большое значение имеют и работы, освещающие современные формы </w:t>
      </w:r>
      <w:proofErr w:type="spellStart"/>
      <w:r w:rsidRPr="003276A1">
        <w:rPr>
          <w:rFonts w:ascii="Arial" w:hAnsi="Arial" w:cs="Arial"/>
        </w:rPr>
        <w:t>взаимодействия</w:t>
      </w:r>
      <w:proofErr w:type="spellEnd"/>
      <w:r w:rsidRPr="003276A1">
        <w:rPr>
          <w:rFonts w:ascii="Arial" w:hAnsi="Arial" w:cs="Arial"/>
        </w:rPr>
        <w:t xml:space="preserve"> государства в информационном пространстве со средствами </w:t>
      </w:r>
      <w:proofErr w:type="spellStart"/>
      <w:r w:rsidRPr="003276A1">
        <w:rPr>
          <w:rFonts w:ascii="Arial" w:hAnsi="Arial" w:cs="Arial"/>
        </w:rPr>
        <w:t>массовои</w:t>
      </w:r>
      <w:proofErr w:type="spellEnd"/>
      <w:r w:rsidRPr="003276A1">
        <w:rPr>
          <w:rFonts w:ascii="Arial" w:hAnsi="Arial" w:cs="Arial"/>
        </w:rPr>
        <w:t>̆ информации, их использования в информац</w:t>
      </w:r>
      <w:r w:rsidR="001D6AC6">
        <w:rPr>
          <w:rFonts w:ascii="Arial" w:hAnsi="Arial" w:cs="Arial"/>
        </w:rPr>
        <w:t xml:space="preserve">ионных целях государства (Э.М. Андреев, И.И. </w:t>
      </w:r>
      <w:proofErr w:type="spellStart"/>
      <w:r w:rsidR="001D6AC6">
        <w:rPr>
          <w:rFonts w:ascii="Arial" w:hAnsi="Arial" w:cs="Arial"/>
        </w:rPr>
        <w:t>Засурский</w:t>
      </w:r>
      <w:proofErr w:type="spellEnd"/>
      <w:r w:rsidR="001D6AC6">
        <w:rPr>
          <w:rFonts w:ascii="Arial" w:hAnsi="Arial" w:cs="Arial"/>
        </w:rPr>
        <w:t xml:space="preserve">, М.С. Григорьев, В.В. </w:t>
      </w:r>
      <w:proofErr w:type="spellStart"/>
      <w:r w:rsidR="001D6AC6">
        <w:rPr>
          <w:rFonts w:ascii="Arial" w:hAnsi="Arial" w:cs="Arial"/>
        </w:rPr>
        <w:t>Балытников</w:t>
      </w:r>
      <w:proofErr w:type="spellEnd"/>
      <w:r w:rsidR="001D6AC6">
        <w:rPr>
          <w:rFonts w:ascii="Arial" w:hAnsi="Arial" w:cs="Arial"/>
        </w:rPr>
        <w:t xml:space="preserve"> и др.)</w:t>
      </w:r>
      <w:r w:rsidR="00E9554A">
        <w:rPr>
          <w:rFonts w:ascii="Arial" w:hAnsi="Arial" w:cs="Arial"/>
        </w:rPr>
        <w:t>.</w:t>
      </w:r>
      <w:r w:rsidR="001D6AC6">
        <w:rPr>
          <w:rFonts w:ascii="Arial" w:hAnsi="Arial" w:cs="Arial"/>
        </w:rPr>
        <w:t xml:space="preserve"> </w:t>
      </w:r>
      <w:r w:rsidRPr="003276A1">
        <w:rPr>
          <w:rFonts w:ascii="Arial" w:hAnsi="Arial" w:cs="Arial"/>
        </w:rPr>
        <w:t xml:space="preserve">Наконец, информационной политике, как целостному явлению, ее развитию, функциям и разнообразным характеристикам посвящены труды таких отечественных исследователей, как В.Д. Попов, В.О. Богомолов, Ю.А. Нисневич, А.А. Стрельцов, </w:t>
      </w:r>
      <w:r w:rsidR="00E9554A">
        <w:rPr>
          <w:rFonts w:ascii="Arial" w:hAnsi="Arial" w:cs="Arial"/>
        </w:rPr>
        <w:t xml:space="preserve">Е.П. </w:t>
      </w:r>
      <w:proofErr w:type="spellStart"/>
      <w:r w:rsidR="00E9554A">
        <w:rPr>
          <w:rFonts w:ascii="Arial" w:hAnsi="Arial" w:cs="Arial"/>
        </w:rPr>
        <w:t>Тавокин</w:t>
      </w:r>
      <w:proofErr w:type="spellEnd"/>
      <w:r w:rsidR="00E9554A">
        <w:rPr>
          <w:rFonts w:ascii="Arial" w:hAnsi="Arial" w:cs="Arial"/>
        </w:rPr>
        <w:t xml:space="preserve">, В.Ф. </w:t>
      </w:r>
      <w:proofErr w:type="spellStart"/>
      <w:r w:rsidR="00E9554A">
        <w:rPr>
          <w:rFonts w:ascii="Arial" w:hAnsi="Arial" w:cs="Arial"/>
        </w:rPr>
        <w:t>Ницевич</w:t>
      </w:r>
      <w:proofErr w:type="spellEnd"/>
      <w:r w:rsidR="00E9554A">
        <w:rPr>
          <w:rFonts w:ascii="Arial" w:hAnsi="Arial" w:cs="Arial"/>
        </w:rPr>
        <w:t xml:space="preserve"> и др</w:t>
      </w:r>
      <w:r w:rsidRPr="003276A1">
        <w:rPr>
          <w:rFonts w:ascii="Arial" w:hAnsi="Arial" w:cs="Arial"/>
        </w:rPr>
        <w:t>.</w:t>
      </w:r>
    </w:p>
    <w:p w:rsid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 xml:space="preserve"> </w:t>
      </w:r>
    </w:p>
    <w:p w:rsidR="003276A1" w:rsidRDefault="003276A1" w:rsidP="003276A1">
      <w:pPr>
        <w:ind w:firstLine="708"/>
        <w:jc w:val="both"/>
        <w:rPr>
          <w:rFonts w:ascii="Arial" w:hAnsi="Arial" w:cs="Arial"/>
        </w:rPr>
      </w:pPr>
      <w:r w:rsidRPr="003276A1">
        <w:rPr>
          <w:rFonts w:ascii="Arial" w:hAnsi="Arial" w:cs="Arial"/>
          <w:b/>
        </w:rPr>
        <w:t>Объект исследования</w:t>
      </w:r>
      <w:r w:rsidRPr="003276A1">
        <w:rPr>
          <w:rFonts w:ascii="Arial" w:hAnsi="Arial" w:cs="Arial"/>
        </w:rPr>
        <w:t xml:space="preserve"> – государственная информационная политика стран Таможенного союза по активизации процессов интеграции.</w:t>
      </w:r>
    </w:p>
    <w:p w:rsidR="000B47CA" w:rsidRPr="003276A1" w:rsidRDefault="000B47CA" w:rsidP="003276A1">
      <w:pPr>
        <w:ind w:firstLine="708"/>
        <w:jc w:val="both"/>
        <w:rPr>
          <w:rFonts w:ascii="Arial" w:hAnsi="Arial" w:cs="Arial"/>
        </w:rPr>
      </w:pPr>
    </w:p>
    <w:p w:rsidR="003276A1" w:rsidRDefault="003276A1" w:rsidP="003276A1">
      <w:pPr>
        <w:ind w:firstLine="708"/>
        <w:jc w:val="both"/>
        <w:rPr>
          <w:rFonts w:ascii="Arial" w:hAnsi="Arial" w:cs="Arial"/>
        </w:rPr>
      </w:pPr>
      <w:r w:rsidRPr="003276A1">
        <w:rPr>
          <w:rFonts w:ascii="Arial" w:hAnsi="Arial" w:cs="Arial"/>
          <w:b/>
        </w:rPr>
        <w:t>Предмет исследования</w:t>
      </w:r>
      <w:r w:rsidRPr="003276A1">
        <w:rPr>
          <w:rFonts w:ascii="Arial" w:hAnsi="Arial" w:cs="Arial"/>
        </w:rPr>
        <w:t xml:space="preserve"> – механизмы и особенности реализации информационной политики государств-членов Таможенного союза в рамках продвижения евразийского интеграционного проекта в СМИ. </w:t>
      </w:r>
    </w:p>
    <w:p w:rsidR="000B47CA" w:rsidRPr="003276A1" w:rsidRDefault="000B47CA" w:rsidP="003276A1">
      <w:pPr>
        <w:ind w:firstLine="708"/>
        <w:jc w:val="both"/>
        <w:rPr>
          <w:rFonts w:ascii="Arial" w:hAnsi="Arial" w:cs="Arial"/>
        </w:rPr>
      </w:pPr>
    </w:p>
    <w:p w:rsidR="003276A1" w:rsidRDefault="003276A1" w:rsidP="0032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76A1">
        <w:rPr>
          <w:rFonts w:ascii="Arial" w:hAnsi="Arial" w:cs="Arial"/>
          <w:b/>
        </w:rPr>
        <w:t>Цель исследования</w:t>
      </w:r>
      <w:r w:rsidRPr="003276A1">
        <w:rPr>
          <w:rFonts w:ascii="Arial" w:hAnsi="Arial" w:cs="Arial"/>
        </w:rPr>
        <w:t>: провести анализ информационного поля евразийской интеграции и выработать предложения для реализации эффективной информационной политики национальными правительствами стран-участниц ТС (ЕАЭС) и Евразийской экономической комиссией в рамках сопровождения евразийского проекта.</w:t>
      </w:r>
    </w:p>
    <w:p w:rsidR="000B47CA" w:rsidRPr="003276A1" w:rsidRDefault="000B47CA" w:rsidP="003276A1">
      <w:pPr>
        <w:jc w:val="both"/>
        <w:rPr>
          <w:rFonts w:ascii="Arial" w:hAnsi="Arial" w:cs="Arial"/>
        </w:rPr>
      </w:pPr>
    </w:p>
    <w:p w:rsidR="003276A1" w:rsidRDefault="003276A1" w:rsidP="000B47CA">
      <w:pPr>
        <w:ind w:firstLine="708"/>
        <w:jc w:val="both"/>
        <w:rPr>
          <w:rFonts w:ascii="Arial" w:hAnsi="Arial" w:cs="Arial"/>
        </w:rPr>
      </w:pPr>
      <w:r w:rsidRPr="00591278">
        <w:rPr>
          <w:rFonts w:ascii="Arial" w:hAnsi="Arial" w:cs="Arial"/>
          <w:b/>
        </w:rPr>
        <w:t>Задачи.</w:t>
      </w:r>
      <w:r w:rsidRPr="0005175C">
        <w:rPr>
          <w:rFonts w:ascii="Arial" w:hAnsi="Arial" w:cs="Arial"/>
        </w:rPr>
        <w:t xml:space="preserve"> Для достижения поставленной цели последовательно решались следующие задачи</w:t>
      </w:r>
      <w:r w:rsidR="001D6AC6">
        <w:rPr>
          <w:rFonts w:ascii="Arial" w:hAnsi="Arial" w:cs="Arial"/>
        </w:rPr>
        <w:t>:</w:t>
      </w:r>
      <w:r w:rsidRPr="003276A1">
        <w:rPr>
          <w:rFonts w:ascii="Arial" w:hAnsi="Arial" w:cs="Arial"/>
        </w:rPr>
        <w:t xml:space="preserve"> 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1)</w:t>
      </w:r>
      <w:r w:rsidRPr="003276A1">
        <w:rPr>
          <w:rFonts w:ascii="Arial" w:hAnsi="Arial" w:cs="Arial"/>
        </w:rPr>
        <w:tab/>
        <w:t>проанализировать основные концепции и исследовательские подходы к изучению информационной политики;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2)</w:t>
      </w:r>
      <w:r w:rsidRPr="003276A1">
        <w:rPr>
          <w:rFonts w:ascii="Arial" w:hAnsi="Arial" w:cs="Arial"/>
        </w:rPr>
        <w:tab/>
        <w:t>рассмотреть структуру, принципы, функции и направления информационной политики;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3)</w:t>
      </w:r>
      <w:r w:rsidRPr="003276A1">
        <w:rPr>
          <w:rFonts w:ascii="Arial" w:hAnsi="Arial" w:cs="Arial"/>
        </w:rPr>
        <w:tab/>
        <w:t>определить роль СМИ в реализации государственной информационной политики государств-участников Таможенного союза;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4)</w:t>
      </w:r>
      <w:r w:rsidRPr="003276A1">
        <w:rPr>
          <w:rFonts w:ascii="Arial" w:hAnsi="Arial" w:cs="Arial"/>
        </w:rPr>
        <w:tab/>
        <w:t>выявить исторические особенности межгосударственного сотрудничества в евразийском регионе и определить возможные перспективы интеграции;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5)</w:t>
      </w:r>
      <w:r w:rsidRPr="003276A1">
        <w:rPr>
          <w:rFonts w:ascii="Arial" w:hAnsi="Arial" w:cs="Arial"/>
        </w:rPr>
        <w:tab/>
        <w:t xml:space="preserve"> проанализировать основные проблемы и ключевые моменты интеграционного процесса, которые находят отражение в СМИ;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6)</w:t>
      </w:r>
      <w:r w:rsidRPr="003276A1">
        <w:rPr>
          <w:rFonts w:ascii="Arial" w:hAnsi="Arial" w:cs="Arial"/>
        </w:rPr>
        <w:tab/>
        <w:t>определить проблемное поле евразийской интеграции;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7)</w:t>
      </w:r>
      <w:r w:rsidRPr="003276A1">
        <w:rPr>
          <w:rFonts w:ascii="Arial" w:hAnsi="Arial" w:cs="Arial"/>
        </w:rPr>
        <w:tab/>
        <w:t xml:space="preserve">провести </w:t>
      </w:r>
      <w:proofErr w:type="gramStart"/>
      <w:r w:rsidRPr="003276A1">
        <w:rPr>
          <w:rFonts w:ascii="Arial" w:hAnsi="Arial" w:cs="Arial"/>
        </w:rPr>
        <w:t>сравнительный</w:t>
      </w:r>
      <w:proofErr w:type="gramEnd"/>
      <w:r w:rsidRPr="003276A1">
        <w:rPr>
          <w:rFonts w:ascii="Arial" w:hAnsi="Arial" w:cs="Arial"/>
        </w:rPr>
        <w:t xml:space="preserve"> контент-анализ информационного поля участников Таможенного союза (Евразийского экономического союза);</w:t>
      </w:r>
    </w:p>
    <w:p w:rsid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 xml:space="preserve">8) </w:t>
      </w:r>
      <w:r w:rsidRPr="003276A1">
        <w:rPr>
          <w:rFonts w:ascii="Arial" w:hAnsi="Arial" w:cs="Arial"/>
        </w:rPr>
        <w:tab/>
        <w:t>выяснить, насколько в информационном пространстве стран-участниц представлена Евразийская экономическая комиссия и ее руководители.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</w:p>
    <w:p w:rsidR="003276A1" w:rsidRDefault="003276A1" w:rsidP="000B47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Теоретическая значимость исследования</w:t>
      </w:r>
      <w:r w:rsidR="000B47C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B47CA" w:rsidRPr="00E9554A">
        <w:rPr>
          <w:rFonts w:ascii="Arial" w:hAnsi="Arial" w:cs="Arial"/>
        </w:rPr>
        <w:t>Настоящая работа будет способствовать дальнейшему изучению теоретических основ информационной политики</w:t>
      </w:r>
      <w:r w:rsidRPr="00E9554A">
        <w:rPr>
          <w:rFonts w:ascii="Arial" w:hAnsi="Arial" w:cs="Arial"/>
        </w:rPr>
        <w:t xml:space="preserve">, </w:t>
      </w:r>
      <w:r w:rsidR="000B47CA" w:rsidRPr="00E9554A">
        <w:rPr>
          <w:rFonts w:ascii="Arial" w:hAnsi="Arial" w:cs="Arial"/>
        </w:rPr>
        <w:t xml:space="preserve">а также будет полезна </w:t>
      </w:r>
      <w:r>
        <w:rPr>
          <w:rFonts w:ascii="Arial" w:hAnsi="Arial" w:cs="Arial"/>
        </w:rPr>
        <w:t xml:space="preserve">при подготовке </w:t>
      </w:r>
      <w:r w:rsidR="000B47CA">
        <w:rPr>
          <w:rFonts w:ascii="Arial" w:hAnsi="Arial" w:cs="Arial"/>
        </w:rPr>
        <w:t xml:space="preserve">спецкурсов и </w:t>
      </w:r>
      <w:proofErr w:type="spellStart"/>
      <w:r w:rsidR="000B47CA">
        <w:rPr>
          <w:rFonts w:ascii="Arial" w:hAnsi="Arial" w:cs="Arial"/>
        </w:rPr>
        <w:t>спецсеминаров</w:t>
      </w:r>
      <w:proofErr w:type="spellEnd"/>
      <w:r w:rsidR="000B47CA">
        <w:rPr>
          <w:rFonts w:ascii="Arial" w:hAnsi="Arial" w:cs="Arial"/>
        </w:rPr>
        <w:t xml:space="preserve"> по теме «Государств</w:t>
      </w:r>
      <w:r w:rsidR="001D6AC6">
        <w:rPr>
          <w:rFonts w:ascii="Arial" w:hAnsi="Arial" w:cs="Arial"/>
        </w:rPr>
        <w:t>енная информационная политика». Также работа важна для расширения представлений о взаимосвязи между осведомленностью граждан и общественной поддержкой евразийской интеграции.</w:t>
      </w:r>
    </w:p>
    <w:p w:rsidR="001D6AC6" w:rsidRDefault="001D6AC6" w:rsidP="000B47CA">
      <w:pPr>
        <w:ind w:firstLine="708"/>
        <w:jc w:val="both"/>
        <w:rPr>
          <w:rFonts w:ascii="Arial" w:hAnsi="Arial" w:cs="Arial"/>
          <w:b/>
        </w:rPr>
      </w:pPr>
    </w:p>
    <w:p w:rsidR="003276A1" w:rsidRPr="000B47CA" w:rsidRDefault="000B47CA" w:rsidP="003276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D12EF">
        <w:rPr>
          <w:rFonts w:ascii="Arial" w:hAnsi="Arial" w:cs="Arial"/>
          <w:b/>
        </w:rPr>
        <w:t>Практическая значимость работы</w:t>
      </w:r>
      <w:r>
        <w:rPr>
          <w:rFonts w:ascii="Arial" w:hAnsi="Arial" w:cs="Arial"/>
        </w:rPr>
        <w:t xml:space="preserve"> заключается в формулировании конкретных рекомендаций для </w:t>
      </w:r>
      <w:r>
        <w:rPr>
          <w:rFonts w:ascii="Arial" w:hAnsi="Arial" w:cs="Arial"/>
          <w:b/>
        </w:rPr>
        <w:tab/>
      </w:r>
      <w:r w:rsidR="001D6AC6">
        <w:rPr>
          <w:rFonts w:ascii="Arial" w:hAnsi="Arial" w:cs="Arial"/>
        </w:rPr>
        <w:t xml:space="preserve">разработки </w:t>
      </w:r>
      <w:r w:rsidRPr="000B47CA">
        <w:rPr>
          <w:rFonts w:ascii="Arial" w:hAnsi="Arial" w:cs="Arial"/>
        </w:rPr>
        <w:t>эффективной информационной</w:t>
      </w:r>
      <w:r w:rsidR="001D6AC6">
        <w:rPr>
          <w:rFonts w:ascii="Arial" w:hAnsi="Arial" w:cs="Arial"/>
        </w:rPr>
        <w:t xml:space="preserve"> политики</w:t>
      </w:r>
      <w:r>
        <w:rPr>
          <w:rFonts w:ascii="Arial" w:hAnsi="Arial" w:cs="Arial"/>
        </w:rPr>
        <w:t xml:space="preserve"> национальными правительствами стран ТС (ЕАЭС) и Евразийской экономической комиссией. </w:t>
      </w:r>
    </w:p>
    <w:p w:rsidR="000B47CA" w:rsidRDefault="000B47CA" w:rsidP="003276A1">
      <w:pPr>
        <w:jc w:val="both"/>
        <w:rPr>
          <w:rFonts w:ascii="Arial" w:hAnsi="Arial" w:cs="Arial"/>
          <w:b/>
        </w:rPr>
      </w:pPr>
    </w:p>
    <w:p w:rsidR="003276A1" w:rsidRPr="003276A1" w:rsidRDefault="003276A1" w:rsidP="000B47CA">
      <w:pPr>
        <w:ind w:firstLine="708"/>
        <w:jc w:val="both"/>
        <w:rPr>
          <w:rFonts w:ascii="Arial" w:hAnsi="Arial" w:cs="Arial"/>
        </w:rPr>
      </w:pPr>
      <w:r w:rsidRPr="0005175C">
        <w:rPr>
          <w:rFonts w:ascii="Arial" w:hAnsi="Arial" w:cs="Arial"/>
          <w:b/>
        </w:rPr>
        <w:t>Методология и методы исследования</w:t>
      </w:r>
      <w:r w:rsidRPr="0005175C">
        <w:rPr>
          <w:rFonts w:ascii="Arial" w:hAnsi="Arial" w:cs="Arial"/>
        </w:rPr>
        <w:t xml:space="preserve">. </w:t>
      </w:r>
      <w:r w:rsidRPr="003276A1">
        <w:rPr>
          <w:rFonts w:ascii="Arial" w:hAnsi="Arial" w:cs="Arial"/>
        </w:rPr>
        <w:t xml:space="preserve">В рамках исследования мы использовали политологический подход к изучению взаимоотношений власти и СМИ в рамках реализации информационной политики. Основной теоретический метод, использованный нами в работе – это структурно-функциональный метод. В эмпирической части мы прибегали к количественному контент-анализу, неформализованному включенному наблюдению и методу анализа документов. 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</w:p>
    <w:p w:rsidR="003276A1" w:rsidRPr="003276A1" w:rsidRDefault="003276A1" w:rsidP="003276A1">
      <w:pPr>
        <w:jc w:val="both"/>
        <w:rPr>
          <w:rFonts w:ascii="Arial" w:hAnsi="Arial" w:cs="Arial"/>
          <w:b/>
        </w:rPr>
      </w:pPr>
    </w:p>
    <w:p w:rsidR="003276A1" w:rsidRPr="003276A1" w:rsidRDefault="003276A1" w:rsidP="001D6AC6">
      <w:pPr>
        <w:ind w:firstLine="708"/>
        <w:jc w:val="both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>Основные положения, выносимые на защиту:</w:t>
      </w:r>
    </w:p>
    <w:p w:rsid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1) Теоретико-методологические исследования государственной информационной политики в Российской Федерации на сегодняшнем этапе нуждаются в развитии и дополнительной разработке. В первую очередь, это обусловлено историческим развитием нашего государства.</w:t>
      </w:r>
    </w:p>
    <w:p w:rsidR="000B47CA" w:rsidRPr="003276A1" w:rsidRDefault="000B47CA" w:rsidP="003276A1">
      <w:pPr>
        <w:jc w:val="both"/>
        <w:rPr>
          <w:rFonts w:ascii="Arial" w:hAnsi="Arial" w:cs="Arial"/>
        </w:rPr>
      </w:pPr>
    </w:p>
    <w:p w:rsid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2)</w:t>
      </w:r>
      <w:r w:rsidRPr="003276A1">
        <w:rPr>
          <w:rFonts w:ascii="Arial" w:hAnsi="Arial" w:cs="Arial"/>
        </w:rPr>
        <w:tab/>
        <w:t>Национальные правительства стран-участниц Евразийского экономического союза, а также Евразийская экономическая комиссия, несмотря на признание евразийской интеграции, в качестве приоритета долгосрочного стратегического развития, до сих пор не выработали внятной риторики и идеологического посыла в рамках реализации информационной политики.</w:t>
      </w:r>
    </w:p>
    <w:p w:rsidR="000B47CA" w:rsidRPr="003276A1" w:rsidRDefault="000B47CA" w:rsidP="003276A1">
      <w:pPr>
        <w:jc w:val="both"/>
        <w:rPr>
          <w:rFonts w:ascii="Arial" w:hAnsi="Arial" w:cs="Arial"/>
        </w:rPr>
      </w:pPr>
    </w:p>
    <w:p w:rsid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lastRenderedPageBreak/>
        <w:t>3)</w:t>
      </w:r>
      <w:r w:rsidRPr="003276A1">
        <w:rPr>
          <w:rFonts w:ascii="Arial" w:hAnsi="Arial" w:cs="Arial"/>
        </w:rPr>
        <w:tab/>
        <w:t xml:space="preserve">Евразийская экономическая комиссия, как основной </w:t>
      </w:r>
      <w:proofErr w:type="spellStart"/>
      <w:r w:rsidRPr="003276A1">
        <w:rPr>
          <w:rFonts w:ascii="Arial" w:hAnsi="Arial" w:cs="Arial"/>
        </w:rPr>
        <w:t>актор</w:t>
      </w:r>
      <w:proofErr w:type="spellEnd"/>
      <w:r w:rsidRPr="003276A1">
        <w:rPr>
          <w:rFonts w:ascii="Arial" w:hAnsi="Arial" w:cs="Arial"/>
        </w:rPr>
        <w:t xml:space="preserve"> евразийской интеграции, недостаточно использует свой информационно-коммуникационный потенциал.</w:t>
      </w:r>
    </w:p>
    <w:p w:rsidR="000B47CA" w:rsidRPr="003276A1" w:rsidRDefault="000B47CA" w:rsidP="003276A1">
      <w:pPr>
        <w:jc w:val="both"/>
        <w:rPr>
          <w:rFonts w:ascii="Arial" w:hAnsi="Arial" w:cs="Arial"/>
        </w:rPr>
      </w:pP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>4)</w:t>
      </w:r>
      <w:r w:rsidRPr="003276A1">
        <w:rPr>
          <w:rFonts w:ascii="Arial" w:hAnsi="Arial" w:cs="Arial"/>
        </w:rPr>
        <w:tab/>
        <w:t>Все целевые группы общественности все еще недостаточно информированы о конкретных преимуществах развития процессов евразийской интеграции. Но, тем не менее, та часть граждан, которая имеет представление о евразийском проекте, с каждым годом все больше поддерживает эту инициативу.</w:t>
      </w:r>
    </w:p>
    <w:p w:rsidR="003276A1" w:rsidRPr="003276A1" w:rsidRDefault="003276A1" w:rsidP="003276A1">
      <w:pPr>
        <w:jc w:val="both"/>
        <w:rPr>
          <w:rFonts w:ascii="Arial" w:hAnsi="Arial" w:cs="Arial"/>
        </w:rPr>
      </w:pPr>
      <w:r w:rsidRPr="003276A1">
        <w:rPr>
          <w:rFonts w:ascii="Arial" w:hAnsi="Arial" w:cs="Arial"/>
        </w:rPr>
        <w:tab/>
      </w:r>
    </w:p>
    <w:sectPr w:rsidR="003276A1" w:rsidRPr="003276A1" w:rsidSect="00843A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D7" w:rsidRDefault="000304D7" w:rsidP="003276A1">
      <w:r>
        <w:separator/>
      </w:r>
    </w:p>
  </w:endnote>
  <w:endnote w:type="continuationSeparator" w:id="0">
    <w:p w:rsidR="000304D7" w:rsidRDefault="000304D7" w:rsidP="0032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D7" w:rsidRDefault="000304D7" w:rsidP="003276A1">
      <w:r>
        <w:separator/>
      </w:r>
    </w:p>
  </w:footnote>
  <w:footnote w:type="continuationSeparator" w:id="0">
    <w:p w:rsidR="000304D7" w:rsidRDefault="000304D7" w:rsidP="00327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6A1"/>
    <w:rsid w:val="000304D7"/>
    <w:rsid w:val="000B47CA"/>
    <w:rsid w:val="001D6AC6"/>
    <w:rsid w:val="003276A1"/>
    <w:rsid w:val="003E391A"/>
    <w:rsid w:val="00454C08"/>
    <w:rsid w:val="004D4EC1"/>
    <w:rsid w:val="00843A9F"/>
    <w:rsid w:val="00B206BB"/>
    <w:rsid w:val="00BD6C3D"/>
    <w:rsid w:val="00E9554A"/>
    <w:rsid w:val="00EA7DF1"/>
    <w:rsid w:val="00F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76A1"/>
  </w:style>
  <w:style w:type="character" w:customStyle="1" w:styleId="a4">
    <w:name w:val="Текст сноски Знак"/>
    <w:basedOn w:val="a0"/>
    <w:link w:val="a3"/>
    <w:uiPriority w:val="99"/>
    <w:rsid w:val="003276A1"/>
  </w:style>
  <w:style w:type="character" w:styleId="a5">
    <w:name w:val="footnote reference"/>
    <w:basedOn w:val="a0"/>
    <w:uiPriority w:val="99"/>
    <w:unhideWhenUsed/>
    <w:rsid w:val="003276A1"/>
    <w:rPr>
      <w:vertAlign w:val="superscript"/>
    </w:rPr>
  </w:style>
  <w:style w:type="character" w:styleId="a6">
    <w:name w:val="Hyperlink"/>
    <w:basedOn w:val="a0"/>
    <w:uiPriority w:val="99"/>
    <w:unhideWhenUsed/>
    <w:rsid w:val="00327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76A1"/>
  </w:style>
  <w:style w:type="character" w:customStyle="1" w:styleId="a4">
    <w:name w:val="Текст сноски Знак"/>
    <w:basedOn w:val="a0"/>
    <w:link w:val="a3"/>
    <w:uiPriority w:val="99"/>
    <w:rsid w:val="003276A1"/>
  </w:style>
  <w:style w:type="character" w:styleId="a5">
    <w:name w:val="footnote reference"/>
    <w:basedOn w:val="a0"/>
    <w:uiPriority w:val="99"/>
    <w:unhideWhenUsed/>
    <w:rsid w:val="003276A1"/>
    <w:rPr>
      <w:vertAlign w:val="superscript"/>
    </w:rPr>
  </w:style>
  <w:style w:type="character" w:styleId="a6">
    <w:name w:val="Hyperlink"/>
    <w:basedOn w:val="a0"/>
    <w:uiPriority w:val="99"/>
    <w:unhideWhenUsed/>
    <w:rsid w:val="00327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Гальцина</dc:creator>
  <cp:lastModifiedBy>prpol</cp:lastModifiedBy>
  <cp:revision>2</cp:revision>
  <dcterms:created xsi:type="dcterms:W3CDTF">2015-09-23T08:01:00Z</dcterms:created>
  <dcterms:modified xsi:type="dcterms:W3CDTF">2015-09-23T08:01:00Z</dcterms:modified>
</cp:coreProperties>
</file>