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769" w:rsidRPr="003B29B9" w:rsidRDefault="00692769" w:rsidP="003B29B9">
      <w:pPr>
        <w:spacing w:after="0" w:line="240" w:lineRule="auto"/>
        <w:contextualSpacing/>
        <w:jc w:val="center"/>
        <w:rPr>
          <w:rFonts w:ascii="Arial" w:hAnsi="Arial" w:cs="Arial"/>
          <w:color w:val="333333"/>
          <w:szCs w:val="24"/>
          <w:shd w:val="clear" w:color="auto" w:fill="FFFFFF"/>
        </w:rPr>
      </w:pPr>
      <w:r w:rsidRPr="003B29B9">
        <w:rPr>
          <w:rFonts w:ascii="Arial" w:hAnsi="Arial" w:cs="Arial"/>
          <w:color w:val="333333"/>
          <w:szCs w:val="24"/>
          <w:shd w:val="clear" w:color="auto" w:fill="FFFFFF"/>
        </w:rPr>
        <w:t>Аналитическая справка о ходе реализации НИР</w:t>
      </w:r>
    </w:p>
    <w:p w:rsidR="00692769" w:rsidRPr="003B29B9" w:rsidRDefault="00692769" w:rsidP="003B29B9">
      <w:pPr>
        <w:spacing w:after="0" w:line="240" w:lineRule="auto"/>
        <w:contextualSpacing/>
        <w:jc w:val="center"/>
        <w:rPr>
          <w:rFonts w:ascii="Arial" w:hAnsi="Arial" w:cs="Arial"/>
          <w:color w:val="333333"/>
          <w:szCs w:val="24"/>
          <w:shd w:val="clear" w:color="auto" w:fill="FFFFFF"/>
        </w:rPr>
      </w:pPr>
      <w:r w:rsidRPr="003B29B9">
        <w:rPr>
          <w:rFonts w:ascii="Arial" w:hAnsi="Arial" w:cs="Arial"/>
          <w:color w:val="333333"/>
          <w:szCs w:val="24"/>
          <w:shd w:val="clear" w:color="auto" w:fill="FFFFFF"/>
        </w:rPr>
        <w:t xml:space="preserve">«Информационно-коммуникационная платформа как инструмент укрепления публичной репутации </w:t>
      </w:r>
      <w:proofErr w:type="spellStart"/>
      <w:proofErr w:type="gramStart"/>
      <w:r w:rsidRPr="003B29B9">
        <w:rPr>
          <w:rFonts w:ascii="Arial" w:hAnsi="Arial" w:cs="Arial"/>
          <w:color w:val="333333"/>
          <w:szCs w:val="24"/>
          <w:shd w:val="clear" w:color="auto" w:fill="FFFFFF"/>
        </w:rPr>
        <w:t>C</w:t>
      </w:r>
      <w:proofErr w:type="gramEnd"/>
      <w:r w:rsidRPr="003B29B9">
        <w:rPr>
          <w:rFonts w:ascii="Arial" w:hAnsi="Arial" w:cs="Arial"/>
          <w:color w:val="333333"/>
          <w:szCs w:val="24"/>
          <w:shd w:val="clear" w:color="auto" w:fill="FFFFFF"/>
        </w:rPr>
        <w:t>анкт</w:t>
      </w:r>
      <w:proofErr w:type="spellEnd"/>
      <w:r w:rsidRPr="003B29B9">
        <w:rPr>
          <w:rFonts w:ascii="Arial" w:hAnsi="Arial" w:cs="Arial"/>
          <w:color w:val="333333"/>
          <w:szCs w:val="24"/>
          <w:shd w:val="clear" w:color="auto" w:fill="FFFFFF"/>
        </w:rPr>
        <w:t>-Петербургского государственного университета»</w:t>
      </w:r>
    </w:p>
    <w:p w:rsidR="00692769" w:rsidRPr="003B29B9" w:rsidRDefault="00692769" w:rsidP="003B29B9">
      <w:pPr>
        <w:spacing w:after="0" w:line="240" w:lineRule="auto"/>
        <w:contextualSpacing/>
        <w:jc w:val="center"/>
        <w:rPr>
          <w:rFonts w:ascii="Arial" w:hAnsi="Arial" w:cs="Arial"/>
          <w:color w:val="333333"/>
          <w:szCs w:val="24"/>
          <w:shd w:val="clear" w:color="auto" w:fill="FFFFFF"/>
        </w:rPr>
      </w:pPr>
      <w:r w:rsidRPr="003B29B9">
        <w:rPr>
          <w:rFonts w:ascii="Arial" w:hAnsi="Arial" w:cs="Arial"/>
          <w:color w:val="333333"/>
          <w:szCs w:val="24"/>
          <w:shd w:val="clear" w:color="auto" w:fill="FFFFFF"/>
        </w:rPr>
        <w:t>Шифр 4.23.1671.2014</w:t>
      </w:r>
    </w:p>
    <w:p w:rsidR="00692769" w:rsidRPr="003B29B9" w:rsidRDefault="00357B7F" w:rsidP="003B29B9">
      <w:pPr>
        <w:spacing w:after="0" w:line="240" w:lineRule="auto"/>
        <w:contextualSpacing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color w:val="333333"/>
          <w:szCs w:val="24"/>
          <w:shd w:val="clear" w:color="auto" w:fill="FFFFFF"/>
        </w:rPr>
        <w:t>2</w:t>
      </w:r>
      <w:r w:rsidR="00692769" w:rsidRPr="003B29B9">
        <w:rPr>
          <w:rFonts w:ascii="Arial" w:hAnsi="Arial" w:cs="Arial"/>
          <w:color w:val="333333"/>
          <w:szCs w:val="24"/>
          <w:shd w:val="clear" w:color="auto" w:fill="FFFFFF"/>
        </w:rPr>
        <w:t xml:space="preserve"> этап (</w:t>
      </w:r>
      <w:r>
        <w:rPr>
          <w:rFonts w:ascii="Arial" w:hAnsi="Arial" w:cs="Arial"/>
          <w:color w:val="333333"/>
          <w:szCs w:val="24"/>
          <w:shd w:val="clear" w:color="auto" w:fill="FFFFFF"/>
        </w:rPr>
        <w:t>1</w:t>
      </w:r>
      <w:r w:rsidR="00692769" w:rsidRPr="003B29B9">
        <w:rPr>
          <w:rFonts w:ascii="Arial" w:hAnsi="Arial" w:cs="Arial"/>
          <w:color w:val="333333"/>
          <w:szCs w:val="24"/>
          <w:shd w:val="clear" w:color="auto" w:fill="FFFFFF"/>
        </w:rPr>
        <w:t>.</w:t>
      </w:r>
      <w:r>
        <w:rPr>
          <w:rFonts w:ascii="Arial" w:hAnsi="Arial" w:cs="Arial"/>
          <w:color w:val="333333"/>
          <w:szCs w:val="24"/>
          <w:shd w:val="clear" w:color="auto" w:fill="FFFFFF"/>
        </w:rPr>
        <w:t>02.2015</w:t>
      </w:r>
      <w:r w:rsidR="00692769" w:rsidRPr="003B29B9">
        <w:rPr>
          <w:rFonts w:ascii="Arial" w:hAnsi="Arial" w:cs="Arial"/>
          <w:color w:val="333333"/>
          <w:szCs w:val="24"/>
          <w:shd w:val="clear" w:color="auto" w:fill="FFFFFF"/>
        </w:rPr>
        <w:t xml:space="preserve"> – </w:t>
      </w:r>
      <w:r>
        <w:rPr>
          <w:rFonts w:ascii="Arial" w:hAnsi="Arial" w:cs="Arial"/>
          <w:color w:val="333333"/>
          <w:szCs w:val="24"/>
          <w:shd w:val="clear" w:color="auto" w:fill="FFFFFF"/>
        </w:rPr>
        <w:t>15</w:t>
      </w:r>
      <w:r w:rsidR="00692769" w:rsidRPr="003B29B9">
        <w:rPr>
          <w:rFonts w:ascii="Arial" w:hAnsi="Arial" w:cs="Arial"/>
          <w:color w:val="333333"/>
          <w:szCs w:val="24"/>
          <w:shd w:val="clear" w:color="auto" w:fill="FFFFFF"/>
        </w:rPr>
        <w:t>.</w:t>
      </w:r>
      <w:r>
        <w:rPr>
          <w:rFonts w:ascii="Arial" w:hAnsi="Arial" w:cs="Arial"/>
          <w:color w:val="333333"/>
          <w:szCs w:val="24"/>
          <w:shd w:val="clear" w:color="auto" w:fill="FFFFFF"/>
        </w:rPr>
        <w:t>06.2015</w:t>
      </w:r>
      <w:r w:rsidR="00692769" w:rsidRPr="003B29B9">
        <w:rPr>
          <w:rFonts w:ascii="Arial" w:hAnsi="Arial" w:cs="Arial"/>
          <w:color w:val="333333"/>
          <w:szCs w:val="24"/>
          <w:shd w:val="clear" w:color="auto" w:fill="FFFFFF"/>
        </w:rPr>
        <w:t>)</w:t>
      </w:r>
    </w:p>
    <w:p w:rsidR="00692769" w:rsidRPr="003B29B9" w:rsidRDefault="00692769" w:rsidP="003B29B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92769" w:rsidRPr="003B29B9" w:rsidRDefault="00C301BF" w:rsidP="00B72A1F">
      <w:pPr>
        <w:spacing w:after="0" w:line="240" w:lineRule="auto"/>
        <w:ind w:firstLine="709"/>
        <w:contextualSpacing/>
        <w:jc w:val="both"/>
        <w:rPr>
          <w:rFonts w:ascii="Arial" w:hAnsi="Arial" w:cs="Arial"/>
          <w:szCs w:val="24"/>
        </w:rPr>
      </w:pPr>
      <w:r w:rsidRPr="003B29B9">
        <w:rPr>
          <w:rFonts w:ascii="Arial" w:hAnsi="Arial" w:cs="Arial"/>
          <w:szCs w:val="24"/>
        </w:rPr>
        <w:t>Существование и развитие сайта «</w:t>
      </w:r>
      <w:proofErr w:type="spellStart"/>
      <w:r w:rsidRPr="003B29B9">
        <w:rPr>
          <w:rFonts w:ascii="Arial" w:hAnsi="Arial" w:cs="Arial"/>
          <w:szCs w:val="24"/>
        </w:rPr>
        <w:t>Медиалингвистика</w:t>
      </w:r>
      <w:proofErr w:type="spellEnd"/>
      <w:r w:rsidRPr="003B29B9">
        <w:rPr>
          <w:rFonts w:ascii="Arial" w:hAnsi="Arial" w:cs="Arial"/>
          <w:szCs w:val="24"/>
        </w:rPr>
        <w:t>-</w:t>
      </w:r>
      <w:proofErr w:type="gramStart"/>
      <w:r w:rsidRPr="003B29B9">
        <w:rPr>
          <w:rFonts w:ascii="Arial" w:hAnsi="Arial" w:cs="Arial"/>
          <w:szCs w:val="24"/>
          <w:lang w:val="en-US"/>
        </w:rPr>
        <w:t>XXI</w:t>
      </w:r>
      <w:proofErr w:type="gramEnd"/>
      <w:r w:rsidRPr="003B29B9">
        <w:rPr>
          <w:rFonts w:ascii="Arial" w:hAnsi="Arial" w:cs="Arial"/>
          <w:szCs w:val="24"/>
        </w:rPr>
        <w:t xml:space="preserve"> век» способствует</w:t>
      </w:r>
      <w:r w:rsidR="00BF7433">
        <w:rPr>
          <w:rFonts w:ascii="Arial" w:hAnsi="Arial" w:cs="Arial"/>
          <w:szCs w:val="24"/>
        </w:rPr>
        <w:t xml:space="preserve"> </w:t>
      </w:r>
      <w:r w:rsidRPr="003B29B9">
        <w:rPr>
          <w:rFonts w:ascii="Arial" w:hAnsi="Arial" w:cs="Arial"/>
          <w:szCs w:val="24"/>
        </w:rPr>
        <w:t>приращению</w:t>
      </w:r>
      <w:r w:rsidR="00692769" w:rsidRPr="003B29B9">
        <w:rPr>
          <w:rFonts w:ascii="Arial" w:hAnsi="Arial" w:cs="Arial"/>
          <w:szCs w:val="24"/>
        </w:rPr>
        <w:t xml:space="preserve"> </w:t>
      </w:r>
      <w:proofErr w:type="spellStart"/>
      <w:r w:rsidR="00692769" w:rsidRPr="003B29B9">
        <w:rPr>
          <w:rFonts w:ascii="Arial" w:hAnsi="Arial" w:cs="Arial"/>
          <w:szCs w:val="24"/>
        </w:rPr>
        <w:t>паблицитного</w:t>
      </w:r>
      <w:proofErr w:type="spellEnd"/>
      <w:r w:rsidR="00692769" w:rsidRPr="003B29B9">
        <w:rPr>
          <w:rFonts w:ascii="Arial" w:hAnsi="Arial" w:cs="Arial"/>
          <w:szCs w:val="24"/>
        </w:rPr>
        <w:t xml:space="preserve"> капитала Института "Высшая школа журналистики и массовых коммуникаций" СПбГУ как субъекта научной</w:t>
      </w:r>
      <w:r w:rsidRPr="003B29B9">
        <w:rPr>
          <w:rFonts w:ascii="Arial" w:hAnsi="Arial" w:cs="Arial"/>
          <w:szCs w:val="24"/>
        </w:rPr>
        <w:t xml:space="preserve"> и образовательной деятельности.</w:t>
      </w:r>
    </w:p>
    <w:p w:rsidR="00C301BF" w:rsidRPr="003B29B9" w:rsidRDefault="002E070F" w:rsidP="00B72A1F">
      <w:pPr>
        <w:spacing w:after="0" w:line="240" w:lineRule="auto"/>
        <w:ind w:firstLine="709"/>
        <w:contextualSpacing/>
        <w:jc w:val="both"/>
        <w:rPr>
          <w:rFonts w:ascii="Arial" w:hAnsi="Arial" w:cs="Arial"/>
          <w:szCs w:val="24"/>
        </w:rPr>
      </w:pPr>
      <w:r w:rsidRPr="003B29B9">
        <w:rPr>
          <w:rFonts w:ascii="Arial" w:hAnsi="Arial" w:cs="Arial"/>
          <w:szCs w:val="24"/>
        </w:rPr>
        <w:t>Динамика обращений к</w:t>
      </w:r>
      <w:r w:rsidR="00C301BF" w:rsidRPr="003B29B9">
        <w:rPr>
          <w:rFonts w:ascii="Arial" w:hAnsi="Arial" w:cs="Arial"/>
          <w:szCs w:val="24"/>
        </w:rPr>
        <w:t xml:space="preserve"> сайту показывает несомненный интерес научного сообщества к таким разделам, как </w:t>
      </w:r>
      <w:r w:rsidRPr="003B29B9">
        <w:rPr>
          <w:rFonts w:ascii="Arial" w:hAnsi="Arial" w:cs="Arial"/>
          <w:szCs w:val="24"/>
        </w:rPr>
        <w:t>«Б</w:t>
      </w:r>
      <w:r w:rsidR="00C301BF" w:rsidRPr="003B29B9">
        <w:rPr>
          <w:rFonts w:ascii="Arial" w:hAnsi="Arial" w:cs="Arial"/>
          <w:szCs w:val="24"/>
        </w:rPr>
        <w:t>иблиотека</w:t>
      </w:r>
      <w:r w:rsidRPr="003B29B9">
        <w:rPr>
          <w:rFonts w:ascii="Arial" w:hAnsi="Arial" w:cs="Arial"/>
          <w:szCs w:val="24"/>
        </w:rPr>
        <w:t>»</w:t>
      </w:r>
      <w:r w:rsidR="00C301BF" w:rsidRPr="003B29B9">
        <w:rPr>
          <w:rFonts w:ascii="Arial" w:hAnsi="Arial" w:cs="Arial"/>
          <w:szCs w:val="24"/>
        </w:rPr>
        <w:t xml:space="preserve">, </w:t>
      </w:r>
      <w:r w:rsidRPr="003B29B9">
        <w:rPr>
          <w:rFonts w:ascii="Arial" w:hAnsi="Arial" w:cs="Arial"/>
          <w:szCs w:val="24"/>
        </w:rPr>
        <w:t>«Н</w:t>
      </w:r>
      <w:r w:rsidR="00C301BF" w:rsidRPr="003B29B9">
        <w:rPr>
          <w:rFonts w:ascii="Arial" w:hAnsi="Arial" w:cs="Arial"/>
          <w:szCs w:val="24"/>
        </w:rPr>
        <w:t>аучный журнал</w:t>
      </w:r>
      <w:r w:rsidRPr="003B29B9">
        <w:rPr>
          <w:rFonts w:ascii="Arial" w:hAnsi="Arial" w:cs="Arial"/>
          <w:szCs w:val="24"/>
        </w:rPr>
        <w:t>»</w:t>
      </w:r>
      <w:r w:rsidR="00C301BF" w:rsidRPr="003B29B9">
        <w:rPr>
          <w:rFonts w:ascii="Arial" w:hAnsi="Arial" w:cs="Arial"/>
          <w:szCs w:val="24"/>
        </w:rPr>
        <w:t xml:space="preserve"> и </w:t>
      </w:r>
      <w:r w:rsidRPr="003B29B9">
        <w:rPr>
          <w:rFonts w:ascii="Arial" w:hAnsi="Arial" w:cs="Arial"/>
          <w:szCs w:val="24"/>
        </w:rPr>
        <w:t>«</w:t>
      </w:r>
      <w:proofErr w:type="spellStart"/>
      <w:r w:rsidRPr="003B29B9">
        <w:rPr>
          <w:rFonts w:ascii="Arial" w:hAnsi="Arial" w:cs="Arial"/>
          <w:szCs w:val="24"/>
        </w:rPr>
        <w:t>М</w:t>
      </w:r>
      <w:r w:rsidR="00C301BF" w:rsidRPr="003B29B9">
        <w:rPr>
          <w:rFonts w:ascii="Arial" w:hAnsi="Arial" w:cs="Arial"/>
          <w:szCs w:val="24"/>
        </w:rPr>
        <w:t>едиалингвистика</w:t>
      </w:r>
      <w:proofErr w:type="spellEnd"/>
      <w:r w:rsidR="00C301BF" w:rsidRPr="003B29B9">
        <w:rPr>
          <w:rFonts w:ascii="Arial" w:hAnsi="Arial" w:cs="Arial"/>
          <w:szCs w:val="24"/>
        </w:rPr>
        <w:t xml:space="preserve"> в лицах</w:t>
      </w:r>
      <w:r w:rsidRPr="003B29B9">
        <w:rPr>
          <w:rFonts w:ascii="Arial" w:hAnsi="Arial" w:cs="Arial"/>
          <w:szCs w:val="24"/>
        </w:rPr>
        <w:t>»</w:t>
      </w:r>
      <w:r w:rsidR="00C301BF" w:rsidRPr="003B29B9">
        <w:rPr>
          <w:rFonts w:ascii="Arial" w:hAnsi="Arial" w:cs="Arial"/>
          <w:szCs w:val="24"/>
        </w:rPr>
        <w:t>.</w:t>
      </w:r>
      <w:r w:rsidR="00BF7433">
        <w:rPr>
          <w:rFonts w:ascii="Arial" w:hAnsi="Arial" w:cs="Arial"/>
          <w:szCs w:val="24"/>
        </w:rPr>
        <w:t xml:space="preserve"> Например, в апреле было 680 посетителей (ср.: февраль – 405). 4745 просмотров страниц, доля зарубежных посетителей составила 25%.</w:t>
      </w:r>
    </w:p>
    <w:p w:rsidR="00C301BF" w:rsidRPr="003B29B9" w:rsidRDefault="00C301BF" w:rsidP="00B72A1F">
      <w:pPr>
        <w:spacing w:after="0" w:line="240" w:lineRule="auto"/>
        <w:ind w:firstLine="709"/>
        <w:contextualSpacing/>
        <w:jc w:val="both"/>
        <w:rPr>
          <w:rFonts w:ascii="Arial" w:hAnsi="Arial" w:cs="Arial"/>
          <w:szCs w:val="24"/>
        </w:rPr>
      </w:pPr>
      <w:r w:rsidRPr="003B29B9">
        <w:rPr>
          <w:rFonts w:ascii="Arial" w:hAnsi="Arial" w:cs="Arial"/>
          <w:szCs w:val="24"/>
        </w:rPr>
        <w:t xml:space="preserve">На сайте предоставлен доступ к научным изданиям, к которым нет доступа с других ресурсов, новейшие исследования в области </w:t>
      </w:r>
      <w:proofErr w:type="spellStart"/>
      <w:r w:rsidRPr="003B29B9">
        <w:rPr>
          <w:rFonts w:ascii="Arial" w:hAnsi="Arial" w:cs="Arial"/>
          <w:szCs w:val="24"/>
        </w:rPr>
        <w:t>медиалингвистики</w:t>
      </w:r>
      <w:proofErr w:type="spellEnd"/>
      <w:r w:rsidRPr="003B29B9">
        <w:rPr>
          <w:rFonts w:ascii="Arial" w:hAnsi="Arial" w:cs="Arial"/>
          <w:szCs w:val="24"/>
        </w:rPr>
        <w:t xml:space="preserve"> регулярно и оперативно выкладываются на страницах сайта. Это полезно как учёным, так и студентам, магистрантам и аспирантам, обучающимся по направлению «журналистика», «связи с общественностью»</w:t>
      </w:r>
      <w:r w:rsidR="002E070F" w:rsidRPr="003B29B9">
        <w:rPr>
          <w:rFonts w:ascii="Arial" w:hAnsi="Arial" w:cs="Arial"/>
          <w:szCs w:val="24"/>
        </w:rPr>
        <w:t>, а также «филология»</w:t>
      </w:r>
      <w:r w:rsidRPr="003B29B9">
        <w:rPr>
          <w:rFonts w:ascii="Arial" w:hAnsi="Arial" w:cs="Arial"/>
          <w:szCs w:val="24"/>
        </w:rPr>
        <w:t>.</w:t>
      </w:r>
    </w:p>
    <w:p w:rsidR="00C301BF" w:rsidRPr="003B29B9" w:rsidRDefault="00C301BF" w:rsidP="00B72A1F">
      <w:pPr>
        <w:spacing w:after="0" w:line="240" w:lineRule="auto"/>
        <w:ind w:firstLine="709"/>
        <w:contextualSpacing/>
        <w:jc w:val="both"/>
        <w:rPr>
          <w:rFonts w:ascii="Arial" w:hAnsi="Arial" w:cs="Arial"/>
          <w:szCs w:val="24"/>
        </w:rPr>
      </w:pPr>
      <w:r w:rsidRPr="003B29B9">
        <w:rPr>
          <w:rFonts w:ascii="Arial" w:hAnsi="Arial" w:cs="Arial"/>
          <w:szCs w:val="24"/>
        </w:rPr>
        <w:t>Существование сайта обеспечивает оперативный обмен информацией не только с российскими, но и зарубежными коллегами</w:t>
      </w:r>
      <w:r w:rsidR="002E070F" w:rsidRPr="003B29B9">
        <w:rPr>
          <w:rFonts w:ascii="Arial" w:hAnsi="Arial" w:cs="Arial"/>
          <w:szCs w:val="24"/>
        </w:rPr>
        <w:t xml:space="preserve"> (</w:t>
      </w:r>
      <w:r w:rsidR="00BF7433">
        <w:rPr>
          <w:rFonts w:ascii="Arial" w:hAnsi="Arial" w:cs="Arial"/>
          <w:szCs w:val="24"/>
        </w:rPr>
        <w:t>судя по динамике о</w:t>
      </w:r>
      <w:r w:rsidR="000322A3">
        <w:rPr>
          <w:rFonts w:ascii="Arial" w:hAnsi="Arial" w:cs="Arial"/>
          <w:szCs w:val="24"/>
        </w:rPr>
        <w:t>б</w:t>
      </w:r>
      <w:bookmarkStart w:id="0" w:name="_GoBack"/>
      <w:bookmarkEnd w:id="0"/>
      <w:r w:rsidR="00BF7433">
        <w:rPr>
          <w:rFonts w:ascii="Arial" w:hAnsi="Arial" w:cs="Arial"/>
          <w:szCs w:val="24"/>
        </w:rPr>
        <w:t xml:space="preserve">ращений, в последнее время очень активизировались коллеги из Болгарии, по-прежнему активны коллеги из Беларуси и Украины; благодаря командировке наших коллег в </w:t>
      </w:r>
      <w:proofErr w:type="spellStart"/>
      <w:r w:rsidR="00BF7433">
        <w:rPr>
          <w:rFonts w:ascii="Arial" w:hAnsi="Arial" w:cs="Arial"/>
          <w:szCs w:val="24"/>
        </w:rPr>
        <w:t>Кэмбридж</w:t>
      </w:r>
      <w:proofErr w:type="spellEnd"/>
      <w:r w:rsidR="00BF7433">
        <w:rPr>
          <w:rFonts w:ascii="Arial" w:hAnsi="Arial" w:cs="Arial"/>
          <w:szCs w:val="24"/>
        </w:rPr>
        <w:t xml:space="preserve"> появился интерес со стороны английских коллег</w:t>
      </w:r>
      <w:r w:rsidR="002E070F" w:rsidRPr="003B29B9">
        <w:rPr>
          <w:rFonts w:ascii="Arial" w:hAnsi="Arial" w:cs="Arial"/>
          <w:szCs w:val="24"/>
        </w:rPr>
        <w:t>).</w:t>
      </w:r>
    </w:p>
    <w:p w:rsidR="00692769" w:rsidRPr="003B29B9" w:rsidRDefault="002E070F" w:rsidP="00B72A1F">
      <w:pPr>
        <w:spacing w:after="0" w:line="240" w:lineRule="auto"/>
        <w:ind w:firstLine="709"/>
        <w:contextualSpacing/>
        <w:jc w:val="both"/>
        <w:rPr>
          <w:rFonts w:ascii="Arial" w:hAnsi="Arial" w:cs="Arial"/>
          <w:szCs w:val="24"/>
        </w:rPr>
      </w:pPr>
      <w:r w:rsidRPr="003B29B9">
        <w:rPr>
          <w:rFonts w:ascii="Arial" w:hAnsi="Arial" w:cs="Arial"/>
          <w:szCs w:val="24"/>
        </w:rPr>
        <w:t xml:space="preserve">В разделе «Библиотека» представлены не только научные труды, но и учебно-методические разработки как кафедры речевой коммуникации, которая является базовой кафедрой ресурса, так и коллег из других вузов и стран. Студенты активно обращаются к ресурсу при написании обязательной курсовой работы на втором курсе, при подготовке выпускных квалификационных работ, магистрантам и аспирантам ресурс полезен при поиске материалов о речевой деятельности СМИ, анализе речевой практики </w:t>
      </w:r>
      <w:proofErr w:type="spellStart"/>
      <w:r w:rsidRPr="003B29B9">
        <w:rPr>
          <w:rFonts w:ascii="Arial" w:hAnsi="Arial" w:cs="Arial"/>
          <w:szCs w:val="24"/>
        </w:rPr>
        <w:t>массмедиа</w:t>
      </w:r>
      <w:proofErr w:type="spellEnd"/>
      <w:r w:rsidRPr="003B29B9">
        <w:rPr>
          <w:rFonts w:ascii="Arial" w:hAnsi="Arial" w:cs="Arial"/>
          <w:szCs w:val="24"/>
        </w:rPr>
        <w:t xml:space="preserve">, отслеживании актуальных процессов, происходящих в языке газет и журналов, радио и телевидения, а также языке Интернета. </w:t>
      </w:r>
    </w:p>
    <w:p w:rsidR="00692769" w:rsidRPr="003B29B9" w:rsidRDefault="002E070F" w:rsidP="00B72A1F">
      <w:pPr>
        <w:spacing w:after="0" w:line="240" w:lineRule="auto"/>
        <w:ind w:firstLine="709"/>
        <w:contextualSpacing/>
        <w:jc w:val="both"/>
        <w:rPr>
          <w:rFonts w:ascii="Arial" w:hAnsi="Arial" w:cs="Arial"/>
          <w:szCs w:val="24"/>
        </w:rPr>
      </w:pPr>
      <w:r w:rsidRPr="003B29B9">
        <w:rPr>
          <w:rFonts w:ascii="Arial" w:hAnsi="Arial" w:cs="Arial"/>
          <w:szCs w:val="24"/>
        </w:rPr>
        <w:t>В целом можно сказать, что наша информационно-коммуникационная</w:t>
      </w:r>
      <w:r w:rsidR="00692769" w:rsidRPr="003B29B9">
        <w:rPr>
          <w:rFonts w:ascii="Arial" w:hAnsi="Arial" w:cs="Arial"/>
          <w:szCs w:val="24"/>
        </w:rPr>
        <w:t xml:space="preserve"> платф</w:t>
      </w:r>
      <w:r w:rsidRPr="003B29B9">
        <w:rPr>
          <w:rFonts w:ascii="Arial" w:hAnsi="Arial" w:cs="Arial"/>
          <w:szCs w:val="24"/>
        </w:rPr>
        <w:t>орма действительно</w:t>
      </w:r>
      <w:r w:rsidR="00692769" w:rsidRPr="003B29B9">
        <w:rPr>
          <w:rFonts w:ascii="Arial" w:hAnsi="Arial" w:cs="Arial"/>
          <w:szCs w:val="24"/>
        </w:rPr>
        <w:t xml:space="preserve"> </w:t>
      </w:r>
      <w:r w:rsidRPr="003B29B9">
        <w:rPr>
          <w:rFonts w:ascii="Arial" w:hAnsi="Arial" w:cs="Arial"/>
          <w:szCs w:val="24"/>
        </w:rPr>
        <w:t>способствует</w:t>
      </w:r>
      <w:r w:rsidR="00692769" w:rsidRPr="003B29B9">
        <w:rPr>
          <w:rFonts w:ascii="Arial" w:hAnsi="Arial" w:cs="Arial"/>
          <w:szCs w:val="24"/>
        </w:rPr>
        <w:t xml:space="preserve"> развитию актуального научного направления</w:t>
      </w:r>
      <w:r w:rsidRPr="003B29B9">
        <w:rPr>
          <w:rFonts w:ascii="Arial" w:hAnsi="Arial" w:cs="Arial"/>
          <w:szCs w:val="24"/>
        </w:rPr>
        <w:t xml:space="preserve"> </w:t>
      </w:r>
      <w:r w:rsidRPr="003B29B9">
        <w:rPr>
          <w:rFonts w:ascii="Arial" w:hAnsi="Arial" w:cs="Arial"/>
          <w:szCs w:val="24"/>
        </w:rPr>
        <w:noBreakHyphen/>
        <w:t xml:space="preserve"> </w:t>
      </w:r>
      <w:proofErr w:type="spellStart"/>
      <w:r w:rsidRPr="003B29B9">
        <w:rPr>
          <w:rFonts w:ascii="Arial" w:hAnsi="Arial" w:cs="Arial"/>
          <w:szCs w:val="24"/>
        </w:rPr>
        <w:t>Медиалингвистики</w:t>
      </w:r>
      <w:proofErr w:type="spellEnd"/>
      <w:r w:rsidR="00692769" w:rsidRPr="003B29B9">
        <w:rPr>
          <w:rFonts w:ascii="Arial" w:hAnsi="Arial" w:cs="Arial"/>
          <w:szCs w:val="24"/>
        </w:rPr>
        <w:t xml:space="preserve">. </w:t>
      </w:r>
    </w:p>
    <w:p w:rsidR="002E070F" w:rsidRPr="003B29B9" w:rsidRDefault="00692769" w:rsidP="00B72A1F">
      <w:pPr>
        <w:spacing w:after="0" w:line="240" w:lineRule="auto"/>
        <w:ind w:firstLine="709"/>
        <w:contextualSpacing/>
        <w:jc w:val="both"/>
        <w:rPr>
          <w:rFonts w:ascii="Arial" w:hAnsi="Arial" w:cs="Arial"/>
          <w:szCs w:val="24"/>
        </w:rPr>
      </w:pPr>
      <w:r w:rsidRPr="003B29B9">
        <w:rPr>
          <w:rFonts w:ascii="Arial" w:hAnsi="Arial" w:cs="Arial"/>
          <w:szCs w:val="24"/>
        </w:rPr>
        <w:t xml:space="preserve">Идея </w:t>
      </w:r>
      <w:r w:rsidR="002E070F" w:rsidRPr="003B29B9">
        <w:rPr>
          <w:rFonts w:ascii="Arial" w:hAnsi="Arial" w:cs="Arial"/>
          <w:szCs w:val="24"/>
        </w:rPr>
        <w:t xml:space="preserve">осуществления </w:t>
      </w:r>
      <w:r w:rsidRPr="003B29B9">
        <w:rPr>
          <w:rFonts w:ascii="Arial" w:hAnsi="Arial" w:cs="Arial"/>
          <w:szCs w:val="24"/>
        </w:rPr>
        <w:t xml:space="preserve">проекта обусловлена необходимостью создания условий для полноценного и оперативного обмена научной информацией между </w:t>
      </w:r>
      <w:proofErr w:type="spellStart"/>
      <w:r w:rsidRPr="003B29B9">
        <w:rPr>
          <w:rFonts w:ascii="Arial" w:hAnsi="Arial" w:cs="Arial"/>
          <w:szCs w:val="24"/>
        </w:rPr>
        <w:t>медиалингвистами</w:t>
      </w:r>
      <w:proofErr w:type="spellEnd"/>
      <w:r w:rsidRPr="003B29B9">
        <w:rPr>
          <w:rFonts w:ascii="Arial" w:hAnsi="Arial" w:cs="Arial"/>
          <w:szCs w:val="24"/>
        </w:rPr>
        <w:t xml:space="preserve"> России и зарубежья, преодолени</w:t>
      </w:r>
      <w:r w:rsidR="002E070F" w:rsidRPr="003B29B9">
        <w:rPr>
          <w:rFonts w:ascii="Arial" w:hAnsi="Arial" w:cs="Arial"/>
          <w:szCs w:val="24"/>
        </w:rPr>
        <w:t xml:space="preserve">я изоляционизма в развитии идей. Об успешной деятельности в этом направлении свидетельствует состав авторов научного журнала. В каждом номере обязательно представлены статьи на английском языке, авторский состав </w:t>
      </w:r>
      <w:r w:rsidR="004B52B7" w:rsidRPr="003B29B9">
        <w:rPr>
          <w:rFonts w:ascii="Arial" w:hAnsi="Arial" w:cs="Arial"/>
          <w:szCs w:val="24"/>
        </w:rPr>
        <w:t>форми</w:t>
      </w:r>
      <w:r w:rsidR="00672669">
        <w:rPr>
          <w:rFonts w:ascii="Arial" w:hAnsi="Arial" w:cs="Arial"/>
          <w:szCs w:val="24"/>
        </w:rPr>
        <w:t>руется учёными России, Польши, У</w:t>
      </w:r>
      <w:r w:rsidR="004B52B7" w:rsidRPr="003B29B9">
        <w:rPr>
          <w:rFonts w:ascii="Arial" w:hAnsi="Arial" w:cs="Arial"/>
          <w:szCs w:val="24"/>
        </w:rPr>
        <w:t>краины, Беларуси и проч.</w:t>
      </w:r>
    </w:p>
    <w:p w:rsidR="004B52B7" w:rsidRPr="003B29B9" w:rsidRDefault="004B52B7" w:rsidP="00B72A1F">
      <w:pPr>
        <w:spacing w:after="0" w:line="240" w:lineRule="auto"/>
        <w:ind w:firstLine="709"/>
        <w:contextualSpacing/>
        <w:jc w:val="both"/>
        <w:rPr>
          <w:rFonts w:ascii="Arial" w:hAnsi="Arial" w:cs="Arial"/>
          <w:szCs w:val="24"/>
        </w:rPr>
      </w:pPr>
      <w:r w:rsidRPr="003B29B9">
        <w:rPr>
          <w:rFonts w:ascii="Arial" w:hAnsi="Arial" w:cs="Arial"/>
          <w:szCs w:val="24"/>
        </w:rPr>
        <w:t>Такое положение дел позволяет</w:t>
      </w:r>
      <w:r w:rsidR="00692769" w:rsidRPr="003B29B9">
        <w:rPr>
          <w:rFonts w:ascii="Arial" w:hAnsi="Arial" w:cs="Arial"/>
          <w:szCs w:val="24"/>
        </w:rPr>
        <w:t xml:space="preserve"> Институту "Высшая школа журналистики и массовых коммуникаций" СПбГУ подкрепить на международном уровне свой статус лидера в </w:t>
      </w:r>
      <w:r w:rsidRPr="003B29B9">
        <w:rPr>
          <w:rFonts w:ascii="Arial" w:hAnsi="Arial" w:cs="Arial"/>
          <w:szCs w:val="24"/>
        </w:rPr>
        <w:t xml:space="preserve">изучении актуальных процессов развития </w:t>
      </w:r>
      <w:proofErr w:type="spellStart"/>
      <w:r w:rsidRPr="003B29B9">
        <w:rPr>
          <w:rFonts w:ascii="Arial" w:hAnsi="Arial" w:cs="Arial"/>
          <w:szCs w:val="24"/>
        </w:rPr>
        <w:t>массмедиа</w:t>
      </w:r>
      <w:proofErr w:type="spellEnd"/>
      <w:r w:rsidR="00692769" w:rsidRPr="003B29B9">
        <w:rPr>
          <w:rFonts w:ascii="Arial" w:hAnsi="Arial" w:cs="Arial"/>
          <w:szCs w:val="24"/>
        </w:rPr>
        <w:t xml:space="preserve">, а также в сфере использования современных научно-образовательных технологий. </w:t>
      </w:r>
    </w:p>
    <w:p w:rsidR="00692769" w:rsidRPr="003B29B9" w:rsidRDefault="00692769" w:rsidP="00B72A1F">
      <w:pPr>
        <w:spacing w:after="0" w:line="240" w:lineRule="auto"/>
        <w:ind w:firstLine="709"/>
        <w:contextualSpacing/>
        <w:jc w:val="both"/>
        <w:rPr>
          <w:rFonts w:ascii="Arial" w:hAnsi="Arial" w:cs="Arial"/>
          <w:szCs w:val="24"/>
        </w:rPr>
      </w:pPr>
      <w:r w:rsidRPr="003B29B9">
        <w:rPr>
          <w:rFonts w:ascii="Arial" w:hAnsi="Arial" w:cs="Arial"/>
          <w:szCs w:val="24"/>
        </w:rPr>
        <w:t xml:space="preserve">В настоящий момент ресурс http://medialing.spbu.ru/index/ можно считать уникальным в своём роде, поскольку он является не только научным, но и образовательным, выполняя главное свое предназначение - интеграцию усилий научного сообщества. Основную часть контента составляют работы </w:t>
      </w:r>
      <w:proofErr w:type="spellStart"/>
      <w:r w:rsidRPr="003B29B9">
        <w:rPr>
          <w:rFonts w:ascii="Arial" w:hAnsi="Arial" w:cs="Arial"/>
          <w:szCs w:val="24"/>
        </w:rPr>
        <w:lastRenderedPageBreak/>
        <w:t>медиалингвистов</w:t>
      </w:r>
      <w:proofErr w:type="spellEnd"/>
      <w:r w:rsidRPr="003B29B9">
        <w:rPr>
          <w:rFonts w:ascii="Arial" w:hAnsi="Arial" w:cs="Arial"/>
          <w:szCs w:val="24"/>
        </w:rPr>
        <w:t xml:space="preserve"> России и зарубежья (монографии, диссертации, авторефераты диссертаций, подборки свежих статей ведущих ученых, опубликованных в разных журналах и сборниках). Ресу</w:t>
      </w:r>
      <w:proofErr w:type="gramStart"/>
      <w:r w:rsidRPr="003B29B9">
        <w:rPr>
          <w:rFonts w:ascii="Arial" w:hAnsi="Arial" w:cs="Arial"/>
          <w:szCs w:val="24"/>
        </w:rPr>
        <w:t>рс вкл</w:t>
      </w:r>
      <w:proofErr w:type="gramEnd"/>
      <w:r w:rsidRPr="003B29B9">
        <w:rPr>
          <w:rFonts w:ascii="Arial" w:hAnsi="Arial" w:cs="Arial"/>
          <w:szCs w:val="24"/>
        </w:rPr>
        <w:t xml:space="preserve">ючает в себя оповещение о наиболее важных конференциях, семинарах, содержит отчеты об этих мероприятиях. Важную часть контента </w:t>
      </w:r>
      <w:r w:rsidR="004B52B7" w:rsidRPr="003B29B9">
        <w:rPr>
          <w:rFonts w:ascii="Arial" w:hAnsi="Arial" w:cs="Arial"/>
          <w:szCs w:val="24"/>
        </w:rPr>
        <w:t>составляют</w:t>
      </w:r>
      <w:r w:rsidRPr="003B29B9">
        <w:rPr>
          <w:rFonts w:ascii="Arial" w:hAnsi="Arial" w:cs="Arial"/>
          <w:szCs w:val="24"/>
        </w:rPr>
        <w:t xml:space="preserve"> методические материалы, печатные и мультимедийные; уже сейчас на сайте размещены все новейшие методические материалы, созданные кафедрой речевой коммуникации СПбГУ, записи мастер-классов, публичных и открытых лекций известных ученых, сделанные во время проведения международных мероприятий, проведенных кафедрой речевой коммуникации СПбГУ.</w:t>
      </w:r>
      <w:r w:rsidR="004B52B7" w:rsidRPr="003B29B9">
        <w:rPr>
          <w:rFonts w:ascii="Arial" w:hAnsi="Arial" w:cs="Arial"/>
          <w:szCs w:val="24"/>
        </w:rPr>
        <w:t xml:space="preserve"> Выполнение задач, стоящих перед коллективом, включало подготовку и проведение публичной гостевой лекции доктора филологических наук, профессора </w:t>
      </w:r>
      <w:r w:rsidR="00624C91" w:rsidRPr="00624C91">
        <w:rPr>
          <w:rFonts w:ascii="Arial" w:hAnsi="Arial" w:cs="Arial"/>
          <w:szCs w:val="24"/>
        </w:rPr>
        <w:t>К. А.</w:t>
      </w:r>
      <w:r w:rsidR="00624C91" w:rsidRPr="00624C91">
        <w:rPr>
          <w:rFonts w:ascii="Arial" w:hAnsi="Arial" w:cs="Arial"/>
        </w:rPr>
        <w:t> Роговой</w:t>
      </w:r>
      <w:r w:rsidR="004B52B7" w:rsidRPr="00624C91">
        <w:rPr>
          <w:rFonts w:ascii="Arial" w:hAnsi="Arial" w:cs="Arial"/>
          <w:szCs w:val="24"/>
        </w:rPr>
        <w:t>.</w:t>
      </w:r>
      <w:r w:rsidR="004B52B7" w:rsidRPr="003B29B9">
        <w:rPr>
          <w:rFonts w:ascii="Arial" w:hAnsi="Arial" w:cs="Arial"/>
          <w:szCs w:val="24"/>
        </w:rPr>
        <w:t xml:space="preserve"> Это мероприятие состоялось 1</w:t>
      </w:r>
      <w:r w:rsidR="00624C91">
        <w:rPr>
          <w:rFonts w:ascii="Arial" w:hAnsi="Arial" w:cs="Arial"/>
          <w:szCs w:val="24"/>
        </w:rPr>
        <w:t>7</w:t>
      </w:r>
      <w:r w:rsidR="004B52B7" w:rsidRPr="003B29B9">
        <w:rPr>
          <w:rFonts w:ascii="Arial" w:hAnsi="Arial" w:cs="Arial"/>
          <w:szCs w:val="24"/>
        </w:rPr>
        <w:t xml:space="preserve"> </w:t>
      </w:r>
      <w:r w:rsidR="00624C91">
        <w:rPr>
          <w:rFonts w:ascii="Arial" w:hAnsi="Arial" w:cs="Arial"/>
          <w:szCs w:val="24"/>
        </w:rPr>
        <w:t>марта 2015</w:t>
      </w:r>
      <w:r w:rsidR="004B52B7" w:rsidRPr="003B29B9">
        <w:rPr>
          <w:rFonts w:ascii="Arial" w:hAnsi="Arial" w:cs="Arial"/>
          <w:szCs w:val="24"/>
        </w:rPr>
        <w:t xml:space="preserve"> года. </w:t>
      </w:r>
      <w:r w:rsidR="00624C91">
        <w:rPr>
          <w:rFonts w:ascii="Arial" w:hAnsi="Arial" w:cs="Arial"/>
          <w:szCs w:val="24"/>
        </w:rPr>
        <w:t xml:space="preserve">Мероприятие было приурочено к проводимым в институте «Дням русской словесности», что позволило привлечь к нему большое количество студентов. </w:t>
      </w:r>
      <w:r w:rsidR="004B52B7" w:rsidRPr="003B29B9">
        <w:rPr>
          <w:rFonts w:ascii="Arial" w:hAnsi="Arial" w:cs="Arial"/>
          <w:szCs w:val="24"/>
        </w:rPr>
        <w:t xml:space="preserve">В настоящий момент </w:t>
      </w:r>
      <w:r w:rsidR="00624C91">
        <w:rPr>
          <w:rFonts w:ascii="Arial" w:hAnsi="Arial" w:cs="Arial"/>
          <w:szCs w:val="24"/>
        </w:rPr>
        <w:t>видеозапись</w:t>
      </w:r>
      <w:r w:rsidR="004B52B7" w:rsidRPr="003B29B9">
        <w:rPr>
          <w:rFonts w:ascii="Arial" w:hAnsi="Arial" w:cs="Arial"/>
          <w:szCs w:val="24"/>
        </w:rPr>
        <w:t xml:space="preserve"> </w:t>
      </w:r>
      <w:r w:rsidR="00624C91">
        <w:rPr>
          <w:rFonts w:ascii="Arial" w:hAnsi="Arial" w:cs="Arial"/>
          <w:szCs w:val="24"/>
        </w:rPr>
        <w:t>лекции выложена на сайте</w:t>
      </w:r>
      <w:r w:rsidR="004B52B7" w:rsidRPr="003B29B9">
        <w:rPr>
          <w:rFonts w:ascii="Arial" w:hAnsi="Arial" w:cs="Arial"/>
          <w:szCs w:val="24"/>
        </w:rPr>
        <w:t>.</w:t>
      </w:r>
    </w:p>
    <w:p w:rsidR="00692769" w:rsidRPr="003B29B9" w:rsidRDefault="004B52B7" w:rsidP="00B72A1F">
      <w:pPr>
        <w:spacing w:after="0" w:line="240" w:lineRule="auto"/>
        <w:ind w:firstLine="709"/>
        <w:contextualSpacing/>
        <w:jc w:val="both"/>
        <w:rPr>
          <w:rFonts w:ascii="Arial" w:hAnsi="Arial" w:cs="Arial"/>
          <w:szCs w:val="24"/>
        </w:rPr>
      </w:pPr>
      <w:r w:rsidRPr="003B29B9">
        <w:rPr>
          <w:rFonts w:ascii="Arial" w:hAnsi="Arial" w:cs="Arial"/>
          <w:szCs w:val="24"/>
        </w:rPr>
        <w:t>Коллектив гранта активно занимается развитием англоязычной версии сайта, именно эта работа позволила достичь такого высокого процента обращения к ресурсу «</w:t>
      </w:r>
      <w:proofErr w:type="spellStart"/>
      <w:r w:rsidRPr="003B29B9">
        <w:rPr>
          <w:rFonts w:ascii="Arial" w:hAnsi="Arial" w:cs="Arial"/>
          <w:szCs w:val="24"/>
        </w:rPr>
        <w:t>Медиалингвистика</w:t>
      </w:r>
      <w:proofErr w:type="spellEnd"/>
      <w:r w:rsidRPr="003B29B9">
        <w:rPr>
          <w:rFonts w:ascii="Arial" w:hAnsi="Arial" w:cs="Arial"/>
          <w:szCs w:val="24"/>
        </w:rPr>
        <w:t>-</w:t>
      </w:r>
      <w:proofErr w:type="gramStart"/>
      <w:r w:rsidRPr="003B29B9">
        <w:rPr>
          <w:rFonts w:ascii="Arial" w:hAnsi="Arial" w:cs="Arial"/>
          <w:szCs w:val="24"/>
          <w:lang w:val="en-US"/>
        </w:rPr>
        <w:t>XXI</w:t>
      </w:r>
      <w:proofErr w:type="gramEnd"/>
      <w:r w:rsidRPr="003B29B9">
        <w:rPr>
          <w:rFonts w:ascii="Arial" w:hAnsi="Arial" w:cs="Arial"/>
          <w:szCs w:val="24"/>
        </w:rPr>
        <w:t xml:space="preserve"> век» из-за рубежа. В основном усилия участников творческого коллектива были </w:t>
      </w:r>
      <w:r w:rsidR="00624C91">
        <w:rPr>
          <w:rFonts w:ascii="Arial" w:hAnsi="Arial" w:cs="Arial"/>
          <w:szCs w:val="24"/>
        </w:rPr>
        <w:t xml:space="preserve">представление журнала перед широкой научной общественностью в рамках </w:t>
      </w:r>
      <w:proofErr w:type="spellStart"/>
      <w:r w:rsidR="00624C91">
        <w:rPr>
          <w:rFonts w:ascii="Arial" w:hAnsi="Arial" w:cs="Arial"/>
          <w:szCs w:val="24"/>
        </w:rPr>
        <w:t>Медиафорума</w:t>
      </w:r>
      <w:proofErr w:type="spellEnd"/>
      <w:r w:rsidR="00624C91">
        <w:rPr>
          <w:rFonts w:ascii="Arial" w:hAnsi="Arial" w:cs="Arial"/>
          <w:szCs w:val="24"/>
        </w:rPr>
        <w:t>, а также семинара «П</w:t>
      </w:r>
      <w:r w:rsidR="00F11668">
        <w:rPr>
          <w:rFonts w:ascii="Arial" w:hAnsi="Arial" w:cs="Arial"/>
          <w:szCs w:val="24"/>
        </w:rPr>
        <w:t xml:space="preserve">рофессиональная коммуникация и </w:t>
      </w:r>
      <w:proofErr w:type="spellStart"/>
      <w:r w:rsidR="00624C91">
        <w:rPr>
          <w:rFonts w:ascii="Arial" w:hAnsi="Arial" w:cs="Arial"/>
          <w:szCs w:val="24"/>
        </w:rPr>
        <w:t>массмедиа</w:t>
      </w:r>
      <w:proofErr w:type="spellEnd"/>
      <w:r w:rsidR="00624C91">
        <w:rPr>
          <w:rFonts w:ascii="Arial" w:hAnsi="Arial" w:cs="Arial"/>
          <w:szCs w:val="24"/>
        </w:rPr>
        <w:t>».</w:t>
      </w:r>
      <w:r w:rsidR="00F11668">
        <w:rPr>
          <w:rFonts w:ascii="Arial" w:hAnsi="Arial" w:cs="Arial"/>
          <w:szCs w:val="24"/>
        </w:rPr>
        <w:t xml:space="preserve"> В рамках семинара состоялось заседание членов редакционного совета и редакционной коллегии научного журнала «</w:t>
      </w:r>
      <w:proofErr w:type="spellStart"/>
      <w:r w:rsidR="00F11668">
        <w:rPr>
          <w:rFonts w:ascii="Arial" w:hAnsi="Arial" w:cs="Arial"/>
          <w:szCs w:val="24"/>
        </w:rPr>
        <w:t>Медиалингвистика</w:t>
      </w:r>
      <w:proofErr w:type="spellEnd"/>
      <w:r w:rsidR="00F11668">
        <w:rPr>
          <w:rFonts w:ascii="Arial" w:hAnsi="Arial" w:cs="Arial"/>
          <w:szCs w:val="24"/>
        </w:rPr>
        <w:t>»</w:t>
      </w:r>
      <w:r w:rsidRPr="003B29B9">
        <w:rPr>
          <w:rFonts w:ascii="Arial" w:hAnsi="Arial" w:cs="Arial"/>
          <w:szCs w:val="24"/>
        </w:rPr>
        <w:t xml:space="preserve">. </w:t>
      </w:r>
      <w:r w:rsidR="00F11668">
        <w:rPr>
          <w:rFonts w:ascii="Arial" w:hAnsi="Arial" w:cs="Arial"/>
          <w:szCs w:val="24"/>
        </w:rPr>
        <w:t>На заседании были обсуждены перспективы развития журнала, выработаны требования к публикациям. Обновлённые требования пополнили контент сайта.</w:t>
      </w:r>
    </w:p>
    <w:p w:rsidR="00692769" w:rsidRPr="00F11668" w:rsidRDefault="004B52B7" w:rsidP="00B72A1F">
      <w:pPr>
        <w:spacing w:after="0" w:line="240" w:lineRule="auto"/>
        <w:ind w:firstLine="709"/>
        <w:contextualSpacing/>
        <w:jc w:val="both"/>
        <w:rPr>
          <w:rFonts w:ascii="Arial" w:hAnsi="Arial" w:cs="Arial"/>
          <w:szCs w:val="24"/>
        </w:rPr>
      </w:pPr>
      <w:r w:rsidRPr="003B29B9">
        <w:rPr>
          <w:rFonts w:ascii="Arial" w:hAnsi="Arial" w:cs="Arial"/>
          <w:szCs w:val="24"/>
        </w:rPr>
        <w:t>Не менее значимой частью работы является развитие</w:t>
      </w:r>
      <w:r w:rsidR="00692769" w:rsidRPr="003B29B9">
        <w:rPr>
          <w:rFonts w:ascii="Arial" w:hAnsi="Arial" w:cs="Arial"/>
          <w:szCs w:val="24"/>
        </w:rPr>
        <w:t xml:space="preserve"> периодического научного издания на русском и английском языках, отвечающее критериям издания, рекомендуемого ВАК РФ, и способного в перспективе претендовать на регистрацию в международных </w:t>
      </w:r>
      <w:proofErr w:type="spellStart"/>
      <w:r w:rsidR="00692769" w:rsidRPr="003B29B9">
        <w:rPr>
          <w:rFonts w:ascii="Arial" w:hAnsi="Arial" w:cs="Arial"/>
          <w:szCs w:val="24"/>
        </w:rPr>
        <w:t>наукометрических</w:t>
      </w:r>
      <w:proofErr w:type="spellEnd"/>
      <w:r w:rsidR="00692769" w:rsidRPr="003B29B9">
        <w:rPr>
          <w:rFonts w:ascii="Arial" w:hAnsi="Arial" w:cs="Arial"/>
          <w:szCs w:val="24"/>
        </w:rPr>
        <w:t xml:space="preserve"> базах</w:t>
      </w:r>
      <w:r w:rsidR="00F11668">
        <w:rPr>
          <w:rFonts w:ascii="Arial" w:hAnsi="Arial" w:cs="Arial"/>
          <w:szCs w:val="24"/>
        </w:rPr>
        <w:t xml:space="preserve"> данных </w:t>
      </w:r>
      <w:proofErr w:type="spellStart"/>
      <w:r w:rsidR="00F11668">
        <w:rPr>
          <w:rFonts w:ascii="Arial" w:hAnsi="Arial" w:cs="Arial"/>
          <w:szCs w:val="24"/>
        </w:rPr>
        <w:t>Web</w:t>
      </w:r>
      <w:proofErr w:type="spellEnd"/>
      <w:r w:rsidR="00F11668">
        <w:rPr>
          <w:rFonts w:ascii="Arial" w:hAnsi="Arial" w:cs="Arial"/>
          <w:szCs w:val="24"/>
        </w:rPr>
        <w:t xml:space="preserve"> </w:t>
      </w:r>
      <w:proofErr w:type="spellStart"/>
      <w:r w:rsidR="00F11668">
        <w:rPr>
          <w:rFonts w:ascii="Arial" w:hAnsi="Arial" w:cs="Arial"/>
          <w:szCs w:val="24"/>
        </w:rPr>
        <w:t>of</w:t>
      </w:r>
      <w:proofErr w:type="spellEnd"/>
      <w:r w:rsidR="00F11668">
        <w:rPr>
          <w:rFonts w:ascii="Arial" w:hAnsi="Arial" w:cs="Arial"/>
          <w:szCs w:val="24"/>
        </w:rPr>
        <w:t xml:space="preserve"> </w:t>
      </w:r>
      <w:proofErr w:type="spellStart"/>
      <w:r w:rsidR="00F11668">
        <w:rPr>
          <w:rFonts w:ascii="Arial" w:hAnsi="Arial" w:cs="Arial"/>
          <w:szCs w:val="24"/>
        </w:rPr>
        <w:t>Science</w:t>
      </w:r>
      <w:proofErr w:type="spellEnd"/>
      <w:r w:rsidR="00F11668">
        <w:rPr>
          <w:rFonts w:ascii="Arial" w:hAnsi="Arial" w:cs="Arial"/>
          <w:szCs w:val="24"/>
        </w:rPr>
        <w:t xml:space="preserve"> / </w:t>
      </w:r>
      <w:proofErr w:type="spellStart"/>
      <w:r w:rsidR="00F11668">
        <w:rPr>
          <w:rFonts w:ascii="Arial" w:hAnsi="Arial" w:cs="Arial"/>
          <w:szCs w:val="24"/>
        </w:rPr>
        <w:t>Scopus</w:t>
      </w:r>
      <w:proofErr w:type="spellEnd"/>
      <w:r w:rsidR="000A6AA8" w:rsidRPr="003B29B9">
        <w:rPr>
          <w:rFonts w:ascii="Arial" w:hAnsi="Arial" w:cs="Arial"/>
          <w:szCs w:val="24"/>
        </w:rPr>
        <w:t>.</w:t>
      </w:r>
      <w:r w:rsidR="00F11668">
        <w:rPr>
          <w:rFonts w:ascii="Arial" w:hAnsi="Arial" w:cs="Arial"/>
          <w:szCs w:val="24"/>
        </w:rPr>
        <w:t xml:space="preserve"> Проведена предварительная оценка </w:t>
      </w:r>
      <w:proofErr w:type="spellStart"/>
      <w:r w:rsidR="00F11668">
        <w:rPr>
          <w:rFonts w:ascii="Arial" w:hAnsi="Arial" w:cs="Arial"/>
          <w:szCs w:val="24"/>
        </w:rPr>
        <w:t>соответстви</w:t>
      </w:r>
      <w:proofErr w:type="spellEnd"/>
      <w:r w:rsidR="00F11668">
        <w:rPr>
          <w:rFonts w:ascii="Arial" w:hAnsi="Arial" w:cs="Arial"/>
          <w:szCs w:val="24"/>
        </w:rPr>
        <w:t xml:space="preserve"> периодического издания «</w:t>
      </w:r>
      <w:proofErr w:type="spellStart"/>
      <w:r w:rsidR="00F11668">
        <w:rPr>
          <w:rFonts w:ascii="Arial" w:hAnsi="Arial" w:cs="Arial"/>
          <w:szCs w:val="24"/>
        </w:rPr>
        <w:t>Медиалингвистика</w:t>
      </w:r>
      <w:proofErr w:type="spellEnd"/>
      <w:r w:rsidR="00F11668">
        <w:rPr>
          <w:rFonts w:ascii="Arial" w:hAnsi="Arial" w:cs="Arial"/>
          <w:szCs w:val="24"/>
        </w:rPr>
        <w:t xml:space="preserve">» критериям отбора в международную базу данных </w:t>
      </w:r>
      <w:r w:rsidR="00F11668">
        <w:rPr>
          <w:rFonts w:ascii="Arial" w:hAnsi="Arial" w:cs="Arial"/>
          <w:szCs w:val="24"/>
          <w:lang w:val="en-US"/>
        </w:rPr>
        <w:t>Scopus</w:t>
      </w:r>
      <w:r w:rsidR="00F11668">
        <w:rPr>
          <w:rFonts w:ascii="Arial" w:hAnsi="Arial" w:cs="Arial"/>
          <w:szCs w:val="24"/>
        </w:rPr>
        <w:t xml:space="preserve">. </w:t>
      </w:r>
      <w:r w:rsidR="00157289">
        <w:rPr>
          <w:rFonts w:ascii="Arial" w:hAnsi="Arial" w:cs="Arial"/>
          <w:szCs w:val="24"/>
        </w:rPr>
        <w:t>Работа редколлегии ведётся с учётом выданных рекомендаций.</w:t>
      </w:r>
    </w:p>
    <w:p w:rsidR="00692769" w:rsidRPr="003B29B9" w:rsidRDefault="000A6AA8" w:rsidP="00B72A1F">
      <w:pPr>
        <w:spacing w:after="0" w:line="240" w:lineRule="auto"/>
        <w:ind w:firstLine="709"/>
        <w:contextualSpacing/>
        <w:jc w:val="both"/>
        <w:rPr>
          <w:rFonts w:ascii="Arial" w:hAnsi="Arial" w:cs="Arial"/>
          <w:szCs w:val="24"/>
        </w:rPr>
      </w:pPr>
      <w:r w:rsidRPr="003B29B9">
        <w:rPr>
          <w:rFonts w:ascii="Arial" w:hAnsi="Arial" w:cs="Arial"/>
          <w:szCs w:val="24"/>
        </w:rPr>
        <w:t xml:space="preserve">В течение </w:t>
      </w:r>
      <w:r w:rsidR="00F11668">
        <w:rPr>
          <w:rFonts w:ascii="Arial" w:hAnsi="Arial" w:cs="Arial"/>
          <w:szCs w:val="24"/>
        </w:rPr>
        <w:t>второго</w:t>
      </w:r>
      <w:r w:rsidRPr="003B29B9">
        <w:rPr>
          <w:rFonts w:ascii="Arial" w:hAnsi="Arial" w:cs="Arial"/>
          <w:szCs w:val="24"/>
        </w:rPr>
        <w:t xml:space="preserve"> этапа выполнения гранта подготовлены в печатном и электронном виде два выпуска журнала, </w:t>
      </w:r>
      <w:r w:rsidR="00F11668">
        <w:rPr>
          <w:rFonts w:ascii="Arial" w:hAnsi="Arial" w:cs="Arial"/>
          <w:szCs w:val="24"/>
        </w:rPr>
        <w:t>а также сборник статей, выпуск 4</w:t>
      </w:r>
      <w:r w:rsidR="00504656" w:rsidRPr="003B29B9">
        <w:rPr>
          <w:rFonts w:ascii="Arial" w:hAnsi="Arial" w:cs="Arial"/>
          <w:szCs w:val="24"/>
        </w:rPr>
        <w:t>.</w:t>
      </w:r>
    </w:p>
    <w:p w:rsidR="00C63E08" w:rsidRDefault="00C63E08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504656" w:rsidRDefault="00C63E08" w:rsidP="003B29B9">
      <w:pPr>
        <w:spacing w:after="0" w:line="240" w:lineRule="auto"/>
        <w:contextualSpacing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>Приложение 1</w:t>
      </w:r>
    </w:p>
    <w:p w:rsidR="00FF0B29" w:rsidRDefault="00FF0B29" w:rsidP="003B29B9">
      <w:pPr>
        <w:spacing w:after="0" w:line="240" w:lineRule="auto"/>
        <w:contextualSpacing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5941060" cy="76136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61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B29" w:rsidRDefault="00FF0B29" w:rsidP="003B29B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F0B29" w:rsidRDefault="00FF0B29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6C7F32" w:rsidRPr="006C7F32" w:rsidRDefault="006C7F32" w:rsidP="006C7F3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2.</w:t>
      </w:r>
    </w:p>
    <w:p w:rsidR="006C7F32" w:rsidRPr="006C7F32" w:rsidRDefault="006C7F32" w:rsidP="006C7F32">
      <w:pPr>
        <w:rPr>
          <w:b/>
          <w:sz w:val="28"/>
          <w:szCs w:val="28"/>
        </w:rPr>
      </w:pPr>
      <w:r w:rsidRPr="006C7F32">
        <w:rPr>
          <w:b/>
          <w:sz w:val="28"/>
          <w:szCs w:val="28"/>
        </w:rPr>
        <w:t>Сводная таблица посещений и просмотров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44"/>
        <w:gridCol w:w="903"/>
        <w:gridCol w:w="934"/>
        <w:gridCol w:w="903"/>
        <w:gridCol w:w="940"/>
        <w:gridCol w:w="903"/>
        <w:gridCol w:w="903"/>
      </w:tblGrid>
      <w:tr w:rsidR="006C7F32" w:rsidRPr="00804DD8" w:rsidTr="00593CC5">
        <w:tc>
          <w:tcPr>
            <w:tcW w:w="1844" w:type="dxa"/>
          </w:tcPr>
          <w:p w:rsidR="006C7F32" w:rsidRPr="00804DD8" w:rsidRDefault="006C7F32" w:rsidP="00593CC5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903" w:type="dxa"/>
          </w:tcPr>
          <w:p w:rsidR="006C7F32" w:rsidRPr="00804DD8" w:rsidRDefault="006C7F32" w:rsidP="00593CC5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03.13</w:t>
            </w:r>
          </w:p>
        </w:tc>
        <w:tc>
          <w:tcPr>
            <w:tcW w:w="934" w:type="dxa"/>
          </w:tcPr>
          <w:p w:rsidR="006C7F32" w:rsidRPr="00804DD8" w:rsidRDefault="006C7F32" w:rsidP="00593CC5">
            <w:pPr>
              <w:rPr>
                <w:rFonts w:ascii="Tahoma" w:hAnsi="Tahoma" w:cs="Tahoma"/>
                <w:b/>
                <w:sz w:val="24"/>
                <w:szCs w:val="24"/>
              </w:rPr>
            </w:pPr>
            <w:r w:rsidRPr="00804DD8">
              <w:rPr>
                <w:rFonts w:ascii="Tahoma" w:hAnsi="Tahoma" w:cs="Tahoma"/>
                <w:b/>
                <w:sz w:val="24"/>
                <w:szCs w:val="24"/>
              </w:rPr>
              <w:t>11.14</w:t>
            </w:r>
          </w:p>
        </w:tc>
        <w:tc>
          <w:tcPr>
            <w:tcW w:w="903" w:type="dxa"/>
          </w:tcPr>
          <w:p w:rsidR="006C7F32" w:rsidRPr="00804DD8" w:rsidRDefault="006C7F32" w:rsidP="00593CC5">
            <w:pPr>
              <w:rPr>
                <w:rFonts w:ascii="Tahoma" w:hAnsi="Tahoma" w:cs="Tahoma"/>
                <w:b/>
                <w:sz w:val="24"/>
                <w:szCs w:val="24"/>
              </w:rPr>
            </w:pPr>
            <w:r w:rsidRPr="00804DD8">
              <w:rPr>
                <w:rFonts w:ascii="Tahoma" w:hAnsi="Tahoma" w:cs="Tahoma"/>
                <w:b/>
                <w:sz w:val="24"/>
                <w:szCs w:val="24"/>
              </w:rPr>
              <w:t>12.14</w:t>
            </w:r>
          </w:p>
        </w:tc>
        <w:tc>
          <w:tcPr>
            <w:tcW w:w="940" w:type="dxa"/>
          </w:tcPr>
          <w:p w:rsidR="006C7F32" w:rsidRPr="00804DD8" w:rsidRDefault="006C7F32" w:rsidP="00593CC5">
            <w:pPr>
              <w:rPr>
                <w:rFonts w:ascii="Tahoma" w:hAnsi="Tahoma" w:cs="Tahoma"/>
                <w:b/>
                <w:sz w:val="24"/>
                <w:szCs w:val="24"/>
              </w:rPr>
            </w:pPr>
            <w:r w:rsidRPr="00804DD8">
              <w:rPr>
                <w:rFonts w:ascii="Tahoma" w:hAnsi="Tahoma" w:cs="Tahoma"/>
                <w:b/>
                <w:sz w:val="24"/>
                <w:szCs w:val="24"/>
              </w:rPr>
              <w:t>01.15</w:t>
            </w:r>
          </w:p>
        </w:tc>
        <w:tc>
          <w:tcPr>
            <w:tcW w:w="903" w:type="dxa"/>
          </w:tcPr>
          <w:p w:rsidR="006C7F32" w:rsidRPr="00804DD8" w:rsidRDefault="006C7F32" w:rsidP="00593CC5">
            <w:pPr>
              <w:rPr>
                <w:rFonts w:ascii="Tahoma" w:hAnsi="Tahoma" w:cs="Tahoma"/>
                <w:b/>
                <w:sz w:val="24"/>
                <w:szCs w:val="24"/>
              </w:rPr>
            </w:pPr>
            <w:r w:rsidRPr="00804DD8">
              <w:rPr>
                <w:rFonts w:ascii="Tahoma" w:hAnsi="Tahoma" w:cs="Tahoma"/>
                <w:b/>
                <w:sz w:val="24"/>
                <w:szCs w:val="24"/>
              </w:rPr>
              <w:t>02.15</w:t>
            </w:r>
          </w:p>
        </w:tc>
        <w:tc>
          <w:tcPr>
            <w:tcW w:w="798" w:type="dxa"/>
          </w:tcPr>
          <w:p w:rsidR="006C7F32" w:rsidRPr="00804DD8" w:rsidRDefault="006C7F32" w:rsidP="00593CC5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04.05</w:t>
            </w:r>
          </w:p>
        </w:tc>
      </w:tr>
      <w:tr w:rsidR="006C7F32" w:rsidRPr="00804DD8" w:rsidTr="00593CC5">
        <w:tc>
          <w:tcPr>
            <w:tcW w:w="1844" w:type="dxa"/>
          </w:tcPr>
          <w:p w:rsidR="006C7F32" w:rsidRPr="00804DD8" w:rsidRDefault="006C7F32" w:rsidP="00593CC5">
            <w:pPr>
              <w:rPr>
                <w:rFonts w:ascii="Tahoma" w:hAnsi="Tahoma" w:cs="Tahoma"/>
                <w:sz w:val="24"/>
                <w:szCs w:val="24"/>
              </w:rPr>
            </w:pPr>
            <w:r w:rsidRPr="00BE7423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Посетителей</w:t>
            </w:r>
          </w:p>
        </w:tc>
        <w:tc>
          <w:tcPr>
            <w:tcW w:w="903" w:type="dxa"/>
          </w:tcPr>
          <w:p w:rsidR="006C7F32" w:rsidRPr="00804DD8" w:rsidRDefault="006C7F32" w:rsidP="00593CC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156</w:t>
            </w:r>
          </w:p>
        </w:tc>
        <w:tc>
          <w:tcPr>
            <w:tcW w:w="934" w:type="dxa"/>
          </w:tcPr>
          <w:p w:rsidR="006C7F32" w:rsidRPr="00804DD8" w:rsidRDefault="006C7F32" w:rsidP="00593CC5">
            <w:pPr>
              <w:rPr>
                <w:rFonts w:ascii="Tahoma" w:hAnsi="Tahoma" w:cs="Tahoma"/>
                <w:sz w:val="24"/>
                <w:szCs w:val="24"/>
              </w:rPr>
            </w:pPr>
            <w:r w:rsidRPr="00804DD8">
              <w:rPr>
                <w:rFonts w:ascii="Tahoma" w:hAnsi="Tahoma" w:cs="Tahoma"/>
                <w:sz w:val="24"/>
                <w:szCs w:val="24"/>
              </w:rPr>
              <w:t>289</w:t>
            </w:r>
          </w:p>
        </w:tc>
        <w:tc>
          <w:tcPr>
            <w:tcW w:w="903" w:type="dxa"/>
          </w:tcPr>
          <w:p w:rsidR="006C7F32" w:rsidRPr="00804DD8" w:rsidRDefault="006C7F32" w:rsidP="00593CC5">
            <w:pPr>
              <w:rPr>
                <w:rFonts w:ascii="Tahoma" w:hAnsi="Tahoma" w:cs="Tahoma"/>
                <w:sz w:val="24"/>
                <w:szCs w:val="24"/>
              </w:rPr>
            </w:pPr>
            <w:r w:rsidRPr="00804DD8">
              <w:rPr>
                <w:rFonts w:ascii="Tahoma" w:hAnsi="Tahoma" w:cs="Tahoma"/>
                <w:sz w:val="24"/>
                <w:szCs w:val="24"/>
              </w:rPr>
              <w:t>352</w:t>
            </w:r>
          </w:p>
        </w:tc>
        <w:tc>
          <w:tcPr>
            <w:tcW w:w="940" w:type="dxa"/>
          </w:tcPr>
          <w:p w:rsidR="006C7F32" w:rsidRPr="00804DD8" w:rsidRDefault="006C7F32" w:rsidP="00593CC5">
            <w:pPr>
              <w:rPr>
                <w:rFonts w:ascii="Tahoma" w:hAnsi="Tahoma" w:cs="Tahoma"/>
                <w:sz w:val="24"/>
                <w:szCs w:val="24"/>
              </w:rPr>
            </w:pPr>
            <w:r w:rsidRPr="00804DD8">
              <w:rPr>
                <w:rFonts w:ascii="Tahoma" w:hAnsi="Tahoma" w:cs="Tahoma"/>
                <w:sz w:val="24"/>
                <w:szCs w:val="24"/>
              </w:rPr>
              <w:t>326</w:t>
            </w:r>
          </w:p>
        </w:tc>
        <w:tc>
          <w:tcPr>
            <w:tcW w:w="903" w:type="dxa"/>
          </w:tcPr>
          <w:p w:rsidR="006C7F32" w:rsidRPr="00A476E2" w:rsidRDefault="006C7F32" w:rsidP="00593CC5">
            <w:pPr>
              <w:rPr>
                <w:rFonts w:ascii="Tahoma" w:hAnsi="Tahoma" w:cs="Tahoma"/>
                <w:sz w:val="24"/>
                <w:szCs w:val="24"/>
                <w:highlight w:val="green"/>
              </w:rPr>
            </w:pPr>
            <w:r w:rsidRPr="00A476E2">
              <w:rPr>
                <w:rFonts w:ascii="Tahoma" w:hAnsi="Tahoma" w:cs="Tahoma"/>
                <w:sz w:val="24"/>
                <w:szCs w:val="24"/>
                <w:highlight w:val="green"/>
              </w:rPr>
              <w:t>405</w:t>
            </w:r>
          </w:p>
        </w:tc>
        <w:tc>
          <w:tcPr>
            <w:tcW w:w="798" w:type="dxa"/>
          </w:tcPr>
          <w:p w:rsidR="006C7F32" w:rsidRPr="00A476E2" w:rsidRDefault="006C7F32" w:rsidP="00593CC5">
            <w:pPr>
              <w:rPr>
                <w:rFonts w:ascii="Tahoma" w:hAnsi="Tahoma" w:cs="Tahoma"/>
                <w:sz w:val="24"/>
                <w:szCs w:val="24"/>
                <w:highlight w:val="green"/>
              </w:rPr>
            </w:pPr>
            <w:r>
              <w:rPr>
                <w:rFonts w:ascii="Tahoma" w:hAnsi="Tahoma" w:cs="Tahoma"/>
                <w:sz w:val="24"/>
                <w:szCs w:val="24"/>
                <w:highlight w:val="green"/>
              </w:rPr>
              <w:t>680</w:t>
            </w:r>
          </w:p>
        </w:tc>
      </w:tr>
      <w:tr w:rsidR="006C7F32" w:rsidRPr="00804DD8" w:rsidTr="00593CC5">
        <w:tc>
          <w:tcPr>
            <w:tcW w:w="1844" w:type="dxa"/>
          </w:tcPr>
          <w:p w:rsidR="006C7F32" w:rsidRPr="00804DD8" w:rsidRDefault="006C7F32" w:rsidP="00593CC5">
            <w:pPr>
              <w:rPr>
                <w:rFonts w:ascii="Tahoma" w:hAnsi="Tahoma" w:cs="Tahoma"/>
                <w:sz w:val="24"/>
                <w:szCs w:val="24"/>
              </w:rPr>
            </w:pPr>
            <w:r w:rsidRPr="00BE7423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Просмотров страниц</w:t>
            </w:r>
          </w:p>
        </w:tc>
        <w:tc>
          <w:tcPr>
            <w:tcW w:w="903" w:type="dxa"/>
          </w:tcPr>
          <w:p w:rsidR="006C7F32" w:rsidRPr="00804DD8" w:rsidRDefault="006C7F32" w:rsidP="00593CC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473</w:t>
            </w:r>
          </w:p>
        </w:tc>
        <w:tc>
          <w:tcPr>
            <w:tcW w:w="934" w:type="dxa"/>
          </w:tcPr>
          <w:p w:rsidR="006C7F32" w:rsidRPr="00804DD8" w:rsidRDefault="006C7F32" w:rsidP="00593CC5">
            <w:pPr>
              <w:rPr>
                <w:rFonts w:ascii="Tahoma" w:hAnsi="Tahoma" w:cs="Tahoma"/>
                <w:sz w:val="24"/>
                <w:szCs w:val="24"/>
              </w:rPr>
            </w:pPr>
            <w:r w:rsidRPr="00804DD8">
              <w:rPr>
                <w:rFonts w:ascii="Tahoma" w:hAnsi="Tahoma" w:cs="Tahoma"/>
                <w:sz w:val="24"/>
                <w:szCs w:val="24"/>
              </w:rPr>
              <w:t>2 669</w:t>
            </w:r>
          </w:p>
        </w:tc>
        <w:tc>
          <w:tcPr>
            <w:tcW w:w="903" w:type="dxa"/>
          </w:tcPr>
          <w:p w:rsidR="006C7F32" w:rsidRPr="00804DD8" w:rsidRDefault="006C7F32" w:rsidP="00593CC5">
            <w:pPr>
              <w:rPr>
                <w:rFonts w:ascii="Tahoma" w:hAnsi="Tahoma" w:cs="Tahoma"/>
                <w:sz w:val="24"/>
                <w:szCs w:val="24"/>
              </w:rPr>
            </w:pPr>
            <w:r w:rsidRPr="00804DD8">
              <w:rPr>
                <w:rFonts w:ascii="Tahoma" w:hAnsi="Tahoma" w:cs="Tahoma"/>
                <w:sz w:val="24"/>
                <w:szCs w:val="24"/>
              </w:rPr>
              <w:t>2 650</w:t>
            </w:r>
          </w:p>
        </w:tc>
        <w:tc>
          <w:tcPr>
            <w:tcW w:w="940" w:type="dxa"/>
          </w:tcPr>
          <w:p w:rsidR="006C7F32" w:rsidRPr="00804DD8" w:rsidRDefault="006C7F32" w:rsidP="00593CC5">
            <w:pPr>
              <w:rPr>
                <w:rFonts w:ascii="Tahoma" w:hAnsi="Tahoma" w:cs="Tahoma"/>
                <w:sz w:val="24"/>
                <w:szCs w:val="24"/>
              </w:rPr>
            </w:pPr>
            <w:r w:rsidRPr="00804DD8">
              <w:rPr>
                <w:rFonts w:ascii="Tahoma" w:hAnsi="Tahoma" w:cs="Tahoma"/>
                <w:sz w:val="24"/>
                <w:szCs w:val="24"/>
              </w:rPr>
              <w:t>2 537</w:t>
            </w:r>
          </w:p>
        </w:tc>
        <w:tc>
          <w:tcPr>
            <w:tcW w:w="903" w:type="dxa"/>
          </w:tcPr>
          <w:p w:rsidR="006C7F32" w:rsidRPr="00A476E2" w:rsidRDefault="006C7F32" w:rsidP="00593CC5">
            <w:pPr>
              <w:rPr>
                <w:rFonts w:ascii="Tahoma" w:hAnsi="Tahoma" w:cs="Tahoma"/>
                <w:sz w:val="24"/>
                <w:szCs w:val="24"/>
                <w:highlight w:val="green"/>
              </w:rPr>
            </w:pPr>
            <w:r w:rsidRPr="00BE7423">
              <w:rPr>
                <w:rFonts w:ascii="Tahoma" w:eastAsia="Times New Roman" w:hAnsi="Tahoma" w:cs="Tahoma"/>
                <w:sz w:val="24"/>
                <w:szCs w:val="24"/>
                <w:highlight w:val="green"/>
                <w:lang w:eastAsia="ru-RU"/>
              </w:rPr>
              <w:t>3 513</w:t>
            </w:r>
          </w:p>
        </w:tc>
        <w:tc>
          <w:tcPr>
            <w:tcW w:w="798" w:type="dxa"/>
          </w:tcPr>
          <w:p w:rsidR="006C7F32" w:rsidRPr="00BE7423" w:rsidRDefault="006C7F32" w:rsidP="00593CC5">
            <w:pPr>
              <w:rPr>
                <w:rFonts w:ascii="Tahoma" w:eastAsia="Times New Roman" w:hAnsi="Tahoma" w:cs="Tahoma"/>
                <w:sz w:val="24"/>
                <w:szCs w:val="24"/>
                <w:highlight w:val="green"/>
                <w:lang w:eastAsia="ru-RU"/>
              </w:rPr>
            </w:pPr>
            <w:r w:rsidRPr="008368E8">
              <w:rPr>
                <w:rFonts w:ascii="Tahoma" w:eastAsia="Times New Roman" w:hAnsi="Tahoma" w:cs="Tahoma"/>
                <w:sz w:val="24"/>
                <w:szCs w:val="24"/>
                <w:highlight w:val="green"/>
                <w:lang w:eastAsia="ru-RU"/>
              </w:rPr>
              <w:t>4 745</w:t>
            </w:r>
          </w:p>
        </w:tc>
      </w:tr>
      <w:tr w:rsidR="006C7F32" w:rsidRPr="00804DD8" w:rsidTr="00593CC5">
        <w:tc>
          <w:tcPr>
            <w:tcW w:w="1844" w:type="dxa"/>
          </w:tcPr>
          <w:p w:rsidR="006C7F32" w:rsidRPr="00804DD8" w:rsidRDefault="006C7F32" w:rsidP="00593CC5">
            <w:pPr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</w:pPr>
            <w:r w:rsidRPr="00804DD8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Доля зарубежных посетителей</w:t>
            </w:r>
          </w:p>
        </w:tc>
        <w:tc>
          <w:tcPr>
            <w:tcW w:w="903" w:type="dxa"/>
          </w:tcPr>
          <w:p w:rsidR="006C7F32" w:rsidRPr="00804DD8" w:rsidRDefault="006C7F32" w:rsidP="00593CC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–</w:t>
            </w:r>
          </w:p>
        </w:tc>
        <w:tc>
          <w:tcPr>
            <w:tcW w:w="934" w:type="dxa"/>
          </w:tcPr>
          <w:p w:rsidR="006C7F32" w:rsidRPr="00804DD8" w:rsidRDefault="006C7F32" w:rsidP="00593CC5">
            <w:pPr>
              <w:rPr>
                <w:rFonts w:ascii="Tahoma" w:hAnsi="Tahoma" w:cs="Tahoma"/>
                <w:sz w:val="24"/>
                <w:szCs w:val="24"/>
              </w:rPr>
            </w:pPr>
            <w:r w:rsidRPr="00804DD8">
              <w:rPr>
                <w:rFonts w:ascii="Tahoma" w:hAnsi="Tahoma" w:cs="Tahoma"/>
                <w:sz w:val="24"/>
                <w:szCs w:val="24"/>
              </w:rPr>
              <w:t>22,15</w:t>
            </w:r>
          </w:p>
        </w:tc>
        <w:tc>
          <w:tcPr>
            <w:tcW w:w="903" w:type="dxa"/>
          </w:tcPr>
          <w:p w:rsidR="006C7F32" w:rsidRPr="00804DD8" w:rsidRDefault="006C7F32" w:rsidP="00593CC5">
            <w:pPr>
              <w:rPr>
                <w:rFonts w:ascii="Tahoma" w:hAnsi="Tahoma" w:cs="Tahoma"/>
                <w:sz w:val="24"/>
                <w:szCs w:val="24"/>
              </w:rPr>
            </w:pPr>
            <w:r w:rsidRPr="00804DD8">
              <w:rPr>
                <w:rFonts w:ascii="Tahoma" w:hAnsi="Tahoma" w:cs="Tahoma"/>
                <w:sz w:val="24"/>
                <w:szCs w:val="24"/>
              </w:rPr>
              <w:t>37,88</w:t>
            </w:r>
          </w:p>
        </w:tc>
        <w:tc>
          <w:tcPr>
            <w:tcW w:w="940" w:type="dxa"/>
          </w:tcPr>
          <w:p w:rsidR="006C7F32" w:rsidRPr="00804DD8" w:rsidRDefault="006C7F32" w:rsidP="00593CC5">
            <w:pPr>
              <w:rPr>
                <w:rFonts w:ascii="Tahoma" w:hAnsi="Tahoma" w:cs="Tahoma"/>
                <w:sz w:val="24"/>
                <w:szCs w:val="24"/>
              </w:rPr>
            </w:pPr>
            <w:r w:rsidRPr="00804DD8">
              <w:rPr>
                <w:rFonts w:ascii="Tahoma" w:hAnsi="Tahoma" w:cs="Tahoma"/>
                <w:sz w:val="24"/>
                <w:szCs w:val="24"/>
              </w:rPr>
              <w:t>32,82</w:t>
            </w:r>
          </w:p>
        </w:tc>
        <w:tc>
          <w:tcPr>
            <w:tcW w:w="903" w:type="dxa"/>
          </w:tcPr>
          <w:p w:rsidR="006C7F32" w:rsidRPr="00804DD8" w:rsidRDefault="006C7F32" w:rsidP="00593CC5">
            <w:pP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804DD8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25,43</w:t>
            </w:r>
          </w:p>
        </w:tc>
        <w:tc>
          <w:tcPr>
            <w:tcW w:w="798" w:type="dxa"/>
          </w:tcPr>
          <w:p w:rsidR="006C7F32" w:rsidRPr="008368E8" w:rsidRDefault="006C7F32" w:rsidP="00593CC5">
            <w:pPr>
              <w:rPr>
                <w:rFonts w:ascii="Tahoma" w:eastAsia="Times New Roman" w:hAnsi="Tahoma" w:cs="Tahoma"/>
                <w:sz w:val="24"/>
                <w:szCs w:val="24"/>
                <w:highlight w:val="cyan"/>
                <w:lang w:eastAsia="ru-RU"/>
              </w:rPr>
            </w:pPr>
            <w:r w:rsidRPr="008368E8">
              <w:rPr>
                <w:rFonts w:ascii="Tahoma" w:eastAsia="Times New Roman" w:hAnsi="Tahoma" w:cs="Tahoma"/>
                <w:sz w:val="24"/>
                <w:szCs w:val="24"/>
                <w:highlight w:val="cyan"/>
                <w:lang w:eastAsia="ru-RU"/>
              </w:rPr>
              <w:t>24,56</w:t>
            </w:r>
          </w:p>
        </w:tc>
      </w:tr>
      <w:tr w:rsidR="006C7F32" w:rsidRPr="00804DD8" w:rsidTr="00593CC5">
        <w:tc>
          <w:tcPr>
            <w:tcW w:w="1844" w:type="dxa"/>
          </w:tcPr>
          <w:p w:rsidR="006C7F32" w:rsidRPr="00804DD8" w:rsidRDefault="006C7F32" w:rsidP="00593CC5">
            <w:pPr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</w:pPr>
            <w:r w:rsidRPr="00804DD8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Доля просмотров из других стран</w:t>
            </w:r>
          </w:p>
        </w:tc>
        <w:tc>
          <w:tcPr>
            <w:tcW w:w="903" w:type="dxa"/>
          </w:tcPr>
          <w:p w:rsidR="006C7F32" w:rsidRPr="00804DD8" w:rsidRDefault="006C7F32" w:rsidP="00593CC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–</w:t>
            </w:r>
          </w:p>
        </w:tc>
        <w:tc>
          <w:tcPr>
            <w:tcW w:w="934" w:type="dxa"/>
          </w:tcPr>
          <w:p w:rsidR="006C7F32" w:rsidRPr="00804DD8" w:rsidRDefault="006C7F32" w:rsidP="00593CC5">
            <w:pPr>
              <w:rPr>
                <w:rFonts w:ascii="Tahoma" w:hAnsi="Tahoma" w:cs="Tahoma"/>
                <w:sz w:val="24"/>
                <w:szCs w:val="24"/>
              </w:rPr>
            </w:pPr>
            <w:r w:rsidRPr="00804DD8">
              <w:rPr>
                <w:rFonts w:ascii="Tahoma" w:hAnsi="Tahoma" w:cs="Tahoma"/>
                <w:sz w:val="24"/>
                <w:szCs w:val="24"/>
              </w:rPr>
              <w:t>18,06</w:t>
            </w:r>
          </w:p>
        </w:tc>
        <w:tc>
          <w:tcPr>
            <w:tcW w:w="903" w:type="dxa"/>
          </w:tcPr>
          <w:p w:rsidR="006C7F32" w:rsidRPr="00804DD8" w:rsidRDefault="006C7F32" w:rsidP="00593CC5">
            <w:pPr>
              <w:rPr>
                <w:rFonts w:ascii="Tahoma" w:hAnsi="Tahoma" w:cs="Tahoma"/>
                <w:sz w:val="24"/>
                <w:szCs w:val="24"/>
              </w:rPr>
            </w:pPr>
            <w:r w:rsidRPr="00804DD8">
              <w:rPr>
                <w:rFonts w:ascii="Tahoma" w:hAnsi="Tahoma" w:cs="Tahoma"/>
                <w:sz w:val="24"/>
                <w:szCs w:val="24"/>
              </w:rPr>
              <w:t>36,90</w:t>
            </w:r>
          </w:p>
        </w:tc>
        <w:tc>
          <w:tcPr>
            <w:tcW w:w="940" w:type="dxa"/>
          </w:tcPr>
          <w:p w:rsidR="006C7F32" w:rsidRPr="00804DD8" w:rsidRDefault="006C7F32" w:rsidP="00593CC5">
            <w:pPr>
              <w:rPr>
                <w:rFonts w:ascii="Tahoma" w:hAnsi="Tahoma" w:cs="Tahoma"/>
                <w:sz w:val="24"/>
                <w:szCs w:val="24"/>
              </w:rPr>
            </w:pPr>
            <w:r w:rsidRPr="00804DD8">
              <w:rPr>
                <w:rFonts w:ascii="Tahoma" w:hAnsi="Tahoma" w:cs="Tahoma"/>
                <w:sz w:val="24"/>
                <w:szCs w:val="24"/>
              </w:rPr>
              <w:t>29,43</w:t>
            </w:r>
          </w:p>
        </w:tc>
        <w:tc>
          <w:tcPr>
            <w:tcW w:w="903" w:type="dxa"/>
          </w:tcPr>
          <w:p w:rsidR="006C7F32" w:rsidRPr="00804DD8" w:rsidRDefault="006C7F32" w:rsidP="00593CC5">
            <w:pP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804DD8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21,77</w:t>
            </w:r>
          </w:p>
        </w:tc>
        <w:tc>
          <w:tcPr>
            <w:tcW w:w="798" w:type="dxa"/>
          </w:tcPr>
          <w:p w:rsidR="006C7F32" w:rsidRPr="008368E8" w:rsidRDefault="006C7F32" w:rsidP="00593CC5">
            <w:pPr>
              <w:rPr>
                <w:rFonts w:ascii="Tahoma" w:eastAsia="Times New Roman" w:hAnsi="Tahoma" w:cs="Tahoma"/>
                <w:sz w:val="24"/>
                <w:szCs w:val="24"/>
                <w:highlight w:val="cyan"/>
                <w:lang w:eastAsia="ru-RU"/>
              </w:rPr>
            </w:pPr>
            <w:r w:rsidRPr="008368E8">
              <w:rPr>
                <w:rFonts w:ascii="Tahoma" w:eastAsia="Times New Roman" w:hAnsi="Tahoma" w:cs="Tahoma"/>
                <w:sz w:val="24"/>
                <w:szCs w:val="24"/>
                <w:highlight w:val="cyan"/>
                <w:lang w:eastAsia="ru-RU"/>
              </w:rPr>
              <w:t>17,89</w:t>
            </w:r>
          </w:p>
        </w:tc>
      </w:tr>
    </w:tbl>
    <w:p w:rsidR="006C7F32" w:rsidRPr="008368E8" w:rsidRDefault="006C7F32" w:rsidP="006C7F32">
      <w:pPr>
        <w:rPr>
          <w:sz w:val="28"/>
          <w:szCs w:val="28"/>
        </w:rPr>
      </w:pPr>
    </w:p>
    <w:p w:rsidR="00FF0B29" w:rsidRPr="003B29B9" w:rsidRDefault="00FF0B29" w:rsidP="003B29B9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FF0B29" w:rsidRPr="003B29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3AC"/>
    <w:rsid w:val="000322A3"/>
    <w:rsid w:val="000A6AA8"/>
    <w:rsid w:val="00123F55"/>
    <w:rsid w:val="00157289"/>
    <w:rsid w:val="002E070F"/>
    <w:rsid w:val="00357B7F"/>
    <w:rsid w:val="003B29B9"/>
    <w:rsid w:val="004B52B7"/>
    <w:rsid w:val="005040D2"/>
    <w:rsid w:val="00504656"/>
    <w:rsid w:val="00624C91"/>
    <w:rsid w:val="00672669"/>
    <w:rsid w:val="00692769"/>
    <w:rsid w:val="006C7F32"/>
    <w:rsid w:val="007C0AE1"/>
    <w:rsid w:val="00B72A1F"/>
    <w:rsid w:val="00BF7433"/>
    <w:rsid w:val="00C301BF"/>
    <w:rsid w:val="00C63E08"/>
    <w:rsid w:val="00F11668"/>
    <w:rsid w:val="00FE43AC"/>
    <w:rsid w:val="00FF0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65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6C7F32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65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6C7F32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887</Words>
  <Characters>5056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11</cp:revision>
  <dcterms:created xsi:type="dcterms:W3CDTF">2015-02-08T18:04:00Z</dcterms:created>
  <dcterms:modified xsi:type="dcterms:W3CDTF">2015-06-17T22:24:00Z</dcterms:modified>
</cp:coreProperties>
</file>