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F2C1A">
        <w:rPr>
          <w:rFonts w:ascii="Arial" w:hAnsi="Arial" w:cs="Arial"/>
          <w:b/>
          <w:sz w:val="24"/>
          <w:szCs w:val="24"/>
        </w:rPr>
        <w:t>Родимцева</w:t>
      </w:r>
      <w:proofErr w:type="spellEnd"/>
      <w:r w:rsidRPr="00EF2C1A">
        <w:rPr>
          <w:rFonts w:ascii="Arial" w:hAnsi="Arial" w:cs="Arial"/>
          <w:b/>
          <w:sz w:val="24"/>
          <w:szCs w:val="24"/>
        </w:rPr>
        <w:t xml:space="preserve"> Александра Павловича</w:t>
      </w:r>
    </w:p>
    <w:p w:rsidR="000C333F" w:rsidRDefault="008B77BE" w:rsidP="008B77BE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F2C1A">
        <w:rPr>
          <w:rFonts w:ascii="Arial" w:hAnsi="Arial" w:cs="Arial"/>
          <w:b/>
          <w:caps/>
          <w:sz w:val="24"/>
          <w:szCs w:val="24"/>
        </w:rPr>
        <w:t>«Публицистика Дмитрия Быкова:</w:t>
      </w:r>
    </w:p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F2C1A">
        <w:rPr>
          <w:rFonts w:ascii="Arial" w:hAnsi="Arial" w:cs="Arial"/>
          <w:b/>
          <w:caps/>
          <w:sz w:val="24"/>
          <w:szCs w:val="24"/>
        </w:rPr>
        <w:t>Развитие творческого метода»</w:t>
      </w:r>
    </w:p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Научный руководитель – Балашова Юлия Борисовна,</w:t>
      </w:r>
    </w:p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доктор филологических наук, доцент</w:t>
      </w:r>
    </w:p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 xml:space="preserve">Кафедра истории журналистики </w:t>
      </w:r>
    </w:p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8B77BE" w:rsidRPr="00EF2C1A" w:rsidRDefault="008B77BE" w:rsidP="008B77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Актуальность</w:t>
      </w:r>
      <w:r w:rsidRPr="00EF2C1A">
        <w:rPr>
          <w:rFonts w:ascii="Arial" w:hAnsi="Arial" w:cs="Arial"/>
          <w:sz w:val="24"/>
          <w:szCs w:val="24"/>
        </w:rPr>
        <w:t xml:space="preserve"> данного исследования обусловлена необходимостью осмысления тех средств, при помощи которых современный публицист может устанавливать контакт с различными целевыми группами аудитории. Такая разновидность публицистики, как стихотворная публицистика и политическая сатира, укоренена в традиции отечественной литературы и публицистики, но на сегодняшний день она крайне слабо представлена в </w:t>
      </w:r>
      <w:proofErr w:type="spellStart"/>
      <w:r w:rsidRPr="00EF2C1A">
        <w:rPr>
          <w:rFonts w:ascii="Arial" w:hAnsi="Arial" w:cs="Arial"/>
          <w:sz w:val="24"/>
          <w:szCs w:val="24"/>
        </w:rPr>
        <w:t>медийном</w:t>
      </w:r>
      <w:proofErr w:type="spellEnd"/>
      <w:r w:rsidRPr="00EF2C1A">
        <w:rPr>
          <w:rFonts w:ascii="Arial" w:hAnsi="Arial" w:cs="Arial"/>
          <w:sz w:val="24"/>
          <w:szCs w:val="24"/>
        </w:rPr>
        <w:t xml:space="preserve"> пространстве.</w:t>
      </w: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Целью</w:t>
      </w:r>
      <w:r w:rsidRPr="00EF2C1A">
        <w:rPr>
          <w:rFonts w:ascii="Arial" w:hAnsi="Arial" w:cs="Arial"/>
          <w:sz w:val="24"/>
          <w:szCs w:val="24"/>
        </w:rPr>
        <w:t xml:space="preserve"> исследования является изучение приемов организации стихотворного публицистического текста, ориентированного на различные целевые группы аудитории.</w:t>
      </w: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sz w:val="24"/>
          <w:szCs w:val="24"/>
        </w:rPr>
        <w:t xml:space="preserve">В соответствии с поставленной целью в работе решаются следующие </w:t>
      </w:r>
      <w:r w:rsidRPr="00EF2C1A">
        <w:rPr>
          <w:rFonts w:ascii="Arial" w:hAnsi="Arial" w:cs="Arial"/>
          <w:b/>
          <w:sz w:val="24"/>
          <w:szCs w:val="24"/>
        </w:rPr>
        <w:t>задачи</w:t>
      </w:r>
      <w:r w:rsidRPr="00EF2C1A">
        <w:rPr>
          <w:rFonts w:ascii="Arial" w:hAnsi="Arial" w:cs="Arial"/>
          <w:sz w:val="24"/>
          <w:szCs w:val="24"/>
        </w:rPr>
        <w:t>:</w:t>
      </w:r>
    </w:p>
    <w:p w:rsidR="008B77BE" w:rsidRPr="009F306D" w:rsidRDefault="008B77BE" w:rsidP="008B77B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F306D">
        <w:rPr>
          <w:rFonts w:ascii="Arial" w:eastAsia="Times New Roman" w:hAnsi="Arial" w:cs="Arial"/>
          <w:sz w:val="24"/>
          <w:szCs w:val="24"/>
          <w:lang w:bidi="en-US"/>
        </w:rPr>
        <w:t>выявление различий в аудиторной ориентации текстов «Гражданина поэ</w:t>
      </w:r>
      <w:r w:rsidR="000C333F">
        <w:rPr>
          <w:rFonts w:ascii="Arial" w:eastAsia="Times New Roman" w:hAnsi="Arial" w:cs="Arial"/>
          <w:sz w:val="24"/>
          <w:szCs w:val="24"/>
          <w:lang w:bidi="en-US"/>
        </w:rPr>
        <w:t xml:space="preserve">та» и более ранних стихотворных публицистических текстов </w:t>
      </w:r>
      <w:bookmarkStart w:id="0" w:name="_GoBack"/>
      <w:bookmarkEnd w:id="0"/>
      <w:r w:rsidRPr="009F306D">
        <w:rPr>
          <w:rFonts w:ascii="Arial" w:eastAsia="Times New Roman" w:hAnsi="Arial" w:cs="Arial"/>
          <w:sz w:val="24"/>
          <w:szCs w:val="24"/>
          <w:lang w:bidi="en-US"/>
        </w:rPr>
        <w:t>Дмитрия Быкова;</w:t>
      </w:r>
    </w:p>
    <w:p w:rsidR="008B77BE" w:rsidRPr="009F306D" w:rsidRDefault="008B77BE" w:rsidP="008B77B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F306D">
        <w:rPr>
          <w:rFonts w:ascii="Arial" w:eastAsia="Times New Roman" w:hAnsi="Arial" w:cs="Arial"/>
          <w:sz w:val="24"/>
          <w:szCs w:val="24"/>
          <w:lang w:bidi="en-US"/>
        </w:rPr>
        <w:t>каталогизация и изучение приемов, ориентированных на различные целевые группы аудитории, выявленных в текстах «Гражданина поэта»;</w:t>
      </w:r>
    </w:p>
    <w:p w:rsidR="008B77BE" w:rsidRPr="009F306D" w:rsidRDefault="008B77BE" w:rsidP="008B77B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F306D">
        <w:rPr>
          <w:rFonts w:ascii="Arial" w:eastAsia="Times New Roman" w:hAnsi="Arial" w:cs="Arial"/>
          <w:sz w:val="24"/>
          <w:szCs w:val="24"/>
          <w:lang w:bidi="en-US"/>
        </w:rPr>
        <w:t xml:space="preserve">анализ </w:t>
      </w:r>
      <w:proofErr w:type="spellStart"/>
      <w:r w:rsidRPr="009F306D">
        <w:rPr>
          <w:rFonts w:ascii="Arial" w:eastAsia="Times New Roman" w:hAnsi="Arial" w:cs="Arial"/>
          <w:sz w:val="24"/>
          <w:szCs w:val="24"/>
          <w:lang w:bidi="en-US"/>
        </w:rPr>
        <w:t>аудиторно</w:t>
      </w:r>
      <w:proofErr w:type="spellEnd"/>
      <w:r w:rsidRPr="009F306D">
        <w:rPr>
          <w:rFonts w:ascii="Arial" w:eastAsia="Times New Roman" w:hAnsi="Arial" w:cs="Arial"/>
          <w:sz w:val="24"/>
          <w:szCs w:val="24"/>
          <w:lang w:bidi="en-US"/>
        </w:rPr>
        <w:t>-ориентированных приемов, использованных в выпусках «Гражданина поэта», ставших наиболее популярными.</w:t>
      </w:r>
    </w:p>
    <w:p w:rsidR="008B77BE" w:rsidRPr="009F306D" w:rsidRDefault="008B77BE" w:rsidP="008B77BE">
      <w:pPr>
        <w:spacing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F306D">
        <w:rPr>
          <w:rFonts w:ascii="Arial" w:eastAsia="Times New Roman" w:hAnsi="Arial" w:cs="Arial"/>
          <w:b/>
          <w:sz w:val="24"/>
          <w:szCs w:val="24"/>
          <w:lang w:bidi="en-US"/>
        </w:rPr>
        <w:t>Объектом</w:t>
      </w:r>
      <w:r w:rsidRPr="009F306D">
        <w:rPr>
          <w:rFonts w:ascii="Arial" w:eastAsia="Times New Roman" w:hAnsi="Arial" w:cs="Arial"/>
          <w:sz w:val="24"/>
          <w:szCs w:val="24"/>
          <w:lang w:bidi="en-US"/>
        </w:rPr>
        <w:t xml:space="preserve"> исследования выступают публицистические тексты Дмитрия Быкова из проекта «Гражданин поэт».</w:t>
      </w:r>
    </w:p>
    <w:p w:rsidR="008B77BE" w:rsidRPr="009F306D" w:rsidRDefault="008B77BE" w:rsidP="008B77BE">
      <w:pPr>
        <w:spacing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F306D">
        <w:rPr>
          <w:rFonts w:ascii="Arial" w:eastAsia="Times New Roman" w:hAnsi="Arial" w:cs="Arial"/>
          <w:b/>
          <w:sz w:val="24"/>
          <w:szCs w:val="24"/>
          <w:lang w:bidi="en-US"/>
        </w:rPr>
        <w:t>Предмет</w:t>
      </w:r>
      <w:r w:rsidRPr="009F306D">
        <w:rPr>
          <w:rFonts w:ascii="Arial" w:eastAsia="Times New Roman" w:hAnsi="Arial" w:cs="Arial"/>
          <w:sz w:val="24"/>
          <w:szCs w:val="24"/>
          <w:lang w:bidi="en-US"/>
        </w:rPr>
        <w:t xml:space="preserve"> исследования – использование Дмитрием Быковым приемов, ориентированных на различные целевые группы аудитории, в рамках одного текста.</w:t>
      </w: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Теоретическую базу</w:t>
      </w:r>
      <w:r w:rsidRPr="00EF2C1A">
        <w:rPr>
          <w:rFonts w:ascii="Arial" w:hAnsi="Arial" w:cs="Arial"/>
          <w:sz w:val="24"/>
          <w:szCs w:val="24"/>
        </w:rPr>
        <w:t xml:space="preserve"> исследования составляют труды М.М. Бахтина, М.Ю. Горохова, В.В. </w:t>
      </w:r>
      <w:proofErr w:type="spellStart"/>
      <w:r w:rsidRPr="00EF2C1A">
        <w:rPr>
          <w:rFonts w:ascii="Arial" w:hAnsi="Arial" w:cs="Arial"/>
          <w:sz w:val="24"/>
          <w:szCs w:val="24"/>
        </w:rPr>
        <w:t>Ученовой</w:t>
      </w:r>
      <w:proofErr w:type="spellEnd"/>
      <w:r w:rsidRPr="00EF2C1A">
        <w:rPr>
          <w:rFonts w:ascii="Arial" w:hAnsi="Arial" w:cs="Arial"/>
          <w:sz w:val="24"/>
          <w:szCs w:val="24"/>
        </w:rPr>
        <w:t xml:space="preserve">, В.М. Горохова, Е.П. Прохорова, А.Н. </w:t>
      </w:r>
      <w:proofErr w:type="spellStart"/>
      <w:r w:rsidRPr="00EF2C1A">
        <w:rPr>
          <w:rFonts w:ascii="Arial" w:hAnsi="Arial" w:cs="Arial"/>
          <w:sz w:val="24"/>
          <w:szCs w:val="24"/>
        </w:rPr>
        <w:t>Тепляшиной</w:t>
      </w:r>
      <w:proofErr w:type="spellEnd"/>
      <w:r w:rsidRPr="00EF2C1A">
        <w:rPr>
          <w:rFonts w:ascii="Arial" w:hAnsi="Arial" w:cs="Arial"/>
          <w:sz w:val="24"/>
          <w:szCs w:val="24"/>
        </w:rPr>
        <w:t xml:space="preserve">, В.В. Богданова, И.Г. </w:t>
      </w:r>
      <w:proofErr w:type="spellStart"/>
      <w:r w:rsidRPr="00EF2C1A">
        <w:rPr>
          <w:rFonts w:ascii="Arial" w:hAnsi="Arial" w:cs="Arial"/>
          <w:sz w:val="24"/>
          <w:szCs w:val="24"/>
        </w:rPr>
        <w:t>Катеневой</w:t>
      </w:r>
      <w:proofErr w:type="spellEnd"/>
      <w:r w:rsidRPr="00EF2C1A">
        <w:rPr>
          <w:rFonts w:ascii="Arial" w:hAnsi="Arial" w:cs="Arial"/>
          <w:sz w:val="24"/>
          <w:szCs w:val="24"/>
        </w:rPr>
        <w:t xml:space="preserve">, В.Я. </w:t>
      </w:r>
      <w:proofErr w:type="spellStart"/>
      <w:r w:rsidRPr="00EF2C1A">
        <w:rPr>
          <w:rFonts w:ascii="Arial" w:hAnsi="Arial" w:cs="Arial"/>
          <w:sz w:val="24"/>
          <w:szCs w:val="24"/>
        </w:rPr>
        <w:t>Проппа</w:t>
      </w:r>
      <w:proofErr w:type="spellEnd"/>
      <w:r w:rsidRPr="00EF2C1A">
        <w:rPr>
          <w:rFonts w:ascii="Arial" w:hAnsi="Arial" w:cs="Arial"/>
          <w:sz w:val="24"/>
          <w:szCs w:val="24"/>
        </w:rPr>
        <w:t xml:space="preserve">, В.И. </w:t>
      </w:r>
      <w:proofErr w:type="spellStart"/>
      <w:r w:rsidRPr="00EF2C1A">
        <w:rPr>
          <w:rFonts w:ascii="Arial" w:hAnsi="Arial" w:cs="Arial"/>
          <w:sz w:val="24"/>
          <w:szCs w:val="24"/>
        </w:rPr>
        <w:t>Здоровеги</w:t>
      </w:r>
      <w:proofErr w:type="spellEnd"/>
      <w:r w:rsidRPr="00EF2C1A">
        <w:rPr>
          <w:rFonts w:ascii="Arial" w:hAnsi="Arial" w:cs="Arial"/>
          <w:sz w:val="24"/>
          <w:szCs w:val="24"/>
        </w:rPr>
        <w:t>, С.Г. Корконосенко и других исследователей.</w:t>
      </w: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Эмпирической базой</w:t>
      </w:r>
      <w:r w:rsidRPr="00EF2C1A">
        <w:rPr>
          <w:rFonts w:ascii="Arial" w:hAnsi="Arial" w:cs="Arial"/>
          <w:sz w:val="24"/>
          <w:szCs w:val="24"/>
        </w:rPr>
        <w:t xml:space="preserve"> исследования служат тексты Дмитрия Быкова из проекта «Гражданин поэт» (2011-2012), а также отдельные тексты из публицистического цикла «Новые письма счастья» (1999-2010) того же автора.</w:t>
      </w: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Теоретическая значимость</w:t>
      </w:r>
      <w:r w:rsidRPr="00EF2C1A">
        <w:rPr>
          <w:rFonts w:ascii="Arial" w:hAnsi="Arial" w:cs="Arial"/>
          <w:sz w:val="24"/>
          <w:szCs w:val="24"/>
        </w:rPr>
        <w:t xml:space="preserve"> работы обусловлена тем, что в ней предпринята попытка изучения перспективного для российской публицистики творческого метода.</w:t>
      </w: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Практическая значимость</w:t>
      </w:r>
      <w:r w:rsidRPr="00EF2C1A">
        <w:rPr>
          <w:rFonts w:ascii="Arial" w:hAnsi="Arial" w:cs="Arial"/>
          <w:sz w:val="24"/>
          <w:szCs w:val="24"/>
        </w:rPr>
        <w:t xml:space="preserve"> исследования заключается в возможности использования изученного в нем опыта Дмитрия Быкова другими публицистами.</w:t>
      </w:r>
    </w:p>
    <w:p w:rsidR="008B77BE" w:rsidRPr="00EF2C1A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Положение, выносимое на защиту.</w:t>
      </w:r>
      <w:r w:rsidRPr="00EF2C1A">
        <w:rPr>
          <w:rFonts w:ascii="Arial" w:hAnsi="Arial" w:cs="Arial"/>
          <w:sz w:val="24"/>
          <w:szCs w:val="24"/>
        </w:rPr>
        <w:t xml:space="preserve"> Популярность проекта «Гражданин поэт» во многом обусловлена использованием приемов, ориентированных на различные целевые группы ау</w:t>
      </w:r>
      <w:r w:rsidR="000C333F">
        <w:rPr>
          <w:rFonts w:ascii="Arial" w:hAnsi="Arial" w:cs="Arial"/>
          <w:sz w:val="24"/>
          <w:szCs w:val="24"/>
        </w:rPr>
        <w:t>дитории</w:t>
      </w:r>
      <w:r w:rsidRPr="00EF2C1A">
        <w:rPr>
          <w:rFonts w:ascii="Arial" w:hAnsi="Arial" w:cs="Arial"/>
          <w:sz w:val="24"/>
          <w:szCs w:val="24"/>
        </w:rPr>
        <w:t>. Изучение и использование таких приемов публицистами в будуще</w:t>
      </w:r>
      <w:r w:rsidR="000C333F">
        <w:rPr>
          <w:rFonts w:ascii="Arial" w:hAnsi="Arial" w:cs="Arial"/>
          <w:sz w:val="24"/>
          <w:szCs w:val="24"/>
        </w:rPr>
        <w:t xml:space="preserve">м может дать </w:t>
      </w:r>
      <w:r w:rsidRPr="00EF2C1A">
        <w:rPr>
          <w:rFonts w:ascii="Arial" w:hAnsi="Arial" w:cs="Arial"/>
          <w:sz w:val="24"/>
          <w:szCs w:val="24"/>
        </w:rPr>
        <w:t>новые возможности по завоеванию внимания и доверия аудитории.</w:t>
      </w:r>
    </w:p>
    <w:p w:rsidR="00A71288" w:rsidRPr="008B77BE" w:rsidRDefault="008B77BE" w:rsidP="008B77BE">
      <w:pPr>
        <w:spacing w:line="240" w:lineRule="auto"/>
        <w:rPr>
          <w:rFonts w:ascii="Arial" w:hAnsi="Arial" w:cs="Arial"/>
          <w:sz w:val="24"/>
          <w:szCs w:val="24"/>
        </w:rPr>
      </w:pPr>
      <w:r w:rsidRPr="00EF2C1A">
        <w:rPr>
          <w:rFonts w:ascii="Arial" w:hAnsi="Arial" w:cs="Arial"/>
          <w:b/>
          <w:sz w:val="24"/>
          <w:szCs w:val="24"/>
        </w:rPr>
        <w:t>Структура работы</w:t>
      </w:r>
      <w:r w:rsidRPr="00EF2C1A">
        <w:rPr>
          <w:rFonts w:ascii="Arial" w:hAnsi="Arial" w:cs="Arial"/>
          <w:sz w:val="24"/>
          <w:szCs w:val="24"/>
        </w:rPr>
        <w:t>. Выпускная квалификационная работа состоит из введения, двух глав, заключения и списка использованной литературы.</w:t>
      </w:r>
    </w:p>
    <w:sectPr w:rsidR="00A71288" w:rsidRPr="008B77BE" w:rsidSect="00F0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54C"/>
    <w:multiLevelType w:val="hybridMultilevel"/>
    <w:tmpl w:val="7D28E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BE"/>
    <w:rsid w:val="000C333F"/>
    <w:rsid w:val="003678D8"/>
    <w:rsid w:val="008B77BE"/>
    <w:rsid w:val="00A71288"/>
    <w:rsid w:val="00B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Петровна Григорьева</cp:lastModifiedBy>
  <cp:revision>3</cp:revision>
  <dcterms:created xsi:type="dcterms:W3CDTF">2015-05-20T16:01:00Z</dcterms:created>
  <dcterms:modified xsi:type="dcterms:W3CDTF">2015-05-20T16:04:00Z</dcterms:modified>
</cp:coreProperties>
</file>