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2C" w:rsidRDefault="00641887" w:rsidP="003C002C">
      <w:pPr>
        <w:pStyle w:val="Style1"/>
        <w:widowControl/>
        <w:spacing w:line="276" w:lineRule="auto"/>
        <w:rPr>
          <w:rStyle w:val="FontStyle11"/>
          <w:sz w:val="24"/>
          <w:szCs w:val="24"/>
        </w:rPr>
      </w:pPr>
      <w:bookmarkStart w:id="0" w:name="_GoBack"/>
      <w:bookmarkEnd w:id="0"/>
      <w:r w:rsidRPr="003C002C">
        <w:rPr>
          <w:rStyle w:val="FontStyle11"/>
          <w:sz w:val="24"/>
          <w:szCs w:val="24"/>
        </w:rPr>
        <w:t xml:space="preserve">Аннотация выпускной квалификационной работы </w:t>
      </w:r>
    </w:p>
    <w:p w:rsidR="003C002C" w:rsidRDefault="00641887" w:rsidP="003C002C">
      <w:pPr>
        <w:pStyle w:val="Style1"/>
        <w:widowControl/>
        <w:spacing w:line="276" w:lineRule="auto"/>
        <w:rPr>
          <w:rStyle w:val="FontStyle11"/>
          <w:sz w:val="24"/>
          <w:szCs w:val="24"/>
        </w:rPr>
      </w:pPr>
      <w:proofErr w:type="spellStart"/>
      <w:r w:rsidRPr="003C002C">
        <w:rPr>
          <w:rStyle w:val="FontStyle11"/>
          <w:sz w:val="24"/>
          <w:szCs w:val="24"/>
        </w:rPr>
        <w:t>Пересторониной</w:t>
      </w:r>
      <w:proofErr w:type="spellEnd"/>
      <w:r w:rsidRPr="003C002C">
        <w:rPr>
          <w:rStyle w:val="FontStyle11"/>
          <w:sz w:val="24"/>
          <w:szCs w:val="24"/>
        </w:rPr>
        <w:t xml:space="preserve"> Марии Сергеевны </w:t>
      </w:r>
    </w:p>
    <w:p w:rsidR="003C002C" w:rsidRPr="003C002C" w:rsidRDefault="00641887" w:rsidP="003C002C">
      <w:pPr>
        <w:pStyle w:val="Style1"/>
        <w:widowControl/>
        <w:spacing w:line="276" w:lineRule="auto"/>
        <w:rPr>
          <w:rStyle w:val="FontStyle11"/>
          <w:sz w:val="24"/>
          <w:szCs w:val="24"/>
        </w:rPr>
      </w:pPr>
      <w:r w:rsidRPr="003C002C">
        <w:rPr>
          <w:rStyle w:val="FontStyle11"/>
          <w:sz w:val="24"/>
          <w:szCs w:val="24"/>
        </w:rPr>
        <w:t xml:space="preserve">«ТЕХНОЛОГИИ </w:t>
      </w:r>
      <w:r w:rsidRPr="003C002C">
        <w:rPr>
          <w:rStyle w:val="FontStyle11"/>
          <w:sz w:val="24"/>
          <w:szCs w:val="24"/>
          <w:lang w:val="en-US"/>
        </w:rPr>
        <w:t>GR</w:t>
      </w:r>
      <w:r w:rsidRPr="003C002C">
        <w:rPr>
          <w:rStyle w:val="FontStyle11"/>
          <w:sz w:val="24"/>
          <w:szCs w:val="24"/>
        </w:rPr>
        <w:t xml:space="preserve"> В ТОПЛИВНО-ЭНЕРГЕТИЧЕСКОМ КОМПЛЕКСЕ (НА ПРИМЕРЕ</w:t>
      </w:r>
      <w:r w:rsidR="003C002C">
        <w:rPr>
          <w:rStyle w:val="FontStyle11"/>
          <w:sz w:val="24"/>
          <w:szCs w:val="24"/>
        </w:rPr>
        <w:t xml:space="preserve"> </w:t>
      </w:r>
      <w:r w:rsidRPr="003C002C">
        <w:rPr>
          <w:rStyle w:val="FontStyle11"/>
          <w:sz w:val="24"/>
          <w:szCs w:val="24"/>
        </w:rPr>
        <w:t>ЗА</w:t>
      </w:r>
      <w:proofErr w:type="gramStart"/>
      <w:r w:rsidRPr="003C002C">
        <w:rPr>
          <w:rStyle w:val="FontStyle11"/>
          <w:sz w:val="24"/>
          <w:szCs w:val="24"/>
        </w:rPr>
        <w:t>О«</w:t>
      </w:r>
      <w:proofErr w:type="gramEnd"/>
      <w:r w:rsidRPr="003C002C">
        <w:rPr>
          <w:rStyle w:val="FontStyle11"/>
          <w:sz w:val="24"/>
          <w:szCs w:val="24"/>
        </w:rPr>
        <w:t xml:space="preserve">ГАЗПРОМНЕФТЬ-СЕВЕРО-ЗАПАД»)» </w:t>
      </w:r>
    </w:p>
    <w:p w:rsidR="003C002C" w:rsidRPr="003C002C" w:rsidRDefault="00641887" w:rsidP="003C002C">
      <w:pPr>
        <w:pStyle w:val="Style1"/>
        <w:widowControl/>
        <w:spacing w:line="276" w:lineRule="auto"/>
        <w:rPr>
          <w:rStyle w:val="FontStyle11"/>
          <w:sz w:val="24"/>
          <w:szCs w:val="24"/>
        </w:rPr>
      </w:pPr>
      <w:r w:rsidRPr="003C002C">
        <w:rPr>
          <w:rStyle w:val="FontStyle11"/>
          <w:sz w:val="24"/>
          <w:szCs w:val="24"/>
        </w:rPr>
        <w:t xml:space="preserve">Н. рук.- </w:t>
      </w:r>
      <w:proofErr w:type="spellStart"/>
      <w:r w:rsidRPr="003C002C">
        <w:rPr>
          <w:rStyle w:val="FontStyle11"/>
          <w:sz w:val="24"/>
          <w:szCs w:val="24"/>
        </w:rPr>
        <w:t>Ачк</w:t>
      </w:r>
      <w:r w:rsidR="003C002C">
        <w:rPr>
          <w:rStyle w:val="FontStyle11"/>
          <w:sz w:val="24"/>
          <w:szCs w:val="24"/>
        </w:rPr>
        <w:t>асова</w:t>
      </w:r>
      <w:proofErr w:type="spellEnd"/>
      <w:r w:rsidR="003C002C">
        <w:rPr>
          <w:rStyle w:val="FontStyle11"/>
          <w:sz w:val="24"/>
          <w:szCs w:val="24"/>
        </w:rPr>
        <w:t xml:space="preserve"> Вера Алексеевна, д. полит</w:t>
      </w:r>
      <w:proofErr w:type="gramStart"/>
      <w:r w:rsidR="003C002C">
        <w:rPr>
          <w:rStyle w:val="FontStyle11"/>
          <w:sz w:val="24"/>
          <w:szCs w:val="24"/>
        </w:rPr>
        <w:t>.</w:t>
      </w:r>
      <w:proofErr w:type="gramEnd"/>
      <w:r w:rsidRPr="003C002C">
        <w:rPr>
          <w:rStyle w:val="FontStyle11"/>
          <w:sz w:val="24"/>
          <w:szCs w:val="24"/>
        </w:rPr>
        <w:t xml:space="preserve"> </w:t>
      </w:r>
      <w:proofErr w:type="gramStart"/>
      <w:r w:rsidRPr="003C002C">
        <w:rPr>
          <w:rStyle w:val="FontStyle11"/>
          <w:sz w:val="24"/>
          <w:szCs w:val="24"/>
        </w:rPr>
        <w:t>н</w:t>
      </w:r>
      <w:proofErr w:type="gramEnd"/>
      <w:r w:rsidRPr="003C002C">
        <w:rPr>
          <w:rStyle w:val="FontStyle11"/>
          <w:sz w:val="24"/>
          <w:szCs w:val="24"/>
        </w:rPr>
        <w:t>ау</w:t>
      </w:r>
      <w:r w:rsidR="003C002C">
        <w:rPr>
          <w:rStyle w:val="FontStyle11"/>
          <w:sz w:val="24"/>
          <w:szCs w:val="24"/>
        </w:rPr>
        <w:t>к</w:t>
      </w:r>
      <w:r w:rsidRPr="003C002C">
        <w:rPr>
          <w:rStyle w:val="FontStyle11"/>
          <w:sz w:val="24"/>
          <w:szCs w:val="24"/>
        </w:rPr>
        <w:t xml:space="preserve">, профессор </w:t>
      </w:r>
    </w:p>
    <w:p w:rsidR="00110AFF" w:rsidRPr="003C002C" w:rsidRDefault="00641887" w:rsidP="003C002C">
      <w:pPr>
        <w:pStyle w:val="Style1"/>
        <w:widowControl/>
        <w:spacing w:line="276" w:lineRule="auto"/>
        <w:rPr>
          <w:rStyle w:val="FontStyle11"/>
          <w:sz w:val="24"/>
          <w:szCs w:val="24"/>
        </w:rPr>
      </w:pPr>
      <w:r w:rsidRPr="003C002C">
        <w:rPr>
          <w:rStyle w:val="FontStyle11"/>
          <w:sz w:val="24"/>
          <w:szCs w:val="24"/>
        </w:rPr>
        <w:t>Кафедра связей с общественностью в политике и государственном управлении</w:t>
      </w:r>
    </w:p>
    <w:p w:rsidR="003C002C" w:rsidRPr="003C002C" w:rsidRDefault="00641887" w:rsidP="003C002C">
      <w:pPr>
        <w:pStyle w:val="Style2"/>
        <w:widowControl/>
        <w:spacing w:line="276" w:lineRule="auto"/>
        <w:ind w:right="10"/>
        <w:rPr>
          <w:rStyle w:val="FontStyle11"/>
          <w:sz w:val="24"/>
          <w:szCs w:val="24"/>
        </w:rPr>
      </w:pPr>
      <w:r w:rsidRPr="003C002C">
        <w:rPr>
          <w:rStyle w:val="FontStyle11"/>
          <w:sz w:val="24"/>
          <w:szCs w:val="24"/>
        </w:rPr>
        <w:t xml:space="preserve">Очная форма обучения </w:t>
      </w:r>
    </w:p>
    <w:p w:rsidR="003C002C" w:rsidRPr="003C002C" w:rsidRDefault="003C002C" w:rsidP="003C002C">
      <w:pPr>
        <w:pStyle w:val="Style2"/>
        <w:widowControl/>
        <w:spacing w:line="276" w:lineRule="auto"/>
        <w:ind w:right="10"/>
        <w:rPr>
          <w:rStyle w:val="FontStyle11"/>
          <w:sz w:val="24"/>
          <w:szCs w:val="24"/>
        </w:rPr>
      </w:pPr>
    </w:p>
    <w:p w:rsidR="00110AFF" w:rsidRPr="003C002C" w:rsidRDefault="00641887" w:rsidP="003C002C">
      <w:pPr>
        <w:pStyle w:val="Style2"/>
        <w:widowControl/>
        <w:spacing w:line="276" w:lineRule="auto"/>
        <w:ind w:right="10" w:firstLine="0"/>
        <w:rPr>
          <w:rStyle w:val="FontStyle12"/>
          <w:sz w:val="24"/>
          <w:szCs w:val="24"/>
        </w:rPr>
      </w:pPr>
      <w:r w:rsidRPr="003C002C">
        <w:rPr>
          <w:rStyle w:val="FontStyle11"/>
          <w:sz w:val="24"/>
          <w:szCs w:val="24"/>
        </w:rPr>
        <w:t xml:space="preserve">Актуальность: </w:t>
      </w:r>
      <w:r w:rsidRPr="003C002C">
        <w:rPr>
          <w:rStyle w:val="FontStyle12"/>
          <w:sz w:val="24"/>
          <w:szCs w:val="24"/>
        </w:rPr>
        <w:t>в современных условиях привычные методы установления диалога крупных компаний с органами государственной власти подвергаются серьезным трансформациям. Происходит постепенная потеря рычагов влияния. Нынешняя экономическая ситуация вынуждает искать принципиально новые технологии выстраивания взаимоотношений с властными структурами. Причем, это касается не только частных организаций, - компании с государственным присутствием также заинтересованы в поиске методов защиты своих экономических интересов на государственной арене.</w:t>
      </w:r>
    </w:p>
    <w:p w:rsidR="00110AFF" w:rsidRPr="003C002C" w:rsidRDefault="00641887" w:rsidP="003C002C">
      <w:pPr>
        <w:pStyle w:val="Style3"/>
        <w:widowControl/>
        <w:spacing w:line="276" w:lineRule="auto"/>
        <w:rPr>
          <w:rStyle w:val="FontStyle12"/>
          <w:sz w:val="24"/>
          <w:szCs w:val="24"/>
        </w:rPr>
      </w:pPr>
      <w:r w:rsidRPr="003C002C">
        <w:rPr>
          <w:rStyle w:val="FontStyle11"/>
          <w:sz w:val="24"/>
          <w:szCs w:val="24"/>
        </w:rPr>
        <w:t xml:space="preserve">Объект исследования: </w:t>
      </w:r>
      <w:r w:rsidRPr="003C002C">
        <w:rPr>
          <w:rStyle w:val="FontStyle12"/>
          <w:sz w:val="24"/>
          <w:szCs w:val="24"/>
        </w:rPr>
        <w:t>взаимодействие государственных компаний с органами власти.</w:t>
      </w:r>
    </w:p>
    <w:p w:rsidR="00110AFF" w:rsidRPr="003C002C" w:rsidRDefault="00641887" w:rsidP="003C002C">
      <w:pPr>
        <w:pStyle w:val="Style3"/>
        <w:widowControl/>
        <w:spacing w:line="276" w:lineRule="auto"/>
        <w:rPr>
          <w:rStyle w:val="FontStyle12"/>
          <w:sz w:val="24"/>
          <w:szCs w:val="24"/>
        </w:rPr>
      </w:pPr>
      <w:r w:rsidRPr="003C002C">
        <w:rPr>
          <w:rStyle w:val="FontStyle11"/>
          <w:sz w:val="24"/>
          <w:szCs w:val="24"/>
        </w:rPr>
        <w:t xml:space="preserve">Предмет исследования: </w:t>
      </w:r>
      <w:r w:rsidRPr="003C002C">
        <w:rPr>
          <w:rStyle w:val="FontStyle12"/>
          <w:sz w:val="24"/>
          <w:szCs w:val="24"/>
        </w:rPr>
        <w:t xml:space="preserve">особенности влияния </w:t>
      </w:r>
      <w:r w:rsidRPr="003C002C">
        <w:rPr>
          <w:rStyle w:val="FontStyle12"/>
          <w:sz w:val="24"/>
          <w:szCs w:val="24"/>
          <w:lang w:val="en-US"/>
        </w:rPr>
        <w:t>GR</w:t>
      </w:r>
      <w:r w:rsidRPr="003C002C">
        <w:rPr>
          <w:rStyle w:val="FontStyle12"/>
          <w:sz w:val="24"/>
          <w:szCs w:val="24"/>
        </w:rPr>
        <w:t>-технологий на выстраивание отношений государственных корпораций с органами государственной власти (</w:t>
      </w:r>
      <w:proofErr w:type="gramStart"/>
      <w:r w:rsidRPr="003C002C">
        <w:rPr>
          <w:rStyle w:val="FontStyle12"/>
          <w:sz w:val="24"/>
          <w:szCs w:val="24"/>
        </w:rPr>
        <w:t>на примере «</w:t>
      </w:r>
      <w:proofErr w:type="spellStart"/>
      <w:r w:rsidRPr="003C002C">
        <w:rPr>
          <w:rStyle w:val="FontStyle12"/>
          <w:sz w:val="24"/>
          <w:szCs w:val="24"/>
        </w:rPr>
        <w:t>Газпромнефть-Северо-Запад</w:t>
      </w:r>
      <w:proofErr w:type="spellEnd"/>
      <w:proofErr w:type="gramEnd"/>
      <w:r w:rsidRPr="003C002C">
        <w:rPr>
          <w:rStyle w:val="FontStyle12"/>
          <w:sz w:val="24"/>
          <w:szCs w:val="24"/>
        </w:rPr>
        <w:t>»).</w:t>
      </w:r>
    </w:p>
    <w:p w:rsidR="00110AFF" w:rsidRPr="003C002C" w:rsidRDefault="00641887" w:rsidP="003C002C">
      <w:pPr>
        <w:pStyle w:val="Style3"/>
        <w:widowControl/>
        <w:spacing w:line="276" w:lineRule="auto"/>
        <w:rPr>
          <w:rStyle w:val="FontStyle12"/>
          <w:sz w:val="24"/>
          <w:szCs w:val="24"/>
        </w:rPr>
      </w:pPr>
      <w:r w:rsidRPr="003C002C">
        <w:rPr>
          <w:rStyle w:val="FontStyle11"/>
          <w:sz w:val="24"/>
          <w:szCs w:val="24"/>
        </w:rPr>
        <w:t xml:space="preserve">Цель: </w:t>
      </w:r>
      <w:r w:rsidRPr="003C002C">
        <w:rPr>
          <w:rStyle w:val="FontStyle12"/>
          <w:sz w:val="24"/>
          <w:szCs w:val="24"/>
        </w:rPr>
        <w:t>выявление специфики взаимодействия государственных компаний с органами</w:t>
      </w:r>
    </w:p>
    <w:p w:rsidR="00110AFF" w:rsidRPr="003C002C" w:rsidRDefault="00641887" w:rsidP="003C002C">
      <w:pPr>
        <w:pStyle w:val="Style3"/>
        <w:widowControl/>
        <w:spacing w:line="276" w:lineRule="auto"/>
        <w:rPr>
          <w:rStyle w:val="FontStyle12"/>
          <w:sz w:val="24"/>
          <w:szCs w:val="24"/>
        </w:rPr>
      </w:pPr>
      <w:r w:rsidRPr="003C002C">
        <w:rPr>
          <w:rStyle w:val="FontStyle12"/>
          <w:sz w:val="24"/>
          <w:szCs w:val="24"/>
        </w:rPr>
        <w:t>государственной власти.</w:t>
      </w:r>
    </w:p>
    <w:p w:rsidR="00110AFF" w:rsidRPr="003C002C" w:rsidRDefault="00641887" w:rsidP="003C002C">
      <w:pPr>
        <w:pStyle w:val="Style6"/>
        <w:widowControl/>
        <w:spacing w:line="276" w:lineRule="auto"/>
        <w:jc w:val="both"/>
        <w:rPr>
          <w:rStyle w:val="FontStyle11"/>
          <w:sz w:val="24"/>
          <w:szCs w:val="24"/>
        </w:rPr>
      </w:pPr>
      <w:r w:rsidRPr="003C002C">
        <w:rPr>
          <w:rStyle w:val="FontStyle11"/>
          <w:sz w:val="24"/>
          <w:szCs w:val="24"/>
        </w:rPr>
        <w:t>Задачи:</w:t>
      </w:r>
    </w:p>
    <w:p w:rsidR="00110AFF" w:rsidRPr="003C002C" w:rsidRDefault="00641887" w:rsidP="003C002C">
      <w:pPr>
        <w:pStyle w:val="Style7"/>
        <w:widowControl/>
        <w:tabs>
          <w:tab w:val="left" w:pos="372"/>
        </w:tabs>
        <w:spacing w:line="276" w:lineRule="auto"/>
        <w:rPr>
          <w:rStyle w:val="FontStyle12"/>
          <w:sz w:val="24"/>
          <w:szCs w:val="24"/>
        </w:rPr>
      </w:pPr>
      <w:r w:rsidRPr="003C002C">
        <w:rPr>
          <w:rStyle w:val="FontStyle12"/>
          <w:sz w:val="24"/>
          <w:szCs w:val="24"/>
        </w:rPr>
        <w:t>1)</w:t>
      </w:r>
      <w:r w:rsidRPr="003C002C">
        <w:rPr>
          <w:rStyle w:val="FontStyle12"/>
          <w:sz w:val="24"/>
          <w:szCs w:val="24"/>
        </w:rPr>
        <w:tab/>
        <w:t>определить возможности и потенциал воздействия крупных государственных</w:t>
      </w:r>
      <w:r w:rsidRPr="003C002C">
        <w:rPr>
          <w:rStyle w:val="FontStyle12"/>
          <w:sz w:val="24"/>
          <w:szCs w:val="24"/>
        </w:rPr>
        <w:br/>
        <w:t>компаний на органы государственной власти;</w:t>
      </w:r>
    </w:p>
    <w:p w:rsidR="00110AFF" w:rsidRPr="003C002C" w:rsidRDefault="00641887" w:rsidP="003C002C">
      <w:pPr>
        <w:pStyle w:val="Style7"/>
        <w:widowControl/>
        <w:numPr>
          <w:ilvl w:val="0"/>
          <w:numId w:val="1"/>
        </w:numPr>
        <w:tabs>
          <w:tab w:val="left" w:pos="478"/>
        </w:tabs>
        <w:spacing w:line="276" w:lineRule="auto"/>
        <w:rPr>
          <w:rStyle w:val="FontStyle12"/>
          <w:sz w:val="24"/>
          <w:szCs w:val="24"/>
        </w:rPr>
      </w:pPr>
      <w:r w:rsidRPr="003C002C">
        <w:rPr>
          <w:rStyle w:val="FontStyle12"/>
          <w:sz w:val="24"/>
          <w:szCs w:val="24"/>
        </w:rPr>
        <w:t>выявить часто используемые технологии взаимодействия с органами государственной власти в государственных компаниях;</w:t>
      </w:r>
    </w:p>
    <w:p w:rsidR="00110AFF" w:rsidRPr="003C002C" w:rsidRDefault="00641887" w:rsidP="003C002C">
      <w:pPr>
        <w:pStyle w:val="Style7"/>
        <w:widowControl/>
        <w:numPr>
          <w:ilvl w:val="0"/>
          <w:numId w:val="1"/>
        </w:numPr>
        <w:tabs>
          <w:tab w:val="left" w:pos="478"/>
        </w:tabs>
        <w:spacing w:line="276" w:lineRule="auto"/>
        <w:rPr>
          <w:rStyle w:val="FontStyle12"/>
          <w:sz w:val="24"/>
          <w:szCs w:val="24"/>
        </w:rPr>
      </w:pPr>
      <w:r w:rsidRPr="003C002C">
        <w:rPr>
          <w:rStyle w:val="FontStyle12"/>
          <w:sz w:val="24"/>
          <w:szCs w:val="24"/>
        </w:rPr>
        <w:t xml:space="preserve">проанализировать деятельность и обозначить основные проблемы </w:t>
      </w:r>
      <w:r w:rsidRPr="003C002C">
        <w:rPr>
          <w:rStyle w:val="FontStyle12"/>
          <w:sz w:val="24"/>
          <w:szCs w:val="24"/>
          <w:lang w:val="en-US"/>
        </w:rPr>
        <w:t>GR</w:t>
      </w:r>
      <w:r w:rsidRPr="003C002C">
        <w:rPr>
          <w:rStyle w:val="FontStyle12"/>
          <w:sz w:val="24"/>
          <w:szCs w:val="24"/>
        </w:rPr>
        <w:t>-коммуникации ЗАО «</w:t>
      </w:r>
      <w:proofErr w:type="spellStart"/>
      <w:r w:rsidRPr="003C002C">
        <w:rPr>
          <w:rStyle w:val="FontStyle12"/>
          <w:sz w:val="24"/>
          <w:szCs w:val="24"/>
        </w:rPr>
        <w:t>Газпромнефть-Северо-Запад</w:t>
      </w:r>
      <w:proofErr w:type="spellEnd"/>
      <w:r w:rsidRPr="003C002C">
        <w:rPr>
          <w:rStyle w:val="FontStyle12"/>
          <w:sz w:val="24"/>
          <w:szCs w:val="24"/>
        </w:rPr>
        <w:t>»;</w:t>
      </w:r>
    </w:p>
    <w:p w:rsidR="00110AFF" w:rsidRPr="003C002C" w:rsidRDefault="00641887" w:rsidP="003C002C">
      <w:pPr>
        <w:pStyle w:val="Style5"/>
        <w:widowControl/>
        <w:numPr>
          <w:ilvl w:val="0"/>
          <w:numId w:val="1"/>
        </w:numPr>
        <w:tabs>
          <w:tab w:val="left" w:pos="478"/>
        </w:tabs>
        <w:spacing w:line="276" w:lineRule="auto"/>
        <w:jc w:val="both"/>
        <w:rPr>
          <w:rStyle w:val="FontStyle12"/>
          <w:sz w:val="24"/>
          <w:szCs w:val="24"/>
        </w:rPr>
      </w:pPr>
      <w:r w:rsidRPr="003C002C">
        <w:rPr>
          <w:rStyle w:val="FontStyle12"/>
          <w:sz w:val="24"/>
          <w:szCs w:val="24"/>
        </w:rPr>
        <w:t xml:space="preserve">выявить   пути   </w:t>
      </w:r>
      <w:proofErr w:type="gramStart"/>
      <w:r w:rsidRPr="003C002C">
        <w:rPr>
          <w:rStyle w:val="FontStyle12"/>
          <w:sz w:val="24"/>
          <w:szCs w:val="24"/>
        </w:rPr>
        <w:t>оптимизации   технологий   выстраивания взаимоотношений государственных компаний</w:t>
      </w:r>
      <w:proofErr w:type="gramEnd"/>
      <w:r w:rsidRPr="003C002C">
        <w:rPr>
          <w:rStyle w:val="FontStyle12"/>
          <w:sz w:val="24"/>
          <w:szCs w:val="24"/>
        </w:rPr>
        <w:t xml:space="preserve"> с органами государственной власти. </w:t>
      </w:r>
      <w:r w:rsidRPr="003C002C">
        <w:rPr>
          <w:rStyle w:val="FontStyle11"/>
          <w:sz w:val="24"/>
          <w:szCs w:val="24"/>
        </w:rPr>
        <w:t>Теоретико-методологическая база исследования:</w:t>
      </w:r>
    </w:p>
    <w:p w:rsidR="00110AFF" w:rsidRPr="003C002C" w:rsidRDefault="00641887" w:rsidP="003C002C">
      <w:pPr>
        <w:pStyle w:val="Style4"/>
        <w:widowControl/>
        <w:spacing w:line="276" w:lineRule="auto"/>
        <w:jc w:val="both"/>
        <w:rPr>
          <w:rStyle w:val="FontStyle12"/>
          <w:sz w:val="24"/>
          <w:szCs w:val="24"/>
        </w:rPr>
      </w:pPr>
      <w:r w:rsidRPr="003C002C">
        <w:rPr>
          <w:rStyle w:val="FontStyle12"/>
          <w:sz w:val="24"/>
          <w:szCs w:val="24"/>
        </w:rPr>
        <w:t xml:space="preserve">Теоретическую основу исследования составили труды представителей международного научного сообщества. Их можно разделить на несколько </w:t>
      </w:r>
      <w:proofErr w:type="spellStart"/>
      <w:r w:rsidRPr="003C002C">
        <w:rPr>
          <w:rStyle w:val="FontStyle12"/>
          <w:sz w:val="24"/>
          <w:szCs w:val="24"/>
        </w:rPr>
        <w:t>груп</w:t>
      </w:r>
      <w:proofErr w:type="spellEnd"/>
      <w:r w:rsidRPr="003C002C">
        <w:rPr>
          <w:rStyle w:val="FontStyle12"/>
          <w:sz w:val="24"/>
          <w:szCs w:val="24"/>
        </w:rPr>
        <w:t xml:space="preserve">. Исследования, посвященные связям с общественностью, </w:t>
      </w:r>
      <w:r w:rsidRPr="003C002C">
        <w:rPr>
          <w:rStyle w:val="FontStyle12"/>
          <w:spacing w:val="-20"/>
          <w:sz w:val="24"/>
          <w:szCs w:val="24"/>
        </w:rPr>
        <w:t>У.</w:t>
      </w:r>
      <w:r w:rsidRPr="003C002C">
        <w:rPr>
          <w:rStyle w:val="FontStyle12"/>
          <w:sz w:val="24"/>
          <w:szCs w:val="24"/>
        </w:rPr>
        <w:t xml:space="preserve"> </w:t>
      </w:r>
      <w:proofErr w:type="spellStart"/>
      <w:r w:rsidRPr="003C002C">
        <w:rPr>
          <w:rStyle w:val="FontStyle12"/>
          <w:sz w:val="24"/>
          <w:szCs w:val="24"/>
        </w:rPr>
        <w:t>Аги</w:t>
      </w:r>
      <w:proofErr w:type="gramStart"/>
      <w:r w:rsidRPr="003C002C">
        <w:rPr>
          <w:rStyle w:val="FontStyle12"/>
          <w:sz w:val="24"/>
          <w:szCs w:val="24"/>
        </w:rPr>
        <w:t>,Г</w:t>
      </w:r>
      <w:proofErr w:type="spellEnd"/>
      <w:proofErr w:type="gramEnd"/>
      <w:r w:rsidRPr="003C002C">
        <w:rPr>
          <w:rStyle w:val="FontStyle12"/>
          <w:sz w:val="24"/>
          <w:szCs w:val="24"/>
        </w:rPr>
        <w:t xml:space="preserve">. </w:t>
      </w:r>
      <w:proofErr w:type="spellStart"/>
      <w:r w:rsidRPr="003C002C">
        <w:rPr>
          <w:rStyle w:val="FontStyle12"/>
          <w:sz w:val="24"/>
          <w:szCs w:val="24"/>
        </w:rPr>
        <w:t>Кэмерона</w:t>
      </w:r>
      <w:proofErr w:type="spellEnd"/>
      <w:r w:rsidRPr="003C002C">
        <w:rPr>
          <w:rStyle w:val="FontStyle12"/>
          <w:sz w:val="24"/>
          <w:szCs w:val="24"/>
        </w:rPr>
        <w:t xml:space="preserve">, Ф. </w:t>
      </w:r>
      <w:proofErr w:type="spellStart"/>
      <w:r w:rsidRPr="003C002C">
        <w:rPr>
          <w:rStyle w:val="FontStyle12"/>
          <w:sz w:val="24"/>
          <w:szCs w:val="24"/>
        </w:rPr>
        <w:t>Олта</w:t>
      </w:r>
      <w:proofErr w:type="spellEnd"/>
      <w:r w:rsidRPr="003C002C">
        <w:rPr>
          <w:rStyle w:val="FontStyle12"/>
          <w:sz w:val="24"/>
          <w:szCs w:val="24"/>
        </w:rPr>
        <w:t xml:space="preserve">, Д. </w:t>
      </w:r>
      <w:proofErr w:type="spellStart"/>
      <w:r w:rsidRPr="003C002C">
        <w:rPr>
          <w:rStyle w:val="FontStyle12"/>
          <w:sz w:val="24"/>
          <w:szCs w:val="24"/>
        </w:rPr>
        <w:t>Уилкокса</w:t>
      </w:r>
      <w:proofErr w:type="spellEnd"/>
      <w:r w:rsidRPr="003C002C">
        <w:rPr>
          <w:rStyle w:val="FontStyle12"/>
          <w:sz w:val="24"/>
          <w:szCs w:val="24"/>
        </w:rPr>
        <w:t xml:space="preserve">. , а также А.Н. </w:t>
      </w:r>
      <w:proofErr w:type="spellStart"/>
      <w:r w:rsidRPr="003C002C">
        <w:rPr>
          <w:rStyle w:val="FontStyle12"/>
          <w:sz w:val="24"/>
          <w:szCs w:val="24"/>
        </w:rPr>
        <w:t>Чумикова</w:t>
      </w:r>
      <w:proofErr w:type="spellEnd"/>
      <w:r w:rsidRPr="003C002C">
        <w:rPr>
          <w:rStyle w:val="FontStyle12"/>
          <w:sz w:val="24"/>
          <w:szCs w:val="24"/>
        </w:rPr>
        <w:t xml:space="preserve"> и М.П. </w:t>
      </w:r>
      <w:proofErr w:type="spellStart"/>
      <w:r w:rsidRPr="003C002C">
        <w:rPr>
          <w:rStyle w:val="FontStyle12"/>
          <w:sz w:val="24"/>
          <w:szCs w:val="24"/>
        </w:rPr>
        <w:t>Бочарова</w:t>
      </w:r>
      <w:proofErr w:type="spellEnd"/>
      <w:r w:rsidRPr="003C002C">
        <w:rPr>
          <w:rStyle w:val="FontStyle12"/>
          <w:sz w:val="24"/>
          <w:szCs w:val="24"/>
        </w:rPr>
        <w:t>. Публикации, которые характеризуют феномен «</w:t>
      </w:r>
      <w:proofErr w:type="spellStart"/>
      <w:r w:rsidRPr="003C002C">
        <w:rPr>
          <w:rStyle w:val="FontStyle12"/>
          <w:sz w:val="24"/>
          <w:szCs w:val="24"/>
          <w:lang w:val="en-US"/>
        </w:rPr>
        <w:t>Govenment</w:t>
      </w:r>
      <w:proofErr w:type="spellEnd"/>
      <w:r w:rsidRPr="003C002C">
        <w:rPr>
          <w:rStyle w:val="FontStyle12"/>
          <w:sz w:val="24"/>
          <w:szCs w:val="24"/>
        </w:rPr>
        <w:t xml:space="preserve"> </w:t>
      </w:r>
      <w:r w:rsidRPr="003C002C">
        <w:rPr>
          <w:rStyle w:val="FontStyle12"/>
          <w:sz w:val="24"/>
          <w:szCs w:val="24"/>
          <w:lang w:val="en-US"/>
        </w:rPr>
        <w:t>Relation</w:t>
      </w:r>
      <w:r w:rsidRPr="003C002C">
        <w:rPr>
          <w:rStyle w:val="FontStyle12"/>
          <w:sz w:val="24"/>
          <w:szCs w:val="24"/>
        </w:rPr>
        <w:t xml:space="preserve">», В.А. </w:t>
      </w:r>
      <w:proofErr w:type="spellStart"/>
      <w:r w:rsidRPr="003C002C">
        <w:rPr>
          <w:rStyle w:val="FontStyle12"/>
          <w:sz w:val="24"/>
          <w:szCs w:val="24"/>
        </w:rPr>
        <w:t>Ачкасовой</w:t>
      </w:r>
      <w:proofErr w:type="spellEnd"/>
      <w:r w:rsidRPr="003C002C">
        <w:rPr>
          <w:rStyle w:val="FontStyle12"/>
          <w:sz w:val="24"/>
          <w:szCs w:val="24"/>
        </w:rPr>
        <w:t xml:space="preserve">, И.Е. </w:t>
      </w:r>
      <w:proofErr w:type="spellStart"/>
      <w:r w:rsidRPr="003C002C">
        <w:rPr>
          <w:rStyle w:val="FontStyle12"/>
          <w:sz w:val="24"/>
          <w:szCs w:val="24"/>
        </w:rPr>
        <w:t>Минтусова</w:t>
      </w:r>
      <w:proofErr w:type="spellEnd"/>
      <w:r w:rsidRPr="003C002C">
        <w:rPr>
          <w:rStyle w:val="FontStyle12"/>
          <w:sz w:val="24"/>
          <w:szCs w:val="24"/>
        </w:rPr>
        <w:t xml:space="preserve"> и </w:t>
      </w:r>
      <w:proofErr w:type="spellStart"/>
      <w:r w:rsidRPr="003C002C">
        <w:rPr>
          <w:rStyle w:val="FontStyle12"/>
          <w:sz w:val="24"/>
          <w:szCs w:val="24"/>
        </w:rPr>
        <w:t>О.ГФилатовой</w:t>
      </w:r>
      <w:proofErr w:type="spellEnd"/>
      <w:r w:rsidRPr="003C002C">
        <w:rPr>
          <w:rStyle w:val="FontStyle12"/>
          <w:sz w:val="24"/>
          <w:szCs w:val="24"/>
        </w:rPr>
        <w:t xml:space="preserve">. Последняя группа представлена работами о теории коммуникации В. Вивера, К. </w:t>
      </w:r>
      <w:proofErr w:type="spellStart"/>
      <w:r w:rsidRPr="003C002C">
        <w:rPr>
          <w:rStyle w:val="FontStyle12"/>
          <w:sz w:val="24"/>
          <w:szCs w:val="24"/>
        </w:rPr>
        <w:t>Шенонна</w:t>
      </w:r>
      <w:proofErr w:type="spellEnd"/>
      <w:r w:rsidRPr="003C002C">
        <w:rPr>
          <w:rStyle w:val="FontStyle12"/>
          <w:sz w:val="24"/>
          <w:szCs w:val="24"/>
        </w:rPr>
        <w:t xml:space="preserve"> и </w:t>
      </w:r>
      <w:r w:rsidRPr="003C002C">
        <w:rPr>
          <w:rStyle w:val="FontStyle12"/>
          <w:spacing w:val="-20"/>
          <w:sz w:val="24"/>
          <w:szCs w:val="24"/>
        </w:rPr>
        <w:t>Г.</w:t>
      </w:r>
      <w:r w:rsidRPr="003C002C">
        <w:rPr>
          <w:rStyle w:val="FontStyle12"/>
          <w:sz w:val="24"/>
          <w:szCs w:val="24"/>
        </w:rPr>
        <w:t xml:space="preserve"> </w:t>
      </w:r>
      <w:r w:rsidRPr="003C002C">
        <w:rPr>
          <w:rStyle w:val="FontStyle12"/>
          <w:spacing w:val="-20"/>
          <w:sz w:val="24"/>
          <w:szCs w:val="24"/>
        </w:rPr>
        <w:t>Г.</w:t>
      </w:r>
      <w:r w:rsidRPr="003C002C">
        <w:rPr>
          <w:rStyle w:val="FontStyle12"/>
          <w:sz w:val="24"/>
          <w:szCs w:val="24"/>
        </w:rPr>
        <w:t xml:space="preserve"> </w:t>
      </w:r>
      <w:proofErr w:type="spellStart"/>
      <w:r w:rsidRPr="003C002C">
        <w:rPr>
          <w:rStyle w:val="FontStyle12"/>
          <w:sz w:val="24"/>
          <w:szCs w:val="24"/>
        </w:rPr>
        <w:t>Почепцова</w:t>
      </w:r>
      <w:proofErr w:type="spellEnd"/>
      <w:r w:rsidRPr="003C002C">
        <w:rPr>
          <w:rStyle w:val="FontStyle12"/>
          <w:sz w:val="24"/>
          <w:szCs w:val="24"/>
        </w:rPr>
        <w:t xml:space="preserve">, Д.П. </w:t>
      </w:r>
      <w:proofErr w:type="spellStart"/>
      <w:r w:rsidRPr="003C002C">
        <w:rPr>
          <w:rStyle w:val="FontStyle12"/>
          <w:sz w:val="24"/>
          <w:szCs w:val="24"/>
        </w:rPr>
        <w:t>Гавры</w:t>
      </w:r>
      <w:proofErr w:type="spellEnd"/>
      <w:r w:rsidRPr="003C002C">
        <w:rPr>
          <w:rStyle w:val="FontStyle12"/>
          <w:sz w:val="24"/>
          <w:szCs w:val="24"/>
        </w:rPr>
        <w:t xml:space="preserve"> и др.</w:t>
      </w:r>
    </w:p>
    <w:p w:rsidR="00110AFF" w:rsidRPr="003C002C" w:rsidRDefault="00641887" w:rsidP="003C002C">
      <w:pPr>
        <w:pStyle w:val="Style4"/>
        <w:widowControl/>
        <w:spacing w:line="276" w:lineRule="auto"/>
        <w:jc w:val="both"/>
        <w:rPr>
          <w:rStyle w:val="FontStyle12"/>
          <w:sz w:val="24"/>
          <w:szCs w:val="24"/>
        </w:rPr>
      </w:pPr>
      <w:r w:rsidRPr="003C002C">
        <w:rPr>
          <w:rStyle w:val="FontStyle11"/>
          <w:sz w:val="24"/>
          <w:szCs w:val="24"/>
        </w:rPr>
        <w:t xml:space="preserve">Методы исследования: </w:t>
      </w:r>
      <w:r w:rsidRPr="003C002C">
        <w:rPr>
          <w:rStyle w:val="FontStyle12"/>
          <w:sz w:val="24"/>
          <w:szCs w:val="24"/>
        </w:rPr>
        <w:t xml:space="preserve">для решения поставленных задач был выбран комплекс теоретических и эмпирических методов. В ходе исследования были использованы: анализ научной литературы, сравнительный анализ и наблюдение. </w:t>
      </w:r>
      <w:r w:rsidRPr="003C002C">
        <w:rPr>
          <w:rStyle w:val="FontStyle11"/>
          <w:sz w:val="24"/>
          <w:szCs w:val="24"/>
        </w:rPr>
        <w:t xml:space="preserve">Эмпирическая база исследования: </w:t>
      </w:r>
      <w:r w:rsidRPr="003C002C">
        <w:rPr>
          <w:rStyle w:val="FontStyle12"/>
          <w:sz w:val="24"/>
          <w:szCs w:val="24"/>
        </w:rPr>
        <w:t>материалы отчётов компании «</w:t>
      </w:r>
      <w:proofErr w:type="spellStart"/>
      <w:r w:rsidRPr="003C002C">
        <w:rPr>
          <w:rStyle w:val="FontStyle12"/>
          <w:sz w:val="24"/>
          <w:szCs w:val="24"/>
        </w:rPr>
        <w:t>Газпромнефть-Северо-Запад</w:t>
      </w:r>
      <w:proofErr w:type="spellEnd"/>
      <w:r w:rsidRPr="003C002C">
        <w:rPr>
          <w:rStyle w:val="FontStyle12"/>
          <w:sz w:val="24"/>
          <w:szCs w:val="24"/>
        </w:rPr>
        <w:t>», а также данные, полученные в ходе изучения социальных сетей, сайта компании и публикаций СМИ.</w:t>
      </w:r>
    </w:p>
    <w:p w:rsidR="00F24B27" w:rsidRPr="003C002C" w:rsidRDefault="00641887" w:rsidP="003C002C">
      <w:pPr>
        <w:pStyle w:val="Style4"/>
        <w:widowControl/>
        <w:spacing w:line="276" w:lineRule="auto"/>
        <w:jc w:val="both"/>
        <w:rPr>
          <w:rStyle w:val="FontStyle12"/>
          <w:sz w:val="24"/>
          <w:szCs w:val="24"/>
        </w:rPr>
      </w:pPr>
      <w:r w:rsidRPr="003C002C">
        <w:rPr>
          <w:rStyle w:val="FontStyle11"/>
          <w:sz w:val="24"/>
          <w:szCs w:val="24"/>
        </w:rPr>
        <w:lastRenderedPageBreak/>
        <w:t xml:space="preserve">Структура работы: </w:t>
      </w:r>
      <w:r w:rsidRPr="003C002C">
        <w:rPr>
          <w:rStyle w:val="FontStyle12"/>
          <w:sz w:val="24"/>
          <w:szCs w:val="24"/>
        </w:rPr>
        <w:t xml:space="preserve">выпускная квалификационная работа состоит из введения, двух глав, заключения, списка использованной литературы. В первой главе рассмотрена специфика </w:t>
      </w:r>
      <w:r w:rsidRPr="003C002C">
        <w:rPr>
          <w:rStyle w:val="FontStyle12"/>
          <w:sz w:val="24"/>
          <w:szCs w:val="24"/>
          <w:lang w:val="en-US"/>
        </w:rPr>
        <w:t>GR</w:t>
      </w:r>
      <w:r w:rsidRPr="003C002C">
        <w:rPr>
          <w:rStyle w:val="FontStyle12"/>
          <w:sz w:val="24"/>
          <w:szCs w:val="24"/>
        </w:rPr>
        <w:t xml:space="preserve">-деятельности в государственных компаниях, а также проведен анализ технологий построения коммуникации с органами власти. Во второй главе содержится сравнительный анализ наиболее активно применяемых </w:t>
      </w:r>
      <w:r w:rsidRPr="003C002C">
        <w:rPr>
          <w:rStyle w:val="FontStyle12"/>
          <w:sz w:val="24"/>
          <w:szCs w:val="24"/>
          <w:lang w:val="en-US"/>
        </w:rPr>
        <w:t>GR</w:t>
      </w:r>
      <w:r w:rsidRPr="003C002C">
        <w:rPr>
          <w:rStyle w:val="FontStyle12"/>
          <w:sz w:val="24"/>
          <w:szCs w:val="24"/>
        </w:rPr>
        <w:t>-технологий компаний «</w:t>
      </w:r>
      <w:proofErr w:type="spellStart"/>
      <w:r w:rsidRPr="003C002C">
        <w:rPr>
          <w:rStyle w:val="FontStyle12"/>
          <w:sz w:val="24"/>
          <w:szCs w:val="24"/>
        </w:rPr>
        <w:t>Газпромнефть-Северо-Запад</w:t>
      </w:r>
      <w:proofErr w:type="spellEnd"/>
      <w:r w:rsidRPr="003C002C">
        <w:rPr>
          <w:rStyle w:val="FontStyle12"/>
          <w:sz w:val="24"/>
          <w:szCs w:val="24"/>
        </w:rPr>
        <w:t>» и «</w:t>
      </w:r>
      <w:proofErr w:type="spellStart"/>
      <w:r w:rsidRPr="003C002C">
        <w:rPr>
          <w:rStyle w:val="FontStyle12"/>
          <w:sz w:val="24"/>
          <w:szCs w:val="24"/>
        </w:rPr>
        <w:t>Лукойл-Северо-Западнефтепродукт</w:t>
      </w:r>
      <w:proofErr w:type="spellEnd"/>
      <w:r w:rsidRPr="003C002C">
        <w:rPr>
          <w:rStyle w:val="FontStyle12"/>
          <w:sz w:val="24"/>
          <w:szCs w:val="24"/>
        </w:rPr>
        <w:t>», а также рекомендации по оптимизации данной</w:t>
      </w:r>
      <w:r w:rsidR="003C002C">
        <w:rPr>
          <w:rStyle w:val="FontStyle12"/>
          <w:sz w:val="24"/>
          <w:szCs w:val="24"/>
        </w:rPr>
        <w:t xml:space="preserve"> сферы коммуникативной политики.</w:t>
      </w:r>
    </w:p>
    <w:sectPr w:rsidR="00F24B27" w:rsidRPr="003C002C" w:rsidSect="00110AFF">
      <w:type w:val="continuous"/>
      <w:pgSz w:w="11905" w:h="16837"/>
      <w:pgMar w:top="721" w:right="920" w:bottom="953" w:left="134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372" w:rsidRDefault="009C7372">
      <w:r>
        <w:separator/>
      </w:r>
    </w:p>
  </w:endnote>
  <w:endnote w:type="continuationSeparator" w:id="0">
    <w:p w:rsidR="009C7372" w:rsidRDefault="009C7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372" w:rsidRDefault="009C7372">
      <w:r>
        <w:separator/>
      </w:r>
    </w:p>
  </w:footnote>
  <w:footnote w:type="continuationSeparator" w:id="0">
    <w:p w:rsidR="009C7372" w:rsidRDefault="009C73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F5C0E"/>
    <w:multiLevelType w:val="singleLevel"/>
    <w:tmpl w:val="85384758"/>
    <w:lvl w:ilvl="0">
      <w:start w:val="2"/>
      <w:numFmt w:val="decimal"/>
      <w:lvlText w:val="%1)"/>
      <w:legacy w:legacy="1" w:legacySpace="0" w:legacyIndent="478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24B27"/>
    <w:rsid w:val="00110AFF"/>
    <w:rsid w:val="003C002C"/>
    <w:rsid w:val="00641887"/>
    <w:rsid w:val="009C7372"/>
    <w:rsid w:val="00F2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FF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10AFF"/>
    <w:pPr>
      <w:spacing w:line="278" w:lineRule="exact"/>
      <w:jc w:val="center"/>
    </w:pPr>
  </w:style>
  <w:style w:type="paragraph" w:customStyle="1" w:styleId="Style2">
    <w:name w:val="Style2"/>
    <w:basedOn w:val="a"/>
    <w:uiPriority w:val="99"/>
    <w:rsid w:val="00110AFF"/>
    <w:pPr>
      <w:spacing w:line="280" w:lineRule="exact"/>
      <w:ind w:firstLine="3420"/>
      <w:jc w:val="both"/>
    </w:pPr>
  </w:style>
  <w:style w:type="paragraph" w:customStyle="1" w:styleId="Style3">
    <w:name w:val="Style3"/>
    <w:basedOn w:val="a"/>
    <w:uiPriority w:val="99"/>
    <w:rsid w:val="00110AFF"/>
    <w:pPr>
      <w:spacing w:line="286" w:lineRule="exact"/>
      <w:jc w:val="both"/>
    </w:pPr>
  </w:style>
  <w:style w:type="paragraph" w:customStyle="1" w:styleId="Style4">
    <w:name w:val="Style4"/>
    <w:basedOn w:val="a"/>
    <w:uiPriority w:val="99"/>
    <w:rsid w:val="00110AFF"/>
    <w:pPr>
      <w:spacing w:line="276" w:lineRule="exact"/>
    </w:pPr>
  </w:style>
  <w:style w:type="paragraph" w:customStyle="1" w:styleId="Style5">
    <w:name w:val="Style5"/>
    <w:basedOn w:val="a"/>
    <w:uiPriority w:val="99"/>
    <w:rsid w:val="00110AFF"/>
    <w:pPr>
      <w:spacing w:line="276" w:lineRule="exact"/>
    </w:pPr>
  </w:style>
  <w:style w:type="paragraph" w:customStyle="1" w:styleId="Style6">
    <w:name w:val="Style6"/>
    <w:basedOn w:val="a"/>
    <w:uiPriority w:val="99"/>
    <w:rsid w:val="00110AFF"/>
  </w:style>
  <w:style w:type="paragraph" w:customStyle="1" w:styleId="Style7">
    <w:name w:val="Style7"/>
    <w:basedOn w:val="a"/>
    <w:uiPriority w:val="99"/>
    <w:rsid w:val="00110AFF"/>
    <w:pPr>
      <w:spacing w:line="276" w:lineRule="exact"/>
      <w:jc w:val="both"/>
    </w:pPr>
  </w:style>
  <w:style w:type="character" w:customStyle="1" w:styleId="FontStyle11">
    <w:name w:val="Font Style11"/>
    <w:basedOn w:val="a0"/>
    <w:uiPriority w:val="99"/>
    <w:rsid w:val="00110AFF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110AFF"/>
    <w:rPr>
      <w:rFonts w:ascii="Arial" w:hAnsi="Arial" w:cs="Arial"/>
      <w:sz w:val="22"/>
      <w:szCs w:val="22"/>
    </w:rPr>
  </w:style>
  <w:style w:type="character" w:styleId="a3">
    <w:name w:val="Hyperlink"/>
    <w:basedOn w:val="a0"/>
    <w:uiPriority w:val="99"/>
    <w:rsid w:val="00110AFF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8" w:lineRule="exact"/>
      <w:jc w:val="center"/>
    </w:pPr>
  </w:style>
  <w:style w:type="paragraph" w:customStyle="1" w:styleId="Style2">
    <w:name w:val="Style2"/>
    <w:basedOn w:val="a"/>
    <w:uiPriority w:val="99"/>
    <w:pPr>
      <w:spacing w:line="280" w:lineRule="exact"/>
      <w:ind w:firstLine="3420"/>
      <w:jc w:val="both"/>
    </w:pPr>
  </w:style>
  <w:style w:type="paragraph" w:customStyle="1" w:styleId="Style3">
    <w:name w:val="Style3"/>
    <w:basedOn w:val="a"/>
    <w:uiPriority w:val="99"/>
    <w:pPr>
      <w:spacing w:line="286" w:lineRule="exact"/>
      <w:jc w:val="both"/>
    </w:pPr>
  </w:style>
  <w:style w:type="paragraph" w:customStyle="1" w:styleId="Style4">
    <w:name w:val="Style4"/>
    <w:basedOn w:val="a"/>
    <w:uiPriority w:val="99"/>
    <w:pPr>
      <w:spacing w:line="276" w:lineRule="exact"/>
    </w:pPr>
  </w:style>
  <w:style w:type="paragraph" w:customStyle="1" w:styleId="Style5">
    <w:name w:val="Style5"/>
    <w:basedOn w:val="a"/>
    <w:uiPriority w:val="99"/>
    <w:pPr>
      <w:spacing w:line="276" w:lineRule="exact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76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Arial" w:hAnsi="Arial" w:cs="Arial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Кафедра PR в политике</dc:creator>
  <cp:lastModifiedBy>prpol</cp:lastModifiedBy>
  <cp:revision>2</cp:revision>
  <dcterms:created xsi:type="dcterms:W3CDTF">2015-05-20T13:57:00Z</dcterms:created>
  <dcterms:modified xsi:type="dcterms:W3CDTF">2015-05-20T13:57:00Z</dcterms:modified>
</cp:coreProperties>
</file>