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FA" w:rsidRPr="00B16CFA" w:rsidRDefault="00302CD2" w:rsidP="00B16CFA">
      <w:pPr>
        <w:pStyle w:val="Style1"/>
        <w:widowControl/>
        <w:spacing w:line="276" w:lineRule="auto"/>
        <w:ind w:left="667" w:right="650"/>
        <w:rPr>
          <w:rStyle w:val="FontStyle11"/>
          <w:sz w:val="24"/>
          <w:szCs w:val="24"/>
          <w:lang w:val="en-US"/>
        </w:rPr>
      </w:pPr>
      <w:r w:rsidRPr="00B16CFA">
        <w:rPr>
          <w:rStyle w:val="FontStyle11"/>
          <w:sz w:val="24"/>
          <w:szCs w:val="24"/>
        </w:rPr>
        <w:t xml:space="preserve">Аннотация выпускной квалификационной работы </w:t>
      </w:r>
    </w:p>
    <w:p w:rsidR="00B16CFA" w:rsidRPr="00B16CFA" w:rsidRDefault="00302CD2" w:rsidP="00B16CFA">
      <w:pPr>
        <w:pStyle w:val="Style1"/>
        <w:widowControl/>
        <w:spacing w:line="276" w:lineRule="auto"/>
        <w:ind w:left="667" w:right="650"/>
        <w:rPr>
          <w:rStyle w:val="FontStyle11"/>
          <w:sz w:val="24"/>
          <w:szCs w:val="24"/>
        </w:rPr>
      </w:pPr>
      <w:proofErr w:type="spellStart"/>
      <w:r w:rsidRPr="00B16CFA">
        <w:rPr>
          <w:rStyle w:val="FontStyle11"/>
          <w:sz w:val="24"/>
          <w:szCs w:val="24"/>
        </w:rPr>
        <w:t>Буцевой</w:t>
      </w:r>
      <w:proofErr w:type="spellEnd"/>
      <w:r w:rsidRPr="00B16CFA">
        <w:rPr>
          <w:rStyle w:val="FontStyle11"/>
          <w:sz w:val="24"/>
          <w:szCs w:val="24"/>
        </w:rPr>
        <w:t xml:space="preserve"> Маргариты Николаевны </w:t>
      </w:r>
    </w:p>
    <w:p w:rsidR="00A67140" w:rsidRPr="00B16CFA" w:rsidRDefault="00302CD2" w:rsidP="00B16CFA">
      <w:pPr>
        <w:pStyle w:val="Style1"/>
        <w:widowControl/>
        <w:spacing w:line="276" w:lineRule="auto"/>
        <w:ind w:left="667" w:right="650"/>
        <w:rPr>
          <w:rStyle w:val="FontStyle11"/>
          <w:sz w:val="24"/>
          <w:szCs w:val="24"/>
        </w:rPr>
      </w:pPr>
      <w:proofErr w:type="gramStart"/>
      <w:r w:rsidRPr="00B16CFA">
        <w:rPr>
          <w:rStyle w:val="FontStyle11"/>
          <w:sz w:val="24"/>
          <w:szCs w:val="24"/>
        </w:rPr>
        <w:t>«ОСОБЕННОСТИ ИНФОРМАЦИОННОГО СОПРОВОЖДЕНИЯ МЕЖДУНАРОДНЫХ ПРОЕКТОВ (НА ПРИМЕРЕ ПРОЕКТА «2014- ГОД</w:t>
      </w:r>
      <w:proofErr w:type="gramEnd"/>
    </w:p>
    <w:p w:rsidR="00B16CFA" w:rsidRPr="00B16CFA" w:rsidRDefault="00302CD2" w:rsidP="00B16CFA">
      <w:pPr>
        <w:pStyle w:val="Style1"/>
        <w:widowControl/>
        <w:spacing w:line="276" w:lineRule="auto"/>
        <w:rPr>
          <w:rStyle w:val="FontStyle11"/>
          <w:sz w:val="24"/>
          <w:szCs w:val="24"/>
          <w:lang w:val="en-US"/>
        </w:rPr>
      </w:pPr>
      <w:proofErr w:type="gramStart"/>
      <w:r w:rsidRPr="00B16CFA">
        <w:rPr>
          <w:rStyle w:val="FontStyle11"/>
          <w:sz w:val="24"/>
          <w:szCs w:val="24"/>
        </w:rPr>
        <w:t xml:space="preserve">ФИНСКОГО ЗАЛИВА») </w:t>
      </w:r>
      <w:proofErr w:type="gramEnd"/>
    </w:p>
    <w:p w:rsidR="00B16CFA" w:rsidRPr="00B16CFA" w:rsidRDefault="00302CD2" w:rsidP="00B16CFA">
      <w:pPr>
        <w:pStyle w:val="Style1"/>
        <w:widowControl/>
        <w:spacing w:line="276" w:lineRule="auto"/>
        <w:rPr>
          <w:rStyle w:val="FontStyle11"/>
          <w:sz w:val="24"/>
          <w:szCs w:val="24"/>
          <w:lang w:val="en-US"/>
        </w:rPr>
      </w:pPr>
      <w:r w:rsidRPr="00B16CFA">
        <w:rPr>
          <w:rStyle w:val="FontStyle11"/>
          <w:sz w:val="24"/>
          <w:szCs w:val="24"/>
        </w:rPr>
        <w:t xml:space="preserve">Н. рук. - </w:t>
      </w:r>
      <w:proofErr w:type="spellStart"/>
      <w:r w:rsidRPr="00B16CFA">
        <w:rPr>
          <w:rStyle w:val="FontStyle11"/>
          <w:sz w:val="24"/>
          <w:szCs w:val="24"/>
        </w:rPr>
        <w:t>Ачкасова</w:t>
      </w:r>
      <w:proofErr w:type="spellEnd"/>
      <w:r w:rsidRPr="00B16CFA">
        <w:rPr>
          <w:rStyle w:val="FontStyle11"/>
          <w:sz w:val="24"/>
          <w:szCs w:val="24"/>
        </w:rPr>
        <w:t xml:space="preserve"> Вера Алексеевна, доктор политических наук, профессор </w:t>
      </w:r>
    </w:p>
    <w:p w:rsidR="00A67140" w:rsidRPr="00B16CFA" w:rsidRDefault="00302CD2" w:rsidP="00B16CFA">
      <w:pPr>
        <w:pStyle w:val="Style1"/>
        <w:widowControl/>
        <w:spacing w:line="276" w:lineRule="auto"/>
        <w:rPr>
          <w:rStyle w:val="FontStyle11"/>
          <w:sz w:val="24"/>
          <w:szCs w:val="24"/>
        </w:rPr>
      </w:pPr>
      <w:r w:rsidRPr="00B16CFA">
        <w:rPr>
          <w:rStyle w:val="FontStyle11"/>
          <w:sz w:val="24"/>
          <w:szCs w:val="24"/>
        </w:rPr>
        <w:t>Кафедра связей с общественностью в политике и государственном</w:t>
      </w:r>
    </w:p>
    <w:p w:rsidR="00B16CFA" w:rsidRPr="00B16CFA" w:rsidRDefault="00302CD2" w:rsidP="00B16CFA">
      <w:pPr>
        <w:pStyle w:val="Style1"/>
        <w:widowControl/>
        <w:spacing w:line="276" w:lineRule="auto"/>
        <w:ind w:left="3269" w:right="3274"/>
        <w:rPr>
          <w:rStyle w:val="FontStyle11"/>
          <w:sz w:val="24"/>
          <w:szCs w:val="24"/>
          <w:lang w:val="en-US"/>
        </w:rPr>
      </w:pPr>
      <w:proofErr w:type="gramStart"/>
      <w:r w:rsidRPr="00B16CFA">
        <w:rPr>
          <w:rStyle w:val="FontStyle11"/>
          <w:sz w:val="24"/>
          <w:szCs w:val="24"/>
        </w:rPr>
        <w:t>управлении</w:t>
      </w:r>
      <w:proofErr w:type="gramEnd"/>
      <w:r w:rsidRPr="00B16CFA">
        <w:rPr>
          <w:rStyle w:val="FontStyle11"/>
          <w:sz w:val="24"/>
          <w:szCs w:val="24"/>
        </w:rPr>
        <w:t xml:space="preserve"> </w:t>
      </w:r>
    </w:p>
    <w:p w:rsidR="00A67140" w:rsidRPr="00B16CFA" w:rsidRDefault="00302CD2" w:rsidP="00B16CFA">
      <w:pPr>
        <w:pStyle w:val="Style1"/>
        <w:widowControl/>
        <w:spacing w:line="276" w:lineRule="auto"/>
        <w:ind w:left="3269" w:right="3274"/>
        <w:rPr>
          <w:rStyle w:val="FontStyle11"/>
          <w:sz w:val="24"/>
          <w:szCs w:val="24"/>
        </w:rPr>
      </w:pPr>
      <w:r w:rsidRPr="00B16CFA">
        <w:rPr>
          <w:rStyle w:val="FontStyle11"/>
          <w:sz w:val="24"/>
          <w:szCs w:val="24"/>
        </w:rPr>
        <w:t>Очная форма бучения</w:t>
      </w:r>
    </w:p>
    <w:p w:rsidR="00A67140" w:rsidRPr="00B16CFA" w:rsidRDefault="00A67140" w:rsidP="00B16CFA">
      <w:pPr>
        <w:pStyle w:val="Style2"/>
        <w:widowControl/>
        <w:spacing w:line="276" w:lineRule="auto"/>
      </w:pPr>
    </w:p>
    <w:p w:rsidR="00A67140" w:rsidRPr="00B16CFA" w:rsidRDefault="00302CD2" w:rsidP="00B16CFA">
      <w:pPr>
        <w:pStyle w:val="Style2"/>
        <w:widowControl/>
        <w:spacing w:line="276" w:lineRule="auto"/>
        <w:rPr>
          <w:rStyle w:val="FontStyle12"/>
          <w:sz w:val="24"/>
          <w:szCs w:val="24"/>
        </w:rPr>
      </w:pPr>
      <w:r w:rsidRPr="00B16CFA">
        <w:rPr>
          <w:rStyle w:val="FontStyle12"/>
          <w:sz w:val="24"/>
          <w:szCs w:val="24"/>
        </w:rPr>
        <w:t>Выпускная квалификационная работа посвящена исследованию особенностей информационного сопровождения международных проектов.</w:t>
      </w:r>
    </w:p>
    <w:p w:rsidR="00A67140" w:rsidRPr="00B16CFA" w:rsidRDefault="00302CD2" w:rsidP="00B16CFA">
      <w:pPr>
        <w:pStyle w:val="Style2"/>
        <w:widowControl/>
        <w:spacing w:line="276" w:lineRule="auto"/>
        <w:ind w:firstLine="552"/>
        <w:rPr>
          <w:rStyle w:val="FontStyle12"/>
          <w:sz w:val="24"/>
          <w:szCs w:val="24"/>
        </w:rPr>
      </w:pPr>
      <w:r w:rsidRPr="00B16CFA">
        <w:rPr>
          <w:rStyle w:val="FontStyle11"/>
          <w:sz w:val="24"/>
          <w:szCs w:val="24"/>
        </w:rPr>
        <w:t xml:space="preserve">Актуальность </w:t>
      </w:r>
      <w:r w:rsidRPr="00B16CFA">
        <w:rPr>
          <w:rStyle w:val="FontStyle12"/>
          <w:sz w:val="24"/>
          <w:szCs w:val="24"/>
        </w:rPr>
        <w:t xml:space="preserve">исследования обусловлена высоким значением </w:t>
      </w:r>
      <w:proofErr w:type="gramStart"/>
      <w:r w:rsidRPr="00B16CFA">
        <w:rPr>
          <w:rStyle w:val="FontStyle12"/>
          <w:sz w:val="24"/>
          <w:szCs w:val="24"/>
        </w:rPr>
        <w:t>уровня информированности целевых групп общественности проекта</w:t>
      </w:r>
      <w:proofErr w:type="gramEnd"/>
      <w:r w:rsidRPr="00B16CFA">
        <w:rPr>
          <w:rStyle w:val="FontStyle12"/>
          <w:sz w:val="24"/>
          <w:szCs w:val="24"/>
        </w:rPr>
        <w:t xml:space="preserve"> при его реализации. Грамотная организация информационного сопровождения определяет интерес аудитории к проекту и степень ее вовлеченности в его реализацию.</w:t>
      </w:r>
    </w:p>
    <w:p w:rsidR="00A67140" w:rsidRPr="00B16CFA" w:rsidRDefault="00302CD2" w:rsidP="00B16CFA">
      <w:pPr>
        <w:pStyle w:val="Style2"/>
        <w:widowControl/>
        <w:spacing w:line="276" w:lineRule="auto"/>
        <w:ind w:firstLine="557"/>
        <w:rPr>
          <w:rStyle w:val="FontStyle12"/>
          <w:sz w:val="24"/>
          <w:szCs w:val="24"/>
        </w:rPr>
      </w:pPr>
      <w:r w:rsidRPr="00B16CFA">
        <w:rPr>
          <w:rStyle w:val="FontStyle11"/>
          <w:sz w:val="24"/>
          <w:szCs w:val="24"/>
        </w:rPr>
        <w:t xml:space="preserve">Объект </w:t>
      </w:r>
      <w:r w:rsidRPr="00B16CFA">
        <w:rPr>
          <w:rStyle w:val="FontStyle12"/>
          <w:sz w:val="24"/>
          <w:szCs w:val="24"/>
        </w:rPr>
        <w:t xml:space="preserve">исследования - международный проект как базисный субъект информационного сопровождения. </w:t>
      </w:r>
      <w:r w:rsidRPr="00B16CFA">
        <w:rPr>
          <w:rStyle w:val="FontStyle11"/>
          <w:sz w:val="24"/>
          <w:szCs w:val="24"/>
        </w:rPr>
        <w:t xml:space="preserve">Предмет </w:t>
      </w:r>
      <w:r w:rsidRPr="00B16CFA">
        <w:rPr>
          <w:rStyle w:val="FontStyle12"/>
          <w:sz w:val="24"/>
          <w:szCs w:val="24"/>
        </w:rPr>
        <w:t>- процесс информационного сопровождения международного проекта и его особенности.</w:t>
      </w:r>
    </w:p>
    <w:p w:rsidR="00A67140" w:rsidRPr="00B16CFA" w:rsidRDefault="00302CD2" w:rsidP="00B16CFA">
      <w:pPr>
        <w:pStyle w:val="Style2"/>
        <w:widowControl/>
        <w:spacing w:line="276" w:lineRule="auto"/>
        <w:rPr>
          <w:rStyle w:val="FontStyle12"/>
          <w:sz w:val="24"/>
          <w:szCs w:val="24"/>
        </w:rPr>
      </w:pPr>
      <w:r w:rsidRPr="00B16CFA">
        <w:rPr>
          <w:rStyle w:val="FontStyle11"/>
          <w:sz w:val="24"/>
          <w:szCs w:val="24"/>
        </w:rPr>
        <w:t xml:space="preserve">Цель исследования </w:t>
      </w:r>
      <w:r w:rsidRPr="00B16CFA">
        <w:rPr>
          <w:rStyle w:val="FontStyle12"/>
          <w:sz w:val="24"/>
          <w:szCs w:val="24"/>
        </w:rPr>
        <w:t>- выявить особенности информационного сопровождения при реализации международных проектов, а также проанализировать информационное сопровождение международного проекта трехстороннего сотрудничества России, Эстонии и Финляндии «2014 - Год Финского залива».</w:t>
      </w:r>
    </w:p>
    <w:p w:rsidR="00A67140" w:rsidRPr="00B16CFA" w:rsidRDefault="00302CD2" w:rsidP="00B16CFA">
      <w:pPr>
        <w:pStyle w:val="Style3"/>
        <w:widowControl/>
        <w:spacing w:line="276" w:lineRule="auto"/>
        <w:ind w:left="586"/>
        <w:jc w:val="both"/>
        <w:rPr>
          <w:rStyle w:val="FontStyle11"/>
          <w:sz w:val="24"/>
          <w:szCs w:val="24"/>
        </w:rPr>
      </w:pPr>
      <w:r w:rsidRPr="00B16CFA">
        <w:rPr>
          <w:rStyle w:val="FontStyle11"/>
          <w:sz w:val="24"/>
          <w:szCs w:val="24"/>
        </w:rPr>
        <w:t>Задачи исследования:</w:t>
      </w:r>
    </w:p>
    <w:p w:rsidR="00A67140" w:rsidRPr="00B16CFA" w:rsidRDefault="00302CD2" w:rsidP="00B16CFA">
      <w:pPr>
        <w:pStyle w:val="Style4"/>
        <w:widowControl/>
        <w:numPr>
          <w:ilvl w:val="0"/>
          <w:numId w:val="1"/>
        </w:numPr>
        <w:tabs>
          <w:tab w:val="left" w:pos="730"/>
        </w:tabs>
        <w:spacing w:line="276" w:lineRule="auto"/>
        <w:ind w:left="730"/>
        <w:jc w:val="both"/>
        <w:rPr>
          <w:rStyle w:val="FontStyle12"/>
          <w:sz w:val="24"/>
          <w:szCs w:val="24"/>
        </w:rPr>
      </w:pPr>
      <w:r w:rsidRPr="00B16CFA">
        <w:rPr>
          <w:rStyle w:val="FontStyle12"/>
          <w:sz w:val="24"/>
          <w:szCs w:val="24"/>
        </w:rPr>
        <w:t xml:space="preserve">Анализ   теоретических   источников   по  темам   коммуникации, информации, информационного сопровождения, </w:t>
      </w:r>
      <w:proofErr w:type="spellStart"/>
      <w:r w:rsidRPr="00B16CFA">
        <w:rPr>
          <w:rStyle w:val="FontStyle12"/>
          <w:sz w:val="24"/>
          <w:szCs w:val="24"/>
        </w:rPr>
        <w:t>медиапланирования</w:t>
      </w:r>
      <w:proofErr w:type="spellEnd"/>
      <w:r w:rsidRPr="00B16CFA">
        <w:rPr>
          <w:rStyle w:val="FontStyle12"/>
          <w:sz w:val="24"/>
          <w:szCs w:val="24"/>
        </w:rPr>
        <w:t>, управления проектами;</w:t>
      </w:r>
    </w:p>
    <w:p w:rsidR="00A67140" w:rsidRPr="00B16CFA" w:rsidRDefault="00302CD2" w:rsidP="00B16CFA">
      <w:pPr>
        <w:pStyle w:val="Style4"/>
        <w:widowControl/>
        <w:numPr>
          <w:ilvl w:val="0"/>
          <w:numId w:val="1"/>
        </w:numPr>
        <w:tabs>
          <w:tab w:val="left" w:pos="730"/>
        </w:tabs>
        <w:spacing w:line="276" w:lineRule="auto"/>
        <w:ind w:left="730"/>
        <w:jc w:val="both"/>
        <w:rPr>
          <w:rStyle w:val="FontStyle12"/>
          <w:sz w:val="24"/>
          <w:szCs w:val="24"/>
        </w:rPr>
      </w:pPr>
      <w:r w:rsidRPr="00B16CFA">
        <w:rPr>
          <w:rStyle w:val="FontStyle12"/>
          <w:sz w:val="24"/>
          <w:szCs w:val="24"/>
        </w:rPr>
        <w:t>Определение     ключевых     аспектов     информационного сопровождения при реализации международных проектов;</w:t>
      </w:r>
    </w:p>
    <w:p w:rsidR="00A67140" w:rsidRPr="00B16CFA" w:rsidRDefault="00302CD2" w:rsidP="00B16CFA">
      <w:pPr>
        <w:pStyle w:val="Style4"/>
        <w:widowControl/>
        <w:numPr>
          <w:ilvl w:val="0"/>
          <w:numId w:val="1"/>
        </w:numPr>
        <w:tabs>
          <w:tab w:val="left" w:pos="730"/>
        </w:tabs>
        <w:spacing w:line="276" w:lineRule="auto"/>
        <w:ind w:left="730"/>
        <w:jc w:val="both"/>
        <w:rPr>
          <w:rStyle w:val="FontStyle12"/>
          <w:sz w:val="24"/>
          <w:szCs w:val="24"/>
        </w:rPr>
      </w:pPr>
      <w:r w:rsidRPr="00B16CFA">
        <w:rPr>
          <w:rStyle w:val="FontStyle12"/>
          <w:sz w:val="24"/>
          <w:szCs w:val="24"/>
        </w:rPr>
        <w:t xml:space="preserve">Рассмотрение основных </w:t>
      </w:r>
      <w:proofErr w:type="gramStart"/>
      <w:r w:rsidRPr="00B16CFA">
        <w:rPr>
          <w:rStyle w:val="FontStyle12"/>
          <w:sz w:val="24"/>
          <w:szCs w:val="24"/>
        </w:rPr>
        <w:t>способов измерения эффективности коммуникационной кампании международного проекта</w:t>
      </w:r>
      <w:proofErr w:type="gramEnd"/>
      <w:r w:rsidRPr="00B16CFA">
        <w:rPr>
          <w:rStyle w:val="FontStyle12"/>
          <w:sz w:val="24"/>
          <w:szCs w:val="24"/>
        </w:rPr>
        <w:t>;</w:t>
      </w:r>
    </w:p>
    <w:p w:rsidR="00A67140" w:rsidRPr="00B16CFA" w:rsidRDefault="00302CD2" w:rsidP="00B16CFA">
      <w:pPr>
        <w:pStyle w:val="Style4"/>
        <w:widowControl/>
        <w:numPr>
          <w:ilvl w:val="0"/>
          <w:numId w:val="1"/>
        </w:numPr>
        <w:tabs>
          <w:tab w:val="left" w:pos="730"/>
        </w:tabs>
        <w:spacing w:line="276" w:lineRule="auto"/>
        <w:ind w:left="730"/>
        <w:jc w:val="both"/>
        <w:rPr>
          <w:rStyle w:val="FontStyle12"/>
          <w:sz w:val="24"/>
          <w:szCs w:val="24"/>
        </w:rPr>
      </w:pPr>
      <w:r w:rsidRPr="00B16CFA">
        <w:rPr>
          <w:rStyle w:val="FontStyle12"/>
          <w:sz w:val="24"/>
          <w:szCs w:val="24"/>
        </w:rPr>
        <w:t>Анализ и оценка информационного сопровождения проекта «2014 - Год Финского залива» (на основе анкетных опросов, мониторингов СМИ и контент-анализа);</w:t>
      </w:r>
    </w:p>
    <w:p w:rsidR="00A67140" w:rsidRPr="00B16CFA" w:rsidRDefault="00302CD2" w:rsidP="00B16CFA">
      <w:pPr>
        <w:pStyle w:val="Style4"/>
        <w:widowControl/>
        <w:numPr>
          <w:ilvl w:val="0"/>
          <w:numId w:val="1"/>
        </w:numPr>
        <w:tabs>
          <w:tab w:val="left" w:pos="730"/>
        </w:tabs>
        <w:spacing w:line="276" w:lineRule="auto"/>
        <w:ind w:left="730"/>
        <w:jc w:val="both"/>
        <w:rPr>
          <w:rStyle w:val="FontStyle12"/>
          <w:sz w:val="24"/>
          <w:szCs w:val="24"/>
        </w:rPr>
      </w:pPr>
      <w:r w:rsidRPr="00B16CFA">
        <w:rPr>
          <w:rStyle w:val="FontStyle12"/>
          <w:sz w:val="24"/>
          <w:szCs w:val="24"/>
        </w:rPr>
        <w:t>Разработка рекомендаций к информационному сопровождению международного проекта «2014-Год Финского залива».</w:t>
      </w:r>
    </w:p>
    <w:p w:rsidR="00A67140" w:rsidRPr="00B16CFA" w:rsidRDefault="00302CD2" w:rsidP="00B16CFA">
      <w:pPr>
        <w:pStyle w:val="Style5"/>
        <w:widowControl/>
        <w:spacing w:line="276" w:lineRule="auto"/>
        <w:rPr>
          <w:rStyle w:val="FontStyle12"/>
          <w:sz w:val="24"/>
          <w:szCs w:val="24"/>
        </w:rPr>
      </w:pPr>
      <w:r w:rsidRPr="00B16CFA">
        <w:rPr>
          <w:rStyle w:val="FontStyle12"/>
          <w:sz w:val="24"/>
          <w:szCs w:val="24"/>
        </w:rPr>
        <w:t xml:space="preserve">Работа носит научно-исследовательский характер. Состоит из введения, двух глав, заключения и списка литературы. </w:t>
      </w:r>
      <w:r w:rsidRPr="00B16CFA">
        <w:rPr>
          <w:rStyle w:val="FontStyle11"/>
          <w:sz w:val="24"/>
          <w:szCs w:val="24"/>
        </w:rPr>
        <w:t xml:space="preserve">Во введении </w:t>
      </w:r>
      <w:r w:rsidRPr="00B16CFA">
        <w:rPr>
          <w:rStyle w:val="FontStyle12"/>
          <w:sz w:val="24"/>
          <w:szCs w:val="24"/>
        </w:rPr>
        <w:t xml:space="preserve">формулируются цели, задачи </w:t>
      </w:r>
      <w:bookmarkStart w:id="0" w:name="_GoBack"/>
      <w:bookmarkEnd w:id="0"/>
      <w:r w:rsidRPr="00B16CFA">
        <w:rPr>
          <w:rStyle w:val="FontStyle12"/>
          <w:sz w:val="24"/>
          <w:szCs w:val="24"/>
        </w:rPr>
        <w:t xml:space="preserve">исследования, определяется степень научной разработанности проблемы, актуальность и новизна, описывается объект и предмет исследования, научно-методологическая и эмпирическая база выпускной квалификационной работы. </w:t>
      </w:r>
      <w:r w:rsidRPr="00B16CFA">
        <w:rPr>
          <w:rStyle w:val="FontStyle11"/>
          <w:sz w:val="24"/>
          <w:szCs w:val="24"/>
        </w:rPr>
        <w:t xml:space="preserve">В первой главе </w:t>
      </w:r>
      <w:r w:rsidRPr="00B16CFA">
        <w:rPr>
          <w:rStyle w:val="FontStyle12"/>
          <w:sz w:val="24"/>
          <w:szCs w:val="24"/>
        </w:rPr>
        <w:t xml:space="preserve">рассматриваются содержание и особенности информационного, сопровождения проектов, показатели его эффективности, выдвигаются основные требования. </w:t>
      </w:r>
      <w:r w:rsidRPr="00B16CFA">
        <w:rPr>
          <w:rStyle w:val="FontStyle11"/>
          <w:sz w:val="24"/>
          <w:szCs w:val="24"/>
        </w:rPr>
        <w:t xml:space="preserve">Во второй главе </w:t>
      </w:r>
      <w:r w:rsidRPr="00B16CFA">
        <w:rPr>
          <w:rStyle w:val="FontStyle12"/>
          <w:sz w:val="24"/>
          <w:szCs w:val="24"/>
        </w:rPr>
        <w:t xml:space="preserve">анализируется международный экологический проект «2014 - Год Финского залива», основные технологии и инструменты </w:t>
      </w:r>
      <w:r w:rsidRPr="00B16CFA">
        <w:rPr>
          <w:rStyle w:val="FontStyle12"/>
          <w:sz w:val="24"/>
          <w:szCs w:val="24"/>
          <w:lang w:val="en-US"/>
        </w:rPr>
        <w:t>PR</w:t>
      </w:r>
      <w:r w:rsidRPr="00B16CFA">
        <w:rPr>
          <w:rStyle w:val="FontStyle12"/>
          <w:sz w:val="24"/>
          <w:szCs w:val="24"/>
        </w:rPr>
        <w:t xml:space="preserve">- и рекламной коммуникации, которые </w:t>
      </w:r>
      <w:r w:rsidRPr="00B16CFA">
        <w:rPr>
          <w:rStyle w:val="FontStyle12"/>
          <w:sz w:val="24"/>
          <w:szCs w:val="24"/>
        </w:rPr>
        <w:lastRenderedPageBreak/>
        <w:t>использовались в процессе его реализации, проводится оценка эффективности интернет</w:t>
      </w:r>
    </w:p>
    <w:p w:rsidR="00A67140" w:rsidRPr="00B16CFA" w:rsidRDefault="00302CD2" w:rsidP="00B16CFA">
      <w:pPr>
        <w:pStyle w:val="Style6"/>
        <w:widowControl/>
        <w:numPr>
          <w:ilvl w:val="0"/>
          <w:numId w:val="2"/>
        </w:numPr>
        <w:tabs>
          <w:tab w:val="left" w:pos="199"/>
        </w:tabs>
        <w:spacing w:line="276" w:lineRule="auto"/>
        <w:ind w:right="10"/>
        <w:rPr>
          <w:rStyle w:val="FontStyle12"/>
          <w:sz w:val="24"/>
          <w:szCs w:val="24"/>
        </w:rPr>
      </w:pPr>
      <w:r w:rsidRPr="00B16CFA">
        <w:rPr>
          <w:rStyle w:val="FontStyle12"/>
          <w:sz w:val="24"/>
          <w:szCs w:val="24"/>
        </w:rPr>
        <w:t>продвижения сообще</w:t>
      </w:r>
      <w:proofErr w:type="gramStart"/>
      <w:r w:rsidRPr="00B16CFA">
        <w:rPr>
          <w:rStyle w:val="FontStyle12"/>
          <w:sz w:val="24"/>
          <w:szCs w:val="24"/>
        </w:rPr>
        <w:t>ств пр</w:t>
      </w:r>
      <w:proofErr w:type="gramEnd"/>
      <w:r w:rsidRPr="00B16CFA">
        <w:rPr>
          <w:rStyle w:val="FontStyle12"/>
          <w:sz w:val="24"/>
          <w:szCs w:val="24"/>
        </w:rPr>
        <w:t xml:space="preserve">оекта. </w:t>
      </w:r>
      <w:r w:rsidRPr="00B16CFA">
        <w:rPr>
          <w:rStyle w:val="FontStyle11"/>
          <w:sz w:val="24"/>
          <w:szCs w:val="24"/>
        </w:rPr>
        <w:t xml:space="preserve">В заключении </w:t>
      </w:r>
      <w:r w:rsidRPr="00B16CFA">
        <w:rPr>
          <w:rStyle w:val="FontStyle12"/>
          <w:sz w:val="24"/>
          <w:szCs w:val="24"/>
        </w:rPr>
        <w:t>формулируются наиболее значимые выводы исследования.</w:t>
      </w:r>
    </w:p>
    <w:p w:rsidR="00A67140" w:rsidRPr="00B16CFA" w:rsidRDefault="00302CD2" w:rsidP="00B16CFA">
      <w:pPr>
        <w:pStyle w:val="Style2"/>
        <w:widowControl/>
        <w:spacing w:line="276" w:lineRule="auto"/>
        <w:rPr>
          <w:rStyle w:val="FontStyle12"/>
          <w:sz w:val="24"/>
          <w:szCs w:val="24"/>
        </w:rPr>
      </w:pPr>
      <w:r w:rsidRPr="00B16CFA">
        <w:rPr>
          <w:rStyle w:val="FontStyle11"/>
          <w:sz w:val="24"/>
          <w:szCs w:val="24"/>
        </w:rPr>
        <w:t xml:space="preserve">Основной вывод, </w:t>
      </w:r>
      <w:r w:rsidRPr="00B16CFA">
        <w:rPr>
          <w:rStyle w:val="FontStyle12"/>
          <w:sz w:val="24"/>
          <w:szCs w:val="24"/>
        </w:rPr>
        <w:t>сделанный в ходе работы, - обеспечение информационного сопровождения является чрезвычайно актуальным при реализации проектов, так как их продвижение требует высокой интенсивности воздействия на целевые группы общественности ввиду ограниченности проекта во времени. Для успешного и эффективного информационного сопровождения необходимо задействовать все возможные технологии и инструменты интегрированных коммуникаций. Важный критерий</w:t>
      </w:r>
    </w:p>
    <w:p w:rsidR="002D0C8B" w:rsidRPr="00B16CFA" w:rsidRDefault="00302CD2" w:rsidP="00B16CFA">
      <w:pPr>
        <w:pStyle w:val="Style6"/>
        <w:widowControl/>
        <w:numPr>
          <w:ilvl w:val="0"/>
          <w:numId w:val="2"/>
        </w:numPr>
        <w:tabs>
          <w:tab w:val="left" w:pos="199"/>
        </w:tabs>
        <w:spacing w:line="276" w:lineRule="auto"/>
        <w:rPr>
          <w:rStyle w:val="FontStyle12"/>
          <w:sz w:val="24"/>
          <w:szCs w:val="24"/>
        </w:rPr>
      </w:pPr>
      <w:r w:rsidRPr="00B16CFA">
        <w:rPr>
          <w:rStyle w:val="FontStyle12"/>
          <w:sz w:val="24"/>
          <w:szCs w:val="24"/>
        </w:rPr>
        <w:t>это неразрывность и глубина транслируемой информации. На основе анализа проекта «2014 - Год Финского залива» были разработаны авторские рекомендации к информационному сопровождению проектов.</w:t>
      </w:r>
    </w:p>
    <w:sectPr w:rsidR="002D0C8B" w:rsidRPr="00B16CFA" w:rsidSect="00A67140">
      <w:type w:val="continuous"/>
      <w:pgSz w:w="11905" w:h="16837"/>
      <w:pgMar w:top="765" w:right="931" w:bottom="1159" w:left="16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EC" w:rsidRDefault="00C07AEC">
      <w:r>
        <w:separator/>
      </w:r>
    </w:p>
  </w:endnote>
  <w:endnote w:type="continuationSeparator" w:id="0">
    <w:p w:rsidR="00C07AEC" w:rsidRDefault="00C07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EC" w:rsidRDefault="00C07AEC">
      <w:r>
        <w:separator/>
      </w:r>
    </w:p>
  </w:footnote>
  <w:footnote w:type="continuationSeparator" w:id="0">
    <w:p w:rsidR="00C07AEC" w:rsidRDefault="00C07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4A217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D0C8B"/>
    <w:rsid w:val="002D0C8B"/>
    <w:rsid w:val="00302CD2"/>
    <w:rsid w:val="00A67140"/>
    <w:rsid w:val="00B16CFA"/>
    <w:rsid w:val="00C0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40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67140"/>
    <w:pPr>
      <w:spacing w:line="280" w:lineRule="exact"/>
      <w:jc w:val="center"/>
    </w:pPr>
  </w:style>
  <w:style w:type="paragraph" w:customStyle="1" w:styleId="Style2">
    <w:name w:val="Style2"/>
    <w:basedOn w:val="a"/>
    <w:uiPriority w:val="99"/>
    <w:rsid w:val="00A67140"/>
    <w:pPr>
      <w:spacing w:line="259" w:lineRule="exact"/>
      <w:ind w:firstLine="564"/>
      <w:jc w:val="both"/>
    </w:pPr>
  </w:style>
  <w:style w:type="paragraph" w:customStyle="1" w:styleId="Style3">
    <w:name w:val="Style3"/>
    <w:basedOn w:val="a"/>
    <w:uiPriority w:val="99"/>
    <w:rsid w:val="00A67140"/>
  </w:style>
  <w:style w:type="paragraph" w:customStyle="1" w:styleId="Style4">
    <w:name w:val="Style4"/>
    <w:basedOn w:val="a"/>
    <w:uiPriority w:val="99"/>
    <w:rsid w:val="00A67140"/>
    <w:pPr>
      <w:spacing w:line="257" w:lineRule="exact"/>
      <w:ind w:hanging="353"/>
    </w:pPr>
  </w:style>
  <w:style w:type="paragraph" w:customStyle="1" w:styleId="Style5">
    <w:name w:val="Style5"/>
    <w:basedOn w:val="a"/>
    <w:uiPriority w:val="99"/>
    <w:rsid w:val="00A67140"/>
    <w:pPr>
      <w:spacing w:line="253" w:lineRule="exact"/>
      <w:jc w:val="both"/>
    </w:pPr>
  </w:style>
  <w:style w:type="paragraph" w:customStyle="1" w:styleId="Style6">
    <w:name w:val="Style6"/>
    <w:basedOn w:val="a"/>
    <w:uiPriority w:val="99"/>
    <w:rsid w:val="00A67140"/>
    <w:pPr>
      <w:spacing w:line="254" w:lineRule="exact"/>
      <w:jc w:val="both"/>
    </w:pPr>
  </w:style>
  <w:style w:type="character" w:customStyle="1" w:styleId="FontStyle11">
    <w:name w:val="Font Style11"/>
    <w:basedOn w:val="a0"/>
    <w:uiPriority w:val="99"/>
    <w:rsid w:val="00A67140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67140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A6714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0" w:lineRule="exact"/>
      <w:jc w:val="center"/>
    </w:pPr>
  </w:style>
  <w:style w:type="paragraph" w:customStyle="1" w:styleId="Style2">
    <w:name w:val="Style2"/>
    <w:basedOn w:val="a"/>
    <w:uiPriority w:val="99"/>
    <w:pPr>
      <w:spacing w:line="259" w:lineRule="exact"/>
      <w:ind w:firstLine="564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57" w:lineRule="exact"/>
      <w:ind w:hanging="353"/>
    </w:pPr>
  </w:style>
  <w:style w:type="paragraph" w:customStyle="1" w:styleId="Style5">
    <w:name w:val="Style5"/>
    <w:basedOn w:val="a"/>
    <w:uiPriority w:val="99"/>
    <w:pPr>
      <w:spacing w:line="253" w:lineRule="exact"/>
      <w:jc w:val="both"/>
    </w:pPr>
  </w:style>
  <w:style w:type="paragraph" w:customStyle="1" w:styleId="Style6">
    <w:name w:val="Style6"/>
    <w:basedOn w:val="a"/>
    <w:uiPriority w:val="99"/>
    <w:pPr>
      <w:spacing w:line="25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PR в политике</dc:creator>
  <cp:lastModifiedBy>prpol</cp:lastModifiedBy>
  <cp:revision>2</cp:revision>
  <dcterms:created xsi:type="dcterms:W3CDTF">2015-05-20T13:59:00Z</dcterms:created>
  <dcterms:modified xsi:type="dcterms:W3CDTF">2015-05-20T13:59:00Z</dcterms:modified>
</cp:coreProperties>
</file>