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2B" w:rsidRDefault="005B1B2B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Аннотация </w:t>
      </w:r>
    </w:p>
    <w:p w:rsidR="009C6A40" w:rsidRDefault="005B1B2B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выпускной квалификационной работы </w:t>
      </w:r>
    </w:p>
    <w:p w:rsidR="009C6A40" w:rsidRDefault="005B1B2B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Поповой Александры Викторовны</w:t>
      </w:r>
    </w:p>
    <w:p w:rsidR="009C6A40" w:rsidRDefault="005B1B2B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«РЕЧЕВЫЕ СПОСОБЫ ПРЕДСТАВЛЕНИЯ ПРИРОДНЫХ ФЕНОМЕНОВ В ТРЭВЕЛ–МЕДИАТЕКСТЕ»</w:t>
      </w:r>
    </w:p>
    <w:p w:rsidR="009C6A40" w:rsidRDefault="005B1B2B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Н. рук. – Редькина Тамара Юрьевна, канд. фил</w:t>
      </w:r>
      <w:proofErr w:type="gramStart"/>
      <w:r>
        <w:rPr>
          <w:rFonts w:ascii="Arial" w:hAnsi="Arial" w:cs="Arial"/>
          <w:b/>
          <w:color w:val="000000"/>
        </w:rPr>
        <w:t>.</w:t>
      </w:r>
      <w:proofErr w:type="gramEnd"/>
      <w:r>
        <w:rPr>
          <w:rFonts w:ascii="Arial" w:hAnsi="Arial" w:cs="Arial"/>
          <w:b/>
          <w:color w:val="000000"/>
        </w:rPr>
        <w:t xml:space="preserve"> </w:t>
      </w:r>
      <w:proofErr w:type="gramStart"/>
      <w:r>
        <w:rPr>
          <w:rFonts w:ascii="Arial" w:hAnsi="Arial" w:cs="Arial"/>
          <w:b/>
          <w:color w:val="000000"/>
        </w:rPr>
        <w:t>н</w:t>
      </w:r>
      <w:proofErr w:type="gramEnd"/>
      <w:r>
        <w:rPr>
          <w:rFonts w:ascii="Arial" w:hAnsi="Arial" w:cs="Arial"/>
          <w:b/>
          <w:color w:val="000000"/>
        </w:rPr>
        <w:t xml:space="preserve">аук, доцент </w:t>
      </w:r>
    </w:p>
    <w:p w:rsidR="009C6A40" w:rsidRDefault="005B1B2B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Кафедра речевой коммуникации</w:t>
      </w:r>
    </w:p>
    <w:p w:rsidR="009C6A40" w:rsidRDefault="005B1B2B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Очная форма обучения</w:t>
      </w:r>
    </w:p>
    <w:p w:rsidR="009C6A40" w:rsidRDefault="009C6A40">
      <w:pPr>
        <w:jc w:val="center"/>
        <w:rPr>
          <w:rFonts w:ascii="Arial" w:hAnsi="Arial" w:cs="Arial"/>
          <w:b/>
          <w:color w:val="000000"/>
        </w:rPr>
      </w:pPr>
    </w:p>
    <w:p w:rsidR="009C6A40" w:rsidRDefault="005B1B2B" w:rsidP="005B1B2B">
      <w:pPr>
        <w:ind w:left="-142" w:right="283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Выпускная квалификационная работа посвящена изучению такого явления, как </w:t>
      </w:r>
      <w:proofErr w:type="spellStart"/>
      <w:r>
        <w:rPr>
          <w:rFonts w:ascii="Arial" w:hAnsi="Arial" w:cs="Arial"/>
          <w:color w:val="000000"/>
        </w:rPr>
        <w:t>медиатекст</w:t>
      </w:r>
      <w:proofErr w:type="spellEnd"/>
      <w:r>
        <w:rPr>
          <w:rFonts w:ascii="Arial" w:hAnsi="Arial" w:cs="Arial"/>
          <w:color w:val="000000"/>
        </w:rPr>
        <w:t>. Эмпирическим материалом данной работы послужили тексты научно-популярного журнала «</w:t>
      </w:r>
      <w:r>
        <w:rPr>
          <w:rFonts w:ascii="Arial" w:hAnsi="Arial" w:cs="Arial"/>
          <w:color w:val="000000"/>
          <w:lang w:val="en-US"/>
        </w:rPr>
        <w:t>GEO</w:t>
      </w:r>
      <w:r>
        <w:rPr>
          <w:rFonts w:ascii="Arial" w:hAnsi="Arial" w:cs="Arial"/>
          <w:color w:val="000000"/>
        </w:rPr>
        <w:t xml:space="preserve">» разных периодов, в которых представлена ситуация путешествия, совершаемого с целью знакомства с природой, а также тексты сайтов, </w:t>
      </w:r>
      <w:proofErr w:type="spellStart"/>
      <w:r>
        <w:rPr>
          <w:rFonts w:ascii="Arial" w:hAnsi="Arial" w:cs="Arial"/>
          <w:color w:val="000000"/>
        </w:rPr>
        <w:t>просвященных</w:t>
      </w:r>
      <w:proofErr w:type="spellEnd"/>
      <w:r>
        <w:rPr>
          <w:rFonts w:ascii="Arial" w:hAnsi="Arial" w:cs="Arial"/>
          <w:color w:val="000000"/>
        </w:rPr>
        <w:t xml:space="preserve"> путешествиям.</w:t>
      </w:r>
    </w:p>
    <w:p w:rsidR="009C6A40" w:rsidRDefault="005B1B2B" w:rsidP="005B1B2B">
      <w:pPr>
        <w:ind w:left="-142" w:right="283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Актуальность</w:t>
      </w:r>
      <w:r>
        <w:rPr>
          <w:rFonts w:ascii="Arial" w:hAnsi="Arial" w:cs="Arial"/>
          <w:color w:val="000000"/>
        </w:rPr>
        <w:t xml:space="preserve"> работы определяется, главным образом, состоянием современной экологии, если понимать под этим термином окружающую человека среду, условия существования животных и растений. Решение глобальных экологических проблем, которые стоят сегодня перед человечеством, возможно только в том случае, если к обсуждению будет подключена широкая масса людей. Благодаря возрастающей популярности путешествий и вместе с ними трэвел-журналов, журналисты, работающие в этой области,  имеют возможность оказать большое влияние на формирование у читателей экологического сознания, то есть «глубокого понимания неразрывной связи человеческого сообщества с природой». Главной опорой для выполнения этой задачи могут послужить тексты, посвященные путешествиям к природным объектам. </w:t>
      </w:r>
    </w:p>
    <w:p w:rsidR="009C6A40" w:rsidRDefault="005B1B2B" w:rsidP="005B1B2B">
      <w:pPr>
        <w:ind w:left="-142" w:right="283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Тема природы (пейзаж) в произведениях художественной литературы хорошо изучена в литературоведении,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однако на настоящий момент не существует работ, которые подробно бы рассматривали речевые способы представления природных феноменов в трэвел-</w:t>
      </w:r>
      <w:proofErr w:type="spellStart"/>
      <w:r>
        <w:rPr>
          <w:rFonts w:ascii="Arial" w:hAnsi="Arial" w:cs="Arial"/>
          <w:color w:val="000000"/>
        </w:rPr>
        <w:t>медиатекстах</w:t>
      </w:r>
      <w:proofErr w:type="spellEnd"/>
      <w:r>
        <w:rPr>
          <w:rFonts w:ascii="Arial" w:hAnsi="Arial" w:cs="Arial"/>
          <w:color w:val="000000"/>
        </w:rPr>
        <w:t xml:space="preserve"> (далее – ТМТ), что определяет научную </w:t>
      </w:r>
      <w:r>
        <w:rPr>
          <w:rFonts w:ascii="Arial" w:hAnsi="Arial" w:cs="Arial"/>
          <w:b/>
          <w:color w:val="000000"/>
        </w:rPr>
        <w:t xml:space="preserve">новизну </w:t>
      </w:r>
      <w:r>
        <w:rPr>
          <w:rFonts w:ascii="Arial" w:hAnsi="Arial" w:cs="Arial"/>
          <w:color w:val="000000"/>
        </w:rPr>
        <w:t xml:space="preserve">данного исследования. </w:t>
      </w:r>
    </w:p>
    <w:p w:rsidR="009C6A40" w:rsidRDefault="005B1B2B" w:rsidP="005B1B2B">
      <w:pPr>
        <w:ind w:left="-142" w:right="283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Объектом </w:t>
      </w:r>
      <w:r>
        <w:rPr>
          <w:rFonts w:ascii="Arial" w:hAnsi="Arial" w:cs="Arial"/>
          <w:color w:val="000000"/>
        </w:rPr>
        <w:t xml:space="preserve">исследования являются речевая структура  ТМТ, </w:t>
      </w:r>
      <w:proofErr w:type="gramStart"/>
      <w:r>
        <w:rPr>
          <w:rFonts w:ascii="Arial" w:hAnsi="Arial" w:cs="Arial"/>
          <w:color w:val="000000"/>
        </w:rPr>
        <w:t>посвященных</w:t>
      </w:r>
      <w:proofErr w:type="gramEnd"/>
      <w:r>
        <w:rPr>
          <w:rFonts w:ascii="Arial" w:hAnsi="Arial" w:cs="Arial"/>
          <w:color w:val="000000"/>
        </w:rPr>
        <w:t xml:space="preserve"> путешествиям к природным объектам, включая  те речевые компоненты, которые отражают экологическое сознание автора.</w:t>
      </w:r>
    </w:p>
    <w:p w:rsidR="009C6A40" w:rsidRDefault="005B1B2B" w:rsidP="005B1B2B">
      <w:pPr>
        <w:ind w:left="-142" w:right="283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Предмет </w:t>
      </w:r>
      <w:r>
        <w:rPr>
          <w:rFonts w:ascii="Arial" w:hAnsi="Arial" w:cs="Arial"/>
          <w:color w:val="000000"/>
        </w:rPr>
        <w:t>исследования – совокупность речевых приемов, с помощью которых формируется представление о природных объектах.</w:t>
      </w:r>
    </w:p>
    <w:p w:rsidR="009C6A40" w:rsidRDefault="005B1B2B" w:rsidP="005B1B2B">
      <w:pPr>
        <w:ind w:left="-142" w:right="283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Цель</w:t>
      </w:r>
      <w:r>
        <w:rPr>
          <w:rFonts w:ascii="Arial" w:hAnsi="Arial" w:cs="Arial"/>
          <w:color w:val="000000"/>
        </w:rPr>
        <w:t xml:space="preserve"> исследования заключается в поиске ответа на вопрос, с помощью каких речевых средств формируется представление о природном феномене в ТМТ, посвященных путешествиям к природным объектам.</w:t>
      </w:r>
    </w:p>
    <w:p w:rsidR="009C6A40" w:rsidRDefault="005B1B2B" w:rsidP="005B1B2B">
      <w:pPr>
        <w:ind w:left="-142" w:right="283" w:firstLine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Задачи:</w:t>
      </w:r>
    </w:p>
    <w:p w:rsidR="009C6A40" w:rsidRDefault="005B1B2B" w:rsidP="006F64E4">
      <w:pPr>
        <w:ind w:left="-142" w:right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охарактеризовать речевые приемы репрезентации природных феноменов;</w:t>
      </w:r>
    </w:p>
    <w:p w:rsidR="009C6A40" w:rsidRDefault="005B1B2B" w:rsidP="006F64E4">
      <w:pPr>
        <w:ind w:left="-142" w:right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выявить речевые приемы выражения экологического сознания;</w:t>
      </w:r>
    </w:p>
    <w:p w:rsidR="009C6A40" w:rsidRDefault="005B1B2B" w:rsidP="006F64E4">
      <w:pPr>
        <w:spacing w:line="276" w:lineRule="auto"/>
        <w:ind w:left="-142" w:right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 уточнить типологию ТМТ.</w:t>
      </w:r>
    </w:p>
    <w:p w:rsidR="009C6A40" w:rsidRDefault="005B1B2B" w:rsidP="005B1B2B">
      <w:pPr>
        <w:ind w:left="-142" w:right="283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В первой главе</w:t>
      </w:r>
      <w:r>
        <w:rPr>
          <w:rFonts w:ascii="Arial" w:hAnsi="Arial" w:cs="Arial"/>
          <w:color w:val="000000"/>
        </w:rPr>
        <w:t xml:space="preserve"> представлена характеристика эволюции взаимоотношений человека и природы. </w:t>
      </w:r>
    </w:p>
    <w:p w:rsidR="009C6A40" w:rsidRDefault="005B1B2B" w:rsidP="005B1B2B">
      <w:pPr>
        <w:ind w:left="-142" w:right="283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Во второй главе</w:t>
      </w:r>
      <w:r>
        <w:rPr>
          <w:rFonts w:ascii="Arial" w:hAnsi="Arial" w:cs="Arial"/>
          <w:color w:val="000000"/>
        </w:rPr>
        <w:t xml:space="preserve"> рассмотрены теоретические аспекты изучения ТМТ.   </w:t>
      </w:r>
    </w:p>
    <w:p w:rsidR="009C6A40" w:rsidRDefault="005B1B2B" w:rsidP="005B1B2B">
      <w:pPr>
        <w:ind w:left="-142" w:right="283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В третьей главе</w:t>
      </w:r>
      <w:r>
        <w:rPr>
          <w:rFonts w:ascii="Arial" w:hAnsi="Arial" w:cs="Arial"/>
          <w:color w:val="000000"/>
        </w:rPr>
        <w:t xml:space="preserve"> охарактеризованы речевые приемы представления природных феноменов в ТМТ, а также речевые приемы экспликации экологического сознания. </w:t>
      </w:r>
    </w:p>
    <w:p w:rsidR="009C6A40" w:rsidRDefault="005B1B2B" w:rsidP="005B1B2B">
      <w:pPr>
        <w:ind w:left="-142" w:right="283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В заключении</w:t>
      </w:r>
      <w:r>
        <w:rPr>
          <w:rFonts w:ascii="Arial" w:hAnsi="Arial" w:cs="Arial"/>
          <w:color w:val="000000"/>
        </w:rPr>
        <w:t xml:space="preserve"> подведены итоги исследования и охарактеризовано значение экологического сознания в профессиональной деятельности современного трэвел-журналиста. </w:t>
      </w:r>
    </w:p>
    <w:p w:rsidR="009C6A40" w:rsidRDefault="009C6A40">
      <w:pPr>
        <w:spacing w:line="276" w:lineRule="auto"/>
        <w:ind w:left="-426" w:firstLine="710"/>
        <w:jc w:val="both"/>
        <w:rPr>
          <w:color w:val="000000"/>
        </w:rPr>
      </w:pPr>
      <w:bookmarkStart w:id="0" w:name="_GoBack"/>
      <w:bookmarkEnd w:id="0"/>
    </w:p>
    <w:sectPr w:rsidR="009C6A40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6A40"/>
    <w:rsid w:val="005B1B2B"/>
    <w:rsid w:val="006F64E4"/>
    <w:rsid w:val="009C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F4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rsid w:val="008E2C1E"/>
    <w:rPr>
      <w:rFonts w:ascii="Times New Roman" w:eastAsia="Times New Roman" w:hAnsi="Times New Roman"/>
    </w:rPr>
  </w:style>
  <w:style w:type="character" w:styleId="a4">
    <w:name w:val="footnote reference"/>
    <w:basedOn w:val="a0"/>
    <w:uiPriority w:val="99"/>
    <w:semiHidden/>
    <w:unhideWhenUsed/>
    <w:rsid w:val="008E2C1E"/>
    <w:rPr>
      <w:vertAlign w:val="superscript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  <w:rPr>
      <w:rFonts w:cs="FreeSans"/>
    </w:rPr>
  </w:style>
  <w:style w:type="paragraph" w:styleId="a6">
    <w:name w:val="caption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7">
    <w:name w:val="List Paragraph"/>
    <w:basedOn w:val="a"/>
    <w:uiPriority w:val="34"/>
    <w:qFormat/>
    <w:rsid w:val="00DC1FC5"/>
    <w:pPr>
      <w:ind w:left="720"/>
      <w:contextualSpacing/>
    </w:pPr>
  </w:style>
  <w:style w:type="paragraph" w:styleId="a8">
    <w:name w:val="footnote text"/>
    <w:basedOn w:val="a"/>
    <w:uiPriority w:val="99"/>
    <w:semiHidden/>
    <w:unhideWhenUsed/>
    <w:rsid w:val="008E2C1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33504-A24B-4529-AE8F-B3B26CF0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Власова</dc:creator>
  <cp:lastModifiedBy>Nataliaa</cp:lastModifiedBy>
  <cp:revision>10</cp:revision>
  <dcterms:created xsi:type="dcterms:W3CDTF">2015-05-15T17:28:00Z</dcterms:created>
  <dcterms:modified xsi:type="dcterms:W3CDTF">2015-05-17T12:03:00Z</dcterms:modified>
  <dc:language>en-US</dc:language>
</cp:coreProperties>
</file>