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C" w:rsidRPr="00FB2965" w:rsidRDefault="00C252DC" w:rsidP="00FB2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965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C252DC" w:rsidRPr="00FB2965" w:rsidRDefault="00C252DC" w:rsidP="00FB2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965">
        <w:rPr>
          <w:rFonts w:ascii="Arial" w:hAnsi="Arial" w:cs="Arial"/>
          <w:b/>
          <w:sz w:val="24"/>
          <w:szCs w:val="24"/>
        </w:rPr>
        <w:t>Прохоровой Вероники Викторовны</w:t>
      </w:r>
    </w:p>
    <w:p w:rsidR="00FB2965" w:rsidRPr="00FB2965" w:rsidRDefault="00C252DC" w:rsidP="00FB2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965">
        <w:rPr>
          <w:rFonts w:ascii="Arial" w:hAnsi="Arial" w:cs="Arial"/>
          <w:b/>
          <w:sz w:val="24"/>
          <w:szCs w:val="24"/>
        </w:rPr>
        <w:t>«МОДЕРНИЗАЦИЯ ИНОВЕЩАНИЯ В ГЕРМАНИИ</w:t>
      </w:r>
    </w:p>
    <w:p w:rsidR="00C252DC" w:rsidRPr="00FB2965" w:rsidRDefault="00C252DC" w:rsidP="00FB2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965">
        <w:rPr>
          <w:rFonts w:ascii="Arial" w:hAnsi="Arial" w:cs="Arial"/>
          <w:b/>
          <w:sz w:val="24"/>
          <w:szCs w:val="24"/>
        </w:rPr>
        <w:t>(</w:t>
      </w:r>
      <w:proofErr w:type="gramStart"/>
      <w:r w:rsidRPr="00FB2965">
        <w:rPr>
          <w:rFonts w:ascii="Arial" w:hAnsi="Arial" w:cs="Arial"/>
          <w:b/>
          <w:sz w:val="24"/>
          <w:szCs w:val="24"/>
        </w:rPr>
        <w:t xml:space="preserve">НА ПРИМЕРЕ </w:t>
      </w:r>
      <w:r w:rsidR="002B1D4D" w:rsidRPr="00FB2965">
        <w:rPr>
          <w:rFonts w:ascii="Arial" w:hAnsi="Arial" w:cs="Arial"/>
          <w:b/>
          <w:sz w:val="24"/>
          <w:szCs w:val="24"/>
        </w:rPr>
        <w:t>“</w:t>
      </w:r>
      <w:r w:rsidRPr="00FB2965">
        <w:rPr>
          <w:rFonts w:ascii="Arial" w:hAnsi="Arial" w:cs="Arial"/>
          <w:b/>
          <w:sz w:val="24"/>
          <w:szCs w:val="24"/>
          <w:lang w:val="de-DE"/>
        </w:rPr>
        <w:t>DEUTSCHE</w:t>
      </w:r>
      <w:proofErr w:type="gramEnd"/>
      <w:r w:rsidRPr="00FB2965">
        <w:rPr>
          <w:rFonts w:ascii="Arial" w:hAnsi="Arial" w:cs="Arial"/>
          <w:b/>
          <w:sz w:val="24"/>
          <w:szCs w:val="24"/>
        </w:rPr>
        <w:t xml:space="preserve"> </w:t>
      </w:r>
      <w:r w:rsidRPr="00FB2965">
        <w:rPr>
          <w:rFonts w:ascii="Arial" w:hAnsi="Arial" w:cs="Arial"/>
          <w:b/>
          <w:sz w:val="24"/>
          <w:szCs w:val="24"/>
          <w:lang w:val="de-DE"/>
        </w:rPr>
        <w:t>WELLE</w:t>
      </w:r>
      <w:r w:rsidR="002B1D4D" w:rsidRPr="00FB2965">
        <w:rPr>
          <w:rFonts w:ascii="Arial" w:hAnsi="Arial" w:cs="Arial"/>
          <w:b/>
          <w:sz w:val="24"/>
          <w:szCs w:val="24"/>
        </w:rPr>
        <w:t>”</w:t>
      </w:r>
      <w:r w:rsidRPr="00FB2965">
        <w:rPr>
          <w:rFonts w:ascii="Arial" w:hAnsi="Arial" w:cs="Arial"/>
          <w:b/>
          <w:sz w:val="24"/>
          <w:szCs w:val="24"/>
        </w:rPr>
        <w:t>)</w:t>
      </w:r>
      <w:r w:rsidR="002B1D4D" w:rsidRPr="00FB2965">
        <w:rPr>
          <w:rFonts w:ascii="Arial" w:hAnsi="Arial" w:cs="Arial"/>
          <w:b/>
          <w:sz w:val="24"/>
          <w:szCs w:val="24"/>
        </w:rPr>
        <w:t>»</w:t>
      </w:r>
    </w:p>
    <w:p w:rsidR="00C252DC" w:rsidRPr="00FB2965" w:rsidRDefault="00C252DC" w:rsidP="00FB2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965">
        <w:rPr>
          <w:rFonts w:ascii="Arial" w:hAnsi="Arial" w:cs="Arial"/>
          <w:b/>
          <w:sz w:val="24"/>
          <w:szCs w:val="24"/>
        </w:rPr>
        <w:t xml:space="preserve">Н. рук. – Литвиненко Анна Александровна, канд. </w:t>
      </w:r>
      <w:proofErr w:type="spellStart"/>
      <w:r w:rsidRPr="00FB2965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FB2965">
        <w:rPr>
          <w:rFonts w:ascii="Arial" w:hAnsi="Arial" w:cs="Arial"/>
          <w:b/>
          <w:sz w:val="24"/>
          <w:szCs w:val="24"/>
        </w:rPr>
        <w:t>. наук</w:t>
      </w:r>
    </w:p>
    <w:p w:rsidR="00C252DC" w:rsidRPr="00FB2965" w:rsidRDefault="00C252DC" w:rsidP="00FB2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965">
        <w:rPr>
          <w:rFonts w:ascii="Arial" w:hAnsi="Arial" w:cs="Arial"/>
          <w:b/>
          <w:sz w:val="24"/>
          <w:szCs w:val="24"/>
        </w:rPr>
        <w:t>Кафедра международной журналистики</w:t>
      </w:r>
    </w:p>
    <w:p w:rsidR="00C252DC" w:rsidRPr="00FB2965" w:rsidRDefault="00C252DC" w:rsidP="00FB2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965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3D54DB" w:rsidRPr="00FB2965" w:rsidRDefault="003D54DB" w:rsidP="00FB296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F190D" w:rsidRPr="00FB2965" w:rsidRDefault="00FB2965" w:rsidP="00FB296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29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Актуальность исследования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 времени окончания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="00A337E9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олодной войны» существенно изменились средства и методы</w:t>
      </w:r>
      <w:r w:rsidR="00A337E9" w:rsidRPr="00FB296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37E9" w:rsidRPr="00FB296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иновещания</w:t>
      </w:r>
      <w:proofErr w:type="spellEnd"/>
      <w:r w:rsidR="00A337E9" w:rsidRPr="00FB296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C2297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однако целями</w:t>
      </w:r>
      <w:r w:rsidR="00A337E9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37E9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иновещательных</w:t>
      </w:r>
      <w:proofErr w:type="spellEnd"/>
      <w:r w:rsidR="00A337E9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2297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служб до сих пор являются</w:t>
      </w:r>
      <w:r w:rsidR="00A337E9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выгодное позиционирование страны на мировой арене</w:t>
      </w:r>
      <w:r w:rsidR="003C2297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защита интересов государства</w:t>
      </w:r>
      <w:r w:rsidR="00A337E9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1990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2000</w:t>
      </w:r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годы многие </w:t>
      </w:r>
      <w:proofErr w:type="spellStart"/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иновещательные</w:t>
      </w:r>
      <w:proofErr w:type="spellEnd"/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корпорации в мире прошли процесс трансформации и реструктуризации (например, </w:t>
      </w:r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France</w:t>
      </w:r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24, </w:t>
      </w:r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Russia</w:t>
      </w:r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Today</w:t>
      </w:r>
      <w:r w:rsidR="002A6E0F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2A6E0F" w:rsidRPr="00FB29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Deutsche</w:t>
      </w:r>
      <w:r w:rsidR="002A6E0F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6E0F" w:rsidRPr="00FB29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Welle</w:t>
      </w:r>
      <w:proofErr w:type="spellEnd"/>
      <w:r w:rsidR="007F190D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</w:t>
      </w:r>
      <w:r w:rsidR="002A6E0F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появились новые модели </w:t>
      </w:r>
      <w:proofErr w:type="spellStart"/>
      <w:r w:rsidR="002A6E0F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иновещания</w:t>
      </w:r>
      <w:proofErr w:type="spellEnd"/>
      <w:r w:rsidR="002A6E0F"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A6E0F" w:rsidRPr="00FB2965" w:rsidRDefault="002A6E0F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фоне</w:t>
      </w:r>
      <w:r w:rsidR="00C0219A" w:rsidRPr="00FB2965">
        <w:rPr>
          <w:rFonts w:ascii="Arial" w:hAnsi="Arial" w:cs="Arial"/>
          <w:sz w:val="24"/>
          <w:szCs w:val="24"/>
        </w:rPr>
        <w:t xml:space="preserve"> </w:t>
      </w:r>
      <w:r w:rsidRPr="00FB2965">
        <w:rPr>
          <w:rFonts w:ascii="Arial" w:hAnsi="Arial" w:cs="Arial"/>
          <w:sz w:val="24"/>
          <w:szCs w:val="24"/>
        </w:rPr>
        <w:t>напряженной политической ситуации на мировой арене в 2014 – 2015 годы увеличивается активность ведущих мировых держав на глобальном информационном рынке, все больше  сре</w:t>
      </w:r>
      <w:proofErr w:type="gramStart"/>
      <w:r w:rsidRPr="00FB2965">
        <w:rPr>
          <w:rFonts w:ascii="Arial" w:hAnsi="Arial" w:cs="Arial"/>
          <w:sz w:val="24"/>
          <w:szCs w:val="24"/>
        </w:rPr>
        <w:t>дств вкл</w:t>
      </w:r>
      <w:proofErr w:type="gramEnd"/>
      <w:r w:rsidRPr="00FB2965">
        <w:rPr>
          <w:rFonts w:ascii="Arial" w:hAnsi="Arial" w:cs="Arial"/>
          <w:sz w:val="24"/>
          <w:szCs w:val="24"/>
        </w:rPr>
        <w:t xml:space="preserve">адывается в информационное обеспечение внешнеполитической деятельности, в том числе в </w:t>
      </w:r>
      <w:proofErr w:type="spellStart"/>
      <w:r w:rsidRPr="00FB2965">
        <w:rPr>
          <w:rFonts w:ascii="Arial" w:hAnsi="Arial" w:cs="Arial"/>
          <w:sz w:val="24"/>
          <w:szCs w:val="24"/>
        </w:rPr>
        <w:t>иновещание</w:t>
      </w:r>
      <w:proofErr w:type="spellEnd"/>
      <w:r w:rsidRPr="00FB2965">
        <w:rPr>
          <w:rFonts w:ascii="Arial" w:hAnsi="Arial" w:cs="Arial"/>
          <w:sz w:val="24"/>
          <w:szCs w:val="24"/>
        </w:rPr>
        <w:t xml:space="preserve">. Кроме того, в связи с общим кризисом </w:t>
      </w:r>
      <w:proofErr w:type="spellStart"/>
      <w:proofErr w:type="gramStart"/>
      <w:r w:rsidRPr="00FB2965">
        <w:rPr>
          <w:rFonts w:ascii="Arial" w:hAnsi="Arial" w:cs="Arial"/>
          <w:sz w:val="24"/>
          <w:szCs w:val="24"/>
        </w:rPr>
        <w:t>бизнес-модели</w:t>
      </w:r>
      <w:proofErr w:type="spellEnd"/>
      <w:proofErr w:type="gramEnd"/>
      <w:r w:rsidRPr="00FB2965">
        <w:rPr>
          <w:rFonts w:ascii="Arial" w:hAnsi="Arial" w:cs="Arial"/>
          <w:sz w:val="24"/>
          <w:szCs w:val="24"/>
        </w:rPr>
        <w:t xml:space="preserve"> журналистики государственные корпорации, которые все еще могут позволить себе содержать СМИ, независимо от экономического кризиса, становятся все более влиятельными игроками в глобальном информационном пространстве. </w:t>
      </w:r>
    </w:p>
    <w:p w:rsidR="00F2430E" w:rsidRPr="00FB2965" w:rsidRDefault="00A337E9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hAnsi="Arial" w:cs="Arial"/>
          <w:sz w:val="24"/>
          <w:szCs w:val="24"/>
        </w:rPr>
        <w:t>Актуальность работы обусловлена возрастающей значим</w:t>
      </w:r>
      <w:r w:rsidR="003C2297" w:rsidRPr="00FB2965">
        <w:rPr>
          <w:rFonts w:ascii="Arial" w:hAnsi="Arial" w:cs="Arial"/>
          <w:sz w:val="24"/>
          <w:szCs w:val="24"/>
        </w:rPr>
        <w:t xml:space="preserve">остью </w:t>
      </w:r>
      <w:proofErr w:type="spellStart"/>
      <w:r w:rsidR="003C2297" w:rsidRPr="00FB2965">
        <w:rPr>
          <w:rFonts w:ascii="Arial" w:hAnsi="Arial" w:cs="Arial"/>
          <w:sz w:val="24"/>
          <w:szCs w:val="24"/>
        </w:rPr>
        <w:t>иновещания</w:t>
      </w:r>
      <w:proofErr w:type="spellEnd"/>
      <w:r w:rsidR="003C2297" w:rsidRPr="00FB2965">
        <w:rPr>
          <w:rFonts w:ascii="Arial" w:hAnsi="Arial" w:cs="Arial"/>
          <w:sz w:val="24"/>
          <w:szCs w:val="24"/>
        </w:rPr>
        <w:t xml:space="preserve"> в </w:t>
      </w:r>
      <w:r w:rsidR="00D83390" w:rsidRPr="00FB2965">
        <w:rPr>
          <w:rFonts w:ascii="Arial" w:hAnsi="Arial" w:cs="Arial"/>
          <w:sz w:val="24"/>
          <w:szCs w:val="24"/>
        </w:rPr>
        <w:t xml:space="preserve">условиях </w:t>
      </w:r>
      <w:r w:rsidR="003C2297" w:rsidRPr="00FB2965">
        <w:rPr>
          <w:rFonts w:ascii="Arial" w:hAnsi="Arial" w:cs="Arial"/>
          <w:sz w:val="24"/>
          <w:szCs w:val="24"/>
        </w:rPr>
        <w:t>современной нестабильной политической</w:t>
      </w:r>
      <w:r w:rsidR="00D83390" w:rsidRPr="00FB2965">
        <w:rPr>
          <w:rFonts w:ascii="Arial" w:hAnsi="Arial" w:cs="Arial"/>
          <w:sz w:val="24"/>
          <w:szCs w:val="24"/>
        </w:rPr>
        <w:t xml:space="preserve"> обстановки</w:t>
      </w:r>
      <w:r w:rsidRPr="00FB2965">
        <w:rPr>
          <w:rFonts w:ascii="Arial" w:hAnsi="Arial" w:cs="Arial"/>
          <w:sz w:val="24"/>
          <w:szCs w:val="24"/>
        </w:rPr>
        <w:t>.</w:t>
      </w:r>
      <w:r w:rsidR="003C2297" w:rsidRPr="00FB2965">
        <w:rPr>
          <w:rFonts w:ascii="Arial" w:hAnsi="Arial" w:cs="Arial"/>
          <w:sz w:val="24"/>
          <w:szCs w:val="24"/>
        </w:rPr>
        <w:t xml:space="preserve"> </w:t>
      </w:r>
      <w:r w:rsidR="00D443DF" w:rsidRPr="00FB2965">
        <w:rPr>
          <w:rFonts w:ascii="Arial" w:hAnsi="Arial" w:cs="Arial"/>
          <w:sz w:val="24"/>
          <w:szCs w:val="24"/>
        </w:rPr>
        <w:t>Именно поэтому важно описать</w:t>
      </w:r>
      <w:r w:rsidR="00F2430E" w:rsidRPr="00FB2965">
        <w:rPr>
          <w:rFonts w:ascii="Arial" w:hAnsi="Arial" w:cs="Arial"/>
          <w:sz w:val="24"/>
          <w:szCs w:val="24"/>
        </w:rPr>
        <w:t xml:space="preserve"> на примере такого значимого игрока </w:t>
      </w:r>
      <w:proofErr w:type="spellStart"/>
      <w:r w:rsidR="00F2430E" w:rsidRPr="00FB2965">
        <w:rPr>
          <w:rFonts w:ascii="Arial" w:hAnsi="Arial" w:cs="Arial"/>
          <w:sz w:val="24"/>
          <w:szCs w:val="24"/>
        </w:rPr>
        <w:t>медиарынка</w:t>
      </w:r>
      <w:proofErr w:type="spellEnd"/>
      <w:r w:rsidR="00F2430E" w:rsidRPr="00FB2965">
        <w:rPr>
          <w:rFonts w:ascii="Arial" w:hAnsi="Arial" w:cs="Arial"/>
          <w:sz w:val="24"/>
          <w:szCs w:val="24"/>
        </w:rPr>
        <w:t xml:space="preserve">, как </w:t>
      </w:r>
      <w:r w:rsidR="00F2430E" w:rsidRPr="00FB2965">
        <w:rPr>
          <w:rFonts w:ascii="Arial" w:hAnsi="Arial" w:cs="Arial"/>
          <w:sz w:val="24"/>
          <w:szCs w:val="24"/>
          <w:lang w:val="en-US"/>
        </w:rPr>
        <w:t>Deutsche</w:t>
      </w:r>
      <w:r w:rsidR="00F2430E" w:rsidRPr="00FB2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30E" w:rsidRPr="00FB2965">
        <w:rPr>
          <w:rFonts w:ascii="Arial" w:hAnsi="Arial" w:cs="Arial"/>
          <w:sz w:val="24"/>
          <w:szCs w:val="24"/>
          <w:lang w:val="en-US"/>
        </w:rPr>
        <w:t>Welle</w:t>
      </w:r>
      <w:proofErr w:type="spellEnd"/>
      <w:r w:rsidR="00F2430E" w:rsidRPr="00FB2965">
        <w:rPr>
          <w:rFonts w:ascii="Arial" w:hAnsi="Arial" w:cs="Arial"/>
          <w:sz w:val="24"/>
          <w:szCs w:val="24"/>
        </w:rPr>
        <w:t xml:space="preserve"> («Немецкая волна», далее – </w:t>
      </w:r>
      <w:r w:rsidR="00F2430E" w:rsidRPr="00FB2965">
        <w:rPr>
          <w:rFonts w:ascii="Arial" w:hAnsi="Arial" w:cs="Arial"/>
          <w:sz w:val="24"/>
          <w:szCs w:val="24"/>
          <w:lang w:val="en-US"/>
        </w:rPr>
        <w:t>DW</w:t>
      </w:r>
      <w:r w:rsidR="00F2430E" w:rsidRPr="00FB2965">
        <w:rPr>
          <w:rFonts w:ascii="Arial" w:hAnsi="Arial" w:cs="Arial"/>
          <w:sz w:val="24"/>
          <w:szCs w:val="24"/>
        </w:rPr>
        <w:t xml:space="preserve">), организацию </w:t>
      </w:r>
      <w:proofErr w:type="spellStart"/>
      <w:r w:rsidR="00F2430E" w:rsidRPr="00FB2965">
        <w:rPr>
          <w:rFonts w:ascii="Arial" w:hAnsi="Arial" w:cs="Arial"/>
          <w:sz w:val="24"/>
          <w:szCs w:val="24"/>
        </w:rPr>
        <w:t>иновещательной</w:t>
      </w:r>
      <w:proofErr w:type="spellEnd"/>
      <w:r w:rsidR="00F2430E" w:rsidRPr="00FB2965">
        <w:rPr>
          <w:rFonts w:ascii="Arial" w:hAnsi="Arial" w:cs="Arial"/>
          <w:sz w:val="24"/>
          <w:szCs w:val="24"/>
        </w:rPr>
        <w:t xml:space="preserve"> службы, её программную политику, финансирование и способы подачи информации для аудитории.</w:t>
      </w:r>
    </w:p>
    <w:p w:rsidR="00F2430E" w:rsidRPr="00FB2965" w:rsidRDefault="00F2430E" w:rsidP="00FB29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2965">
        <w:rPr>
          <w:rFonts w:ascii="Arial" w:eastAsia="Times New Roman" w:hAnsi="Arial" w:cs="Arial"/>
          <w:b/>
          <w:color w:val="000000"/>
          <w:sz w:val="24"/>
          <w:szCs w:val="24"/>
        </w:rPr>
        <w:t>Цель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исследования состоит в том, чтобы </w:t>
      </w:r>
      <w:r w:rsidR="00C12997" w:rsidRPr="00FB2965">
        <w:rPr>
          <w:rFonts w:ascii="Arial" w:eastAsia="Times New Roman" w:hAnsi="Arial" w:cs="Arial"/>
          <w:color w:val="000000"/>
          <w:sz w:val="24"/>
          <w:szCs w:val="24"/>
        </w:rPr>
        <w:t>проанализировать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процесс модернизации немецкой </w:t>
      </w:r>
      <w:proofErr w:type="spellStart"/>
      <w:r w:rsidRPr="00FB2965">
        <w:rPr>
          <w:rFonts w:ascii="Arial" w:eastAsia="Times New Roman" w:hAnsi="Arial" w:cs="Arial"/>
          <w:color w:val="000000"/>
          <w:sz w:val="24"/>
          <w:szCs w:val="24"/>
        </w:rPr>
        <w:t>иновещательной</w:t>
      </w:r>
      <w:proofErr w:type="spellEnd"/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службы </w:t>
      </w:r>
      <w:r w:rsidRPr="00FB2965">
        <w:rPr>
          <w:rFonts w:ascii="Arial" w:eastAsia="Times New Roman" w:hAnsi="Arial" w:cs="Arial"/>
          <w:color w:val="000000"/>
          <w:sz w:val="24"/>
          <w:szCs w:val="24"/>
          <w:lang w:val="en-US"/>
        </w:rPr>
        <w:t>Deutsche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2965">
        <w:rPr>
          <w:rFonts w:ascii="Arial" w:eastAsia="Times New Roman" w:hAnsi="Arial" w:cs="Arial"/>
          <w:color w:val="000000"/>
          <w:sz w:val="24"/>
          <w:szCs w:val="24"/>
          <w:lang w:val="en-US"/>
        </w:rPr>
        <w:t>Welle</w:t>
      </w:r>
      <w:proofErr w:type="spellEnd"/>
      <w:r w:rsidR="00C12997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, одной из ведущих </w:t>
      </w:r>
      <w:proofErr w:type="spellStart"/>
      <w:r w:rsidR="00C12997" w:rsidRPr="00FB2965">
        <w:rPr>
          <w:rFonts w:ascii="Arial" w:eastAsia="Times New Roman" w:hAnsi="Arial" w:cs="Arial"/>
          <w:color w:val="000000"/>
          <w:sz w:val="24"/>
          <w:szCs w:val="24"/>
        </w:rPr>
        <w:t>иновещательных</w:t>
      </w:r>
      <w:proofErr w:type="spellEnd"/>
      <w:r w:rsidR="00C12997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корпораций в мире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430E" w:rsidRPr="00FB2965" w:rsidRDefault="00F2430E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eastAsia="Times New Roman" w:hAnsi="Arial" w:cs="Arial"/>
          <w:color w:val="000000"/>
          <w:sz w:val="24"/>
          <w:szCs w:val="24"/>
        </w:rPr>
        <w:t>Достижение указанной цели предполагает поэтапное решение следующих исследовательских</w:t>
      </w:r>
      <w:r w:rsidRPr="00FB29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задач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430E" w:rsidRPr="00FB2965" w:rsidRDefault="00FB2965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изучить историю зарождения международного </w:t>
      </w:r>
      <w:proofErr w:type="spellStart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>иновещания</w:t>
      </w:r>
      <w:proofErr w:type="spellEnd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4368E" w:rsidRPr="00FB2965" w:rsidRDefault="00FB2965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4368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рассмотреть современные тенденции </w:t>
      </w:r>
      <w:proofErr w:type="gramStart"/>
      <w:r w:rsidR="0034368E" w:rsidRPr="00FB2965">
        <w:rPr>
          <w:rFonts w:ascii="Arial" w:eastAsia="Times New Roman" w:hAnsi="Arial" w:cs="Arial"/>
          <w:color w:val="000000"/>
          <w:sz w:val="24"/>
          <w:szCs w:val="24"/>
        </w:rPr>
        <w:t>международного</w:t>
      </w:r>
      <w:proofErr w:type="gramEnd"/>
      <w:r w:rsidR="0034368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4368E" w:rsidRPr="00FB2965">
        <w:rPr>
          <w:rFonts w:ascii="Arial" w:eastAsia="Times New Roman" w:hAnsi="Arial" w:cs="Arial"/>
          <w:color w:val="000000"/>
          <w:sz w:val="24"/>
          <w:szCs w:val="24"/>
        </w:rPr>
        <w:t>иновещания</w:t>
      </w:r>
      <w:proofErr w:type="spellEnd"/>
      <w:r w:rsidR="0034368E" w:rsidRPr="00FB296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2430E" w:rsidRPr="00FB2965" w:rsidRDefault="00FB2965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выявить особенности </w:t>
      </w:r>
      <w:proofErr w:type="spellStart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>иновещания</w:t>
      </w:r>
      <w:proofErr w:type="spellEnd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в Германии;</w:t>
      </w:r>
    </w:p>
    <w:p w:rsidR="00F2430E" w:rsidRPr="00FB2965" w:rsidRDefault="00FB2965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изучить трансформацию 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  <w:lang w:val="en-US"/>
        </w:rPr>
        <w:t>DW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на</w:t>
      </w:r>
      <w:r w:rsidR="0034368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уровне менеджмента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2430E" w:rsidRPr="00FB2965" w:rsidRDefault="00FB2965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рассмотреть трансформацию 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  <w:lang w:val="en-US"/>
        </w:rPr>
        <w:t>DW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на уровне </w:t>
      </w:r>
      <w:proofErr w:type="spellStart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>контента</w:t>
      </w:r>
      <w:proofErr w:type="spellEnd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на примере </w:t>
      </w:r>
      <w:proofErr w:type="spellStart"/>
      <w:proofErr w:type="gramStart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>Интернет-портала</w:t>
      </w:r>
      <w:proofErr w:type="spellEnd"/>
      <w:proofErr w:type="gramEnd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Русской службы 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  <w:lang w:val="en-US"/>
        </w:rPr>
        <w:t>DW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B2965" w:rsidRDefault="00F2430E" w:rsidP="00FB29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B2965">
        <w:rPr>
          <w:rFonts w:ascii="Arial" w:eastAsia="Times New Roman" w:hAnsi="Arial" w:cs="Arial"/>
          <w:b/>
          <w:color w:val="000000"/>
          <w:sz w:val="24"/>
          <w:szCs w:val="24"/>
        </w:rPr>
        <w:t>Объектом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исследования является </w:t>
      </w:r>
      <w:proofErr w:type="spellStart"/>
      <w:r w:rsidRPr="00FB2965">
        <w:rPr>
          <w:rFonts w:ascii="Arial" w:eastAsia="Times New Roman" w:hAnsi="Arial" w:cs="Arial"/>
          <w:color w:val="000000"/>
          <w:sz w:val="24"/>
          <w:szCs w:val="24"/>
        </w:rPr>
        <w:t>иновещательная</w:t>
      </w:r>
      <w:proofErr w:type="spellEnd"/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компания </w:t>
      </w:r>
      <w:r w:rsidRPr="00FB2965">
        <w:rPr>
          <w:rFonts w:ascii="Arial" w:eastAsia="Times New Roman" w:hAnsi="Arial" w:cs="Arial"/>
          <w:color w:val="000000"/>
          <w:sz w:val="24"/>
          <w:szCs w:val="24"/>
          <w:lang w:val="en-US"/>
        </w:rPr>
        <w:t>DW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430E" w:rsidRPr="00FB2965" w:rsidRDefault="00F2430E" w:rsidP="00FB29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2965">
        <w:rPr>
          <w:rFonts w:ascii="Arial" w:eastAsia="Times New Roman" w:hAnsi="Arial" w:cs="Arial"/>
          <w:b/>
          <w:color w:val="000000"/>
          <w:sz w:val="24"/>
          <w:szCs w:val="24"/>
        </w:rPr>
        <w:t>Предмет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анализа</w:t>
      </w:r>
      <w:r w:rsidR="00FB2965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– модернизация </w:t>
      </w:r>
      <w:r w:rsidRPr="00FB2965">
        <w:rPr>
          <w:rFonts w:ascii="Arial" w:eastAsia="Times New Roman" w:hAnsi="Arial" w:cs="Arial"/>
          <w:color w:val="000000"/>
          <w:sz w:val="24"/>
          <w:szCs w:val="24"/>
          <w:lang w:val="en-US"/>
        </w:rPr>
        <w:t>DW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на организационном, финансовом, технич</w:t>
      </w:r>
      <w:r w:rsidR="00FB2965">
        <w:rPr>
          <w:rFonts w:ascii="Arial" w:eastAsia="Times New Roman" w:hAnsi="Arial" w:cs="Arial"/>
          <w:color w:val="000000"/>
          <w:sz w:val="24"/>
          <w:szCs w:val="24"/>
        </w:rPr>
        <w:t>еском и содержательном уровнях.</w:t>
      </w:r>
    </w:p>
    <w:p w:rsidR="00F2430E" w:rsidRPr="00FB2965" w:rsidRDefault="00833B24" w:rsidP="00FB29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29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Методологическую базу 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>исследования</w:t>
      </w:r>
      <w:r w:rsidRPr="00FB29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составили такие методы, как 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>ср</w:t>
      </w:r>
      <w:r w:rsidR="0034368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авнительно-исторический метод, анализ, </w:t>
      </w:r>
      <w:proofErr w:type="spellStart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>контент-анализ</w:t>
      </w:r>
      <w:proofErr w:type="spellEnd"/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и экспертное интервью.</w:t>
      </w:r>
    </w:p>
    <w:p w:rsidR="006708A3" w:rsidRPr="00FB2965" w:rsidRDefault="006708A3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hAnsi="Arial" w:cs="Arial"/>
          <w:b/>
          <w:sz w:val="24"/>
          <w:szCs w:val="24"/>
        </w:rPr>
        <w:t>Теоретическую базу</w:t>
      </w:r>
      <w:r w:rsidR="00833B24" w:rsidRPr="00FB2965">
        <w:rPr>
          <w:rFonts w:ascii="Arial" w:hAnsi="Arial" w:cs="Arial"/>
          <w:sz w:val="24"/>
          <w:szCs w:val="24"/>
        </w:rPr>
        <w:t xml:space="preserve"> составили работы таких исследователей, </w:t>
      </w:r>
      <w:r w:rsidRPr="00FB2965">
        <w:rPr>
          <w:rFonts w:ascii="Arial" w:hAnsi="Arial" w:cs="Arial"/>
          <w:sz w:val="24"/>
          <w:szCs w:val="24"/>
        </w:rPr>
        <w:t xml:space="preserve">как </w:t>
      </w:r>
      <w:r w:rsidR="0034368E" w:rsidRPr="00FB2965">
        <w:rPr>
          <w:rFonts w:ascii="Arial" w:hAnsi="Arial" w:cs="Arial"/>
          <w:sz w:val="24"/>
          <w:szCs w:val="24"/>
        </w:rPr>
        <w:t xml:space="preserve">Ю. Е. Афанасьев, Л. Д. </w:t>
      </w:r>
      <w:proofErr w:type="spellStart"/>
      <w:r w:rsidR="0034368E" w:rsidRPr="00FB2965">
        <w:rPr>
          <w:rFonts w:ascii="Arial" w:hAnsi="Arial" w:cs="Arial"/>
          <w:sz w:val="24"/>
          <w:szCs w:val="24"/>
        </w:rPr>
        <w:t>Болотова</w:t>
      </w:r>
      <w:proofErr w:type="spellEnd"/>
      <w:r w:rsidR="0034368E" w:rsidRPr="00FB296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4368E" w:rsidRPr="00FB2965">
        <w:rPr>
          <w:rFonts w:ascii="Arial" w:hAnsi="Arial" w:cs="Arial"/>
          <w:sz w:val="24"/>
          <w:szCs w:val="24"/>
        </w:rPr>
        <w:t>С. И</w:t>
      </w:r>
      <w:proofErr w:type="gramEnd"/>
      <w:r w:rsidR="0034368E" w:rsidRPr="00FB2965">
        <w:rPr>
          <w:rFonts w:ascii="Arial" w:hAnsi="Arial" w:cs="Arial"/>
          <w:sz w:val="24"/>
          <w:szCs w:val="24"/>
        </w:rPr>
        <w:t>. Бакулев</w:t>
      </w:r>
      <w:r w:rsidR="00F2430E" w:rsidRPr="00FB2965">
        <w:rPr>
          <w:rFonts w:ascii="Arial" w:hAnsi="Arial" w:cs="Arial"/>
          <w:sz w:val="24"/>
          <w:szCs w:val="24"/>
        </w:rPr>
        <w:t xml:space="preserve">, </w:t>
      </w:r>
      <w:r w:rsidR="00833B24" w:rsidRPr="00FB2965">
        <w:rPr>
          <w:rFonts w:ascii="Arial" w:hAnsi="Arial" w:cs="Arial"/>
          <w:sz w:val="24"/>
          <w:szCs w:val="24"/>
        </w:rPr>
        <w:t xml:space="preserve">Г. Ф. </w:t>
      </w:r>
      <w:proofErr w:type="spellStart"/>
      <w:r w:rsidR="00833B24" w:rsidRPr="00FB2965">
        <w:rPr>
          <w:rFonts w:ascii="Arial" w:hAnsi="Arial" w:cs="Arial"/>
          <w:sz w:val="24"/>
          <w:szCs w:val="24"/>
        </w:rPr>
        <w:t>Вороненкова</w:t>
      </w:r>
      <w:proofErr w:type="spellEnd"/>
      <w:r w:rsidR="00833B24" w:rsidRPr="00FB2965">
        <w:rPr>
          <w:rFonts w:ascii="Arial" w:hAnsi="Arial" w:cs="Arial"/>
          <w:sz w:val="24"/>
          <w:szCs w:val="24"/>
        </w:rPr>
        <w:t xml:space="preserve">, </w:t>
      </w:r>
      <w:r w:rsidR="0034368E" w:rsidRPr="00FB2965">
        <w:rPr>
          <w:rFonts w:ascii="Arial" w:hAnsi="Arial" w:cs="Arial"/>
          <w:sz w:val="24"/>
          <w:szCs w:val="24"/>
        </w:rPr>
        <w:t xml:space="preserve">Р. Ф. </w:t>
      </w:r>
      <w:proofErr w:type="spellStart"/>
      <w:r w:rsidR="0034368E" w:rsidRPr="00FB2965">
        <w:rPr>
          <w:rFonts w:ascii="Arial" w:hAnsi="Arial" w:cs="Arial"/>
          <w:sz w:val="24"/>
          <w:szCs w:val="24"/>
        </w:rPr>
        <w:t>Галумов</w:t>
      </w:r>
      <w:proofErr w:type="spellEnd"/>
      <w:r w:rsidR="00F2430E" w:rsidRPr="00FB2965">
        <w:rPr>
          <w:rFonts w:ascii="Arial" w:hAnsi="Arial" w:cs="Arial"/>
          <w:sz w:val="24"/>
          <w:szCs w:val="24"/>
        </w:rPr>
        <w:t xml:space="preserve">, </w:t>
      </w:r>
      <w:r w:rsidR="0034368E" w:rsidRPr="00FB2965">
        <w:rPr>
          <w:rFonts w:ascii="Arial" w:hAnsi="Arial" w:cs="Arial"/>
          <w:sz w:val="24"/>
          <w:szCs w:val="24"/>
        </w:rPr>
        <w:t>С. А. Михайлов</w:t>
      </w:r>
      <w:r w:rsidR="00F2430E" w:rsidRPr="00FB2965">
        <w:rPr>
          <w:rFonts w:ascii="Arial" w:hAnsi="Arial" w:cs="Arial"/>
          <w:sz w:val="24"/>
          <w:szCs w:val="24"/>
        </w:rPr>
        <w:t xml:space="preserve">, </w:t>
      </w:r>
      <w:r w:rsidR="00833B24" w:rsidRPr="00FB2965">
        <w:rPr>
          <w:rFonts w:ascii="Arial" w:hAnsi="Arial" w:cs="Arial"/>
          <w:sz w:val="24"/>
          <w:szCs w:val="24"/>
        </w:rPr>
        <w:t xml:space="preserve">В.М. Острогорский, Д. </w:t>
      </w:r>
      <w:proofErr w:type="spellStart"/>
      <w:r w:rsidR="00833B24" w:rsidRPr="00FB2965">
        <w:rPr>
          <w:rFonts w:ascii="Arial" w:hAnsi="Arial" w:cs="Arial"/>
          <w:sz w:val="24"/>
          <w:szCs w:val="24"/>
        </w:rPr>
        <w:t>Бэлл</w:t>
      </w:r>
      <w:proofErr w:type="spellEnd"/>
      <w:r w:rsidR="00833B24" w:rsidRPr="00FB2965">
        <w:rPr>
          <w:rFonts w:ascii="Arial" w:hAnsi="Arial" w:cs="Arial"/>
          <w:sz w:val="24"/>
          <w:szCs w:val="24"/>
        </w:rPr>
        <w:t xml:space="preserve">, М. Й. Гребель, </w:t>
      </w:r>
      <w:r w:rsidR="00FB2965">
        <w:rPr>
          <w:rFonts w:ascii="Arial" w:hAnsi="Arial" w:cs="Arial"/>
          <w:sz w:val="24"/>
          <w:szCs w:val="24"/>
        </w:rPr>
        <w:t xml:space="preserve">М. </w:t>
      </w:r>
      <w:proofErr w:type="spellStart"/>
      <w:r w:rsidR="00833B24" w:rsidRPr="00FB2965">
        <w:rPr>
          <w:rFonts w:ascii="Arial" w:hAnsi="Arial" w:cs="Arial"/>
          <w:sz w:val="24"/>
          <w:szCs w:val="24"/>
        </w:rPr>
        <w:t>Кастельс</w:t>
      </w:r>
      <w:proofErr w:type="spellEnd"/>
      <w:r w:rsidR="00833B24" w:rsidRPr="00FB2965">
        <w:rPr>
          <w:rFonts w:ascii="Arial" w:hAnsi="Arial" w:cs="Arial"/>
          <w:sz w:val="24"/>
          <w:szCs w:val="24"/>
        </w:rPr>
        <w:t xml:space="preserve">, М. </w:t>
      </w:r>
      <w:proofErr w:type="spellStart"/>
      <w:r w:rsidR="00833B24" w:rsidRPr="00FB2965">
        <w:rPr>
          <w:rFonts w:ascii="Arial" w:hAnsi="Arial" w:cs="Arial"/>
          <w:sz w:val="24"/>
          <w:szCs w:val="24"/>
        </w:rPr>
        <w:t>Маклюэн</w:t>
      </w:r>
      <w:proofErr w:type="spellEnd"/>
      <w:r w:rsidR="00833B24" w:rsidRPr="00FB2965">
        <w:rPr>
          <w:rFonts w:ascii="Arial" w:hAnsi="Arial" w:cs="Arial"/>
          <w:sz w:val="24"/>
          <w:szCs w:val="24"/>
        </w:rPr>
        <w:t xml:space="preserve">, </w:t>
      </w:r>
      <w:r w:rsidR="00B7178D" w:rsidRPr="00FB2965">
        <w:rPr>
          <w:rFonts w:ascii="Arial" w:hAnsi="Arial" w:cs="Arial"/>
          <w:sz w:val="24"/>
          <w:szCs w:val="24"/>
        </w:rPr>
        <w:t xml:space="preserve">Ф. </w:t>
      </w:r>
      <w:proofErr w:type="spellStart"/>
      <w:r w:rsidR="00B7178D" w:rsidRPr="00FB2965">
        <w:rPr>
          <w:rFonts w:ascii="Arial" w:hAnsi="Arial" w:cs="Arial"/>
          <w:sz w:val="24"/>
          <w:szCs w:val="24"/>
        </w:rPr>
        <w:t>Пипер</w:t>
      </w:r>
      <w:proofErr w:type="spellEnd"/>
      <w:r w:rsidR="0034368E" w:rsidRPr="00FB2965">
        <w:rPr>
          <w:rFonts w:ascii="Arial" w:hAnsi="Arial" w:cs="Arial"/>
          <w:sz w:val="24"/>
          <w:szCs w:val="24"/>
        </w:rPr>
        <w:t xml:space="preserve">, И. </w:t>
      </w:r>
      <w:proofErr w:type="spellStart"/>
      <w:r w:rsidR="0034368E" w:rsidRPr="00FB2965">
        <w:rPr>
          <w:rFonts w:ascii="Arial" w:hAnsi="Arial" w:cs="Arial"/>
          <w:sz w:val="24"/>
          <w:szCs w:val="24"/>
        </w:rPr>
        <w:t>Фолькмер</w:t>
      </w:r>
      <w:proofErr w:type="spellEnd"/>
      <w:r w:rsidR="00B7178D" w:rsidRPr="00FB2965">
        <w:rPr>
          <w:rFonts w:ascii="Arial" w:hAnsi="Arial" w:cs="Arial"/>
          <w:sz w:val="24"/>
          <w:szCs w:val="24"/>
        </w:rPr>
        <w:t xml:space="preserve"> и др.</w:t>
      </w:r>
      <w:r w:rsidR="00833B24" w:rsidRPr="00FB2965">
        <w:rPr>
          <w:rFonts w:ascii="Arial" w:hAnsi="Arial" w:cs="Arial"/>
          <w:sz w:val="24"/>
          <w:szCs w:val="24"/>
        </w:rPr>
        <w:t xml:space="preserve"> Автор также опирался на результаты исследований зарубежных институтов </w:t>
      </w:r>
      <w:proofErr w:type="spellStart"/>
      <w:r w:rsidR="00833B24" w:rsidRPr="00FB2965">
        <w:rPr>
          <w:rFonts w:ascii="Arial" w:hAnsi="Arial" w:cs="Arial"/>
          <w:sz w:val="24"/>
          <w:szCs w:val="24"/>
        </w:rPr>
        <w:t>медиа</w:t>
      </w:r>
      <w:proofErr w:type="spellEnd"/>
      <w:r w:rsidR="00833B24" w:rsidRPr="00FB2965">
        <w:rPr>
          <w:rFonts w:ascii="Arial" w:hAnsi="Arial" w:cs="Arial"/>
          <w:sz w:val="24"/>
          <w:szCs w:val="24"/>
        </w:rPr>
        <w:t xml:space="preserve">, например, Института журналистики </w:t>
      </w:r>
      <w:r w:rsidR="00C12997" w:rsidRPr="00FB2965">
        <w:rPr>
          <w:rFonts w:ascii="Arial" w:hAnsi="Arial" w:cs="Arial"/>
          <w:sz w:val="24"/>
          <w:szCs w:val="24"/>
        </w:rPr>
        <w:t>теории коммуникации</w:t>
      </w:r>
      <w:r w:rsidR="00833B24" w:rsidRPr="00FB2965">
        <w:rPr>
          <w:rFonts w:ascii="Arial" w:hAnsi="Arial" w:cs="Arial"/>
          <w:sz w:val="24"/>
          <w:szCs w:val="24"/>
        </w:rPr>
        <w:t xml:space="preserve"> в Ганновере и Академии </w:t>
      </w:r>
      <w:r w:rsidR="00833B24" w:rsidRPr="00FB2965">
        <w:rPr>
          <w:rFonts w:ascii="Arial" w:hAnsi="Arial" w:cs="Arial"/>
          <w:sz w:val="24"/>
          <w:szCs w:val="24"/>
          <w:lang w:val="en-US"/>
        </w:rPr>
        <w:t>Deutsche</w:t>
      </w:r>
      <w:r w:rsidR="00833B24" w:rsidRPr="00FB2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B24" w:rsidRPr="00FB2965">
        <w:rPr>
          <w:rFonts w:ascii="Arial" w:hAnsi="Arial" w:cs="Arial"/>
          <w:sz w:val="24"/>
          <w:szCs w:val="24"/>
          <w:lang w:val="en-US"/>
        </w:rPr>
        <w:t>Welle</w:t>
      </w:r>
      <w:proofErr w:type="spellEnd"/>
      <w:r w:rsidR="00833B24" w:rsidRPr="00FB2965">
        <w:rPr>
          <w:rFonts w:ascii="Arial" w:hAnsi="Arial" w:cs="Arial"/>
          <w:sz w:val="24"/>
          <w:szCs w:val="24"/>
        </w:rPr>
        <w:t>.</w:t>
      </w:r>
    </w:p>
    <w:p w:rsidR="00F2430E" w:rsidRPr="00FB2965" w:rsidRDefault="00733747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hAnsi="Arial" w:cs="Arial"/>
          <w:b/>
          <w:sz w:val="24"/>
          <w:szCs w:val="24"/>
        </w:rPr>
        <w:lastRenderedPageBreak/>
        <w:t>Эмпирическую базу</w:t>
      </w:r>
      <w:r w:rsidRPr="00FB2965">
        <w:rPr>
          <w:rFonts w:ascii="Arial" w:hAnsi="Arial" w:cs="Arial"/>
          <w:sz w:val="24"/>
          <w:szCs w:val="24"/>
        </w:rPr>
        <w:t xml:space="preserve"> </w:t>
      </w:r>
      <w:r w:rsidR="00F2430E" w:rsidRPr="00FB2965">
        <w:rPr>
          <w:rFonts w:ascii="Arial" w:hAnsi="Arial" w:cs="Arial"/>
          <w:sz w:val="24"/>
          <w:szCs w:val="24"/>
        </w:rPr>
        <w:t xml:space="preserve">составили материалы </w:t>
      </w:r>
      <w:proofErr w:type="spellStart"/>
      <w:proofErr w:type="gramStart"/>
      <w:r w:rsidR="00F2430E" w:rsidRPr="00FB2965">
        <w:rPr>
          <w:rFonts w:ascii="Arial" w:hAnsi="Arial" w:cs="Arial"/>
          <w:sz w:val="24"/>
          <w:szCs w:val="24"/>
        </w:rPr>
        <w:t>Интернет-портала</w:t>
      </w:r>
      <w:proofErr w:type="spellEnd"/>
      <w:proofErr w:type="gramEnd"/>
      <w:r w:rsidR="00F2430E" w:rsidRPr="00FB2965">
        <w:rPr>
          <w:rFonts w:ascii="Arial" w:hAnsi="Arial" w:cs="Arial"/>
          <w:sz w:val="24"/>
          <w:szCs w:val="24"/>
        </w:rPr>
        <w:t xml:space="preserve"> </w:t>
      </w:r>
      <w:r w:rsidR="00F2430E" w:rsidRPr="00FB2965">
        <w:rPr>
          <w:rFonts w:ascii="Arial" w:hAnsi="Arial" w:cs="Arial"/>
          <w:sz w:val="24"/>
          <w:szCs w:val="24"/>
          <w:lang w:val="en-US"/>
        </w:rPr>
        <w:t>DW</w:t>
      </w:r>
      <w:r w:rsidRPr="00FB2965">
        <w:rPr>
          <w:rFonts w:ascii="Arial" w:hAnsi="Arial" w:cs="Arial"/>
          <w:sz w:val="24"/>
          <w:szCs w:val="24"/>
        </w:rPr>
        <w:t>.</w:t>
      </w:r>
    </w:p>
    <w:p w:rsidR="00C252DC" w:rsidRPr="00FB2965" w:rsidRDefault="00C252DC" w:rsidP="00FB2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965">
        <w:rPr>
          <w:rFonts w:ascii="Arial" w:eastAsia="Times New Roman" w:hAnsi="Arial" w:cs="Arial"/>
          <w:b/>
          <w:color w:val="000000"/>
          <w:sz w:val="24"/>
          <w:szCs w:val="24"/>
        </w:rPr>
        <w:t>Структура работы</w:t>
      </w:r>
      <w:r w:rsidR="00FB2965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соответствует цели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и задачам исследования: </w:t>
      </w:r>
      <w:r w:rsidR="00C12997" w:rsidRPr="00FB2965">
        <w:rPr>
          <w:rFonts w:ascii="Arial" w:eastAsia="Times New Roman" w:hAnsi="Arial" w:cs="Arial"/>
          <w:color w:val="000000"/>
          <w:sz w:val="24"/>
          <w:szCs w:val="24"/>
        </w:rPr>
        <w:t>работа</w:t>
      </w:r>
      <w:r w:rsidR="00F2430E"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состоит из введения, двух</w:t>
      </w:r>
      <w:r w:rsidRPr="00FB2965">
        <w:rPr>
          <w:rFonts w:ascii="Arial" w:eastAsia="Times New Roman" w:hAnsi="Arial" w:cs="Arial"/>
          <w:color w:val="000000"/>
          <w:sz w:val="24"/>
          <w:szCs w:val="24"/>
        </w:rPr>
        <w:t xml:space="preserve"> глав, разделённых на параграфы, заключения, списка использованных источников и литературы</w:t>
      </w:r>
      <w:r w:rsidR="00C25EAC" w:rsidRPr="00FB2965">
        <w:rPr>
          <w:rFonts w:ascii="Arial" w:eastAsia="Times New Roman" w:hAnsi="Arial" w:cs="Arial"/>
          <w:color w:val="000000"/>
          <w:sz w:val="24"/>
          <w:szCs w:val="24"/>
        </w:rPr>
        <w:t>, приложения.</w:t>
      </w:r>
    </w:p>
    <w:sectPr w:rsidR="00C252DC" w:rsidRPr="00FB2965" w:rsidSect="00FB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7A" w:rsidRDefault="001D427A" w:rsidP="00C252DC">
      <w:pPr>
        <w:spacing w:after="0" w:line="240" w:lineRule="auto"/>
      </w:pPr>
      <w:r>
        <w:separator/>
      </w:r>
    </w:p>
  </w:endnote>
  <w:endnote w:type="continuationSeparator" w:id="0">
    <w:p w:rsidR="001D427A" w:rsidRDefault="001D427A" w:rsidP="00C2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7A" w:rsidRDefault="001D427A" w:rsidP="00C252DC">
      <w:pPr>
        <w:spacing w:after="0" w:line="240" w:lineRule="auto"/>
      </w:pPr>
      <w:r>
        <w:separator/>
      </w:r>
    </w:p>
  </w:footnote>
  <w:footnote w:type="continuationSeparator" w:id="0">
    <w:p w:rsidR="001D427A" w:rsidRDefault="001D427A" w:rsidP="00C2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38A9"/>
    <w:multiLevelType w:val="hybridMultilevel"/>
    <w:tmpl w:val="FFEE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2DC"/>
    <w:rsid w:val="00046C15"/>
    <w:rsid w:val="001D427A"/>
    <w:rsid w:val="00230096"/>
    <w:rsid w:val="002535C5"/>
    <w:rsid w:val="002A6E0F"/>
    <w:rsid w:val="002B1D4D"/>
    <w:rsid w:val="0034368E"/>
    <w:rsid w:val="0039204F"/>
    <w:rsid w:val="003A2046"/>
    <w:rsid w:val="003C2297"/>
    <w:rsid w:val="003D54DB"/>
    <w:rsid w:val="004C4A1A"/>
    <w:rsid w:val="0052365F"/>
    <w:rsid w:val="00554F90"/>
    <w:rsid w:val="006708A3"/>
    <w:rsid w:val="006C3A85"/>
    <w:rsid w:val="00733747"/>
    <w:rsid w:val="0079457B"/>
    <w:rsid w:val="007A6A5E"/>
    <w:rsid w:val="007F190D"/>
    <w:rsid w:val="007F773C"/>
    <w:rsid w:val="00833B24"/>
    <w:rsid w:val="00886B6D"/>
    <w:rsid w:val="00A337E9"/>
    <w:rsid w:val="00A65AF4"/>
    <w:rsid w:val="00A967E8"/>
    <w:rsid w:val="00B7178D"/>
    <w:rsid w:val="00C0219A"/>
    <w:rsid w:val="00C12997"/>
    <w:rsid w:val="00C252DC"/>
    <w:rsid w:val="00C25EAC"/>
    <w:rsid w:val="00D03DD9"/>
    <w:rsid w:val="00D443DF"/>
    <w:rsid w:val="00D83390"/>
    <w:rsid w:val="00E05903"/>
    <w:rsid w:val="00E1565D"/>
    <w:rsid w:val="00E61EBE"/>
    <w:rsid w:val="00E76FB2"/>
    <w:rsid w:val="00F2430E"/>
    <w:rsid w:val="00F613E4"/>
    <w:rsid w:val="00F81DFC"/>
    <w:rsid w:val="00FB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5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52DC"/>
  </w:style>
  <w:style w:type="character" w:styleId="Hyperlink">
    <w:name w:val="Hyperlink"/>
    <w:basedOn w:val="DefaultParagraphFont"/>
    <w:uiPriority w:val="99"/>
    <w:semiHidden/>
    <w:unhideWhenUsed/>
    <w:rsid w:val="00C25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2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52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2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2DC"/>
    <w:rPr>
      <w:vertAlign w:val="superscript"/>
    </w:rPr>
  </w:style>
  <w:style w:type="character" w:customStyle="1" w:styleId="a-size-large">
    <w:name w:val="a-size-large"/>
    <w:basedOn w:val="DefaultParagraphFont"/>
    <w:rsid w:val="00C252DC"/>
  </w:style>
  <w:style w:type="character" w:customStyle="1" w:styleId="a-size-medium">
    <w:name w:val="a-size-medium"/>
    <w:basedOn w:val="DefaultParagraphFont"/>
    <w:rsid w:val="00C252DC"/>
  </w:style>
  <w:style w:type="paragraph" w:customStyle="1" w:styleId="one">
    <w:name w:val="one"/>
    <w:basedOn w:val="Normal"/>
    <w:rsid w:val="00F2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DefaultParagraphFont"/>
    <w:rsid w:val="00F2430E"/>
  </w:style>
  <w:style w:type="character" w:customStyle="1" w:styleId="ref-info">
    <w:name w:val="ref-info"/>
    <w:basedOn w:val="DefaultParagraphFont"/>
    <w:rsid w:val="00F2430E"/>
  </w:style>
  <w:style w:type="character" w:customStyle="1" w:styleId="hl">
    <w:name w:val="hl"/>
    <w:basedOn w:val="DefaultParagraphFont"/>
    <w:rsid w:val="00A33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AB</cp:lastModifiedBy>
  <cp:revision>4</cp:revision>
  <dcterms:created xsi:type="dcterms:W3CDTF">2015-04-28T12:26:00Z</dcterms:created>
  <dcterms:modified xsi:type="dcterms:W3CDTF">2015-05-08T07:43:00Z</dcterms:modified>
</cp:coreProperties>
</file>