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Шабалиной Анастасии Игоревны</w:t>
      </w:r>
    </w:p>
    <w:p w:rsidR="005667B5" w:rsidRPr="005667B5" w:rsidRDefault="005667B5" w:rsidP="005B588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5667B5">
        <w:rPr>
          <w:rFonts w:ascii="Arial" w:hAnsi="Arial" w:cs="Arial"/>
          <w:b/>
          <w:sz w:val="24"/>
          <w:szCs w:val="24"/>
          <w:lang w:eastAsia="ru-RU"/>
        </w:rPr>
        <w:t xml:space="preserve">СООБЩЕСТВО СОЦИАЛЬНОЙ СЕТИ </w:t>
      </w:r>
      <w:bookmarkStart w:id="0" w:name="_GoBack"/>
      <w:bookmarkEnd w:id="0"/>
      <w:r w:rsidRPr="005667B5">
        <w:rPr>
          <w:rFonts w:ascii="Arial" w:hAnsi="Arial" w:cs="Arial"/>
          <w:b/>
          <w:sz w:val="24"/>
          <w:szCs w:val="24"/>
          <w:lang w:eastAsia="ru-RU"/>
        </w:rPr>
        <w:t>ВКОНТАКТЕ КАК ИНСТРУМЕНТ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hAnsi="Arial" w:cs="Arial"/>
          <w:b/>
          <w:sz w:val="24"/>
          <w:szCs w:val="24"/>
          <w:lang w:eastAsia="ru-RU"/>
        </w:rPr>
        <w:t>SMM-ПРОДВИЖЕНИЯ В РАЗЛИЧНЫХ СФЕРАХ БИЗНЕСА</w:t>
      </w: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Н. рук. –  Гавра Дмитрий Петрович, профессор, доктор соц. наук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DC104A" w:rsidRPr="005667B5" w:rsidRDefault="005667B5" w:rsidP="005B5882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:rsidR="005667B5" w:rsidRDefault="005667B5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67B5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работы связана с возрастающей ди</w:t>
      </w:r>
      <w:r w:rsidRPr="005667B5">
        <w:rPr>
          <w:rFonts w:ascii="Arial" w:hAnsi="Arial" w:cs="Arial"/>
          <w:sz w:val="24"/>
          <w:szCs w:val="24"/>
        </w:rPr>
        <w:t>намик</w:t>
      </w:r>
      <w:r>
        <w:rPr>
          <w:rFonts w:ascii="Arial" w:hAnsi="Arial" w:cs="Arial"/>
          <w:sz w:val="24"/>
          <w:szCs w:val="24"/>
        </w:rPr>
        <w:t>ой</w:t>
      </w:r>
      <w:r w:rsidRPr="005667B5">
        <w:rPr>
          <w:rFonts w:ascii="Arial" w:hAnsi="Arial" w:cs="Arial"/>
          <w:sz w:val="24"/>
          <w:szCs w:val="24"/>
        </w:rPr>
        <w:t xml:space="preserve"> роста рынка SMM и необходимост</w:t>
      </w:r>
      <w:r>
        <w:rPr>
          <w:rFonts w:ascii="Arial" w:hAnsi="Arial" w:cs="Arial"/>
          <w:sz w:val="24"/>
          <w:szCs w:val="24"/>
        </w:rPr>
        <w:t>ью</w:t>
      </w:r>
      <w:r w:rsidRPr="005667B5">
        <w:rPr>
          <w:rFonts w:ascii="Arial" w:hAnsi="Arial" w:cs="Arial"/>
          <w:sz w:val="24"/>
          <w:szCs w:val="24"/>
        </w:rPr>
        <w:t xml:space="preserve"> понимания практических особенностей инструментария наиболее популярной в России социальной сети В</w:t>
      </w:r>
      <w:r>
        <w:rPr>
          <w:rFonts w:ascii="Arial" w:hAnsi="Arial" w:cs="Arial"/>
          <w:sz w:val="24"/>
          <w:szCs w:val="24"/>
        </w:rPr>
        <w:t xml:space="preserve">Контакте. </w:t>
      </w:r>
    </w:p>
    <w:p w:rsidR="005667B5" w:rsidRDefault="005667B5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67B5">
        <w:rPr>
          <w:rFonts w:ascii="Arial" w:hAnsi="Arial" w:cs="Arial"/>
          <w:b/>
          <w:sz w:val="24"/>
          <w:szCs w:val="24"/>
        </w:rPr>
        <w:t>Целью</w:t>
      </w:r>
      <w:r w:rsidRPr="005667B5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ипломной</w:t>
      </w:r>
      <w:r w:rsidRPr="005667B5">
        <w:rPr>
          <w:rFonts w:ascii="Arial" w:hAnsi="Arial" w:cs="Arial"/>
          <w:sz w:val="24"/>
          <w:szCs w:val="24"/>
        </w:rPr>
        <w:t xml:space="preserve"> работы является выявлен</w:t>
      </w:r>
      <w:r>
        <w:rPr>
          <w:rFonts w:ascii="Arial" w:hAnsi="Arial" w:cs="Arial"/>
          <w:sz w:val="24"/>
          <w:szCs w:val="24"/>
        </w:rPr>
        <w:t>ие особенностей и разработка ре</w:t>
      </w:r>
      <w:r w:rsidRPr="005667B5">
        <w:rPr>
          <w:rFonts w:ascii="Arial" w:hAnsi="Arial" w:cs="Arial"/>
          <w:sz w:val="24"/>
          <w:szCs w:val="24"/>
        </w:rPr>
        <w:t>комендаций по эффективному практическому применению такого инструмента, как сообщество в социальной сети ВКонтакте, в ходе SMM-продвижения компаний в различных сферах бизнеса.</w:t>
      </w:r>
    </w:p>
    <w:p w:rsidR="00A20B84" w:rsidRPr="00A20B84" w:rsidRDefault="00A20B84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0B84">
        <w:rPr>
          <w:rFonts w:ascii="Arial" w:hAnsi="Arial" w:cs="Arial"/>
          <w:b/>
          <w:sz w:val="24"/>
          <w:szCs w:val="24"/>
        </w:rPr>
        <w:t>Объект</w:t>
      </w:r>
      <w:r w:rsidR="005B5882">
        <w:rPr>
          <w:rFonts w:ascii="Arial" w:hAnsi="Arial" w:cs="Arial"/>
          <w:b/>
          <w:sz w:val="24"/>
          <w:szCs w:val="24"/>
        </w:rPr>
        <w:t>ом</w:t>
      </w:r>
      <w:r w:rsidRPr="00A20B84">
        <w:rPr>
          <w:rFonts w:ascii="Arial" w:hAnsi="Arial" w:cs="Arial"/>
          <w:sz w:val="24"/>
          <w:szCs w:val="24"/>
        </w:rPr>
        <w:t xml:space="preserve"> исследования являются коммуникации сообщества в социальной сети ВКонтакте в ходе SMM-продвижения компании.</w:t>
      </w:r>
    </w:p>
    <w:p w:rsidR="00A20B84" w:rsidRDefault="00A20B84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0B84">
        <w:rPr>
          <w:rFonts w:ascii="Arial" w:hAnsi="Arial" w:cs="Arial"/>
          <w:b/>
          <w:sz w:val="24"/>
          <w:szCs w:val="24"/>
        </w:rPr>
        <w:t>Предметом</w:t>
      </w:r>
      <w:r w:rsidRPr="00A20B84">
        <w:rPr>
          <w:rFonts w:ascii="Arial" w:hAnsi="Arial" w:cs="Arial"/>
          <w:sz w:val="24"/>
          <w:szCs w:val="24"/>
        </w:rPr>
        <w:t xml:space="preserve"> исследования являются и</w:t>
      </w:r>
      <w:r>
        <w:rPr>
          <w:rFonts w:ascii="Arial" w:hAnsi="Arial" w:cs="Arial"/>
          <w:sz w:val="24"/>
          <w:szCs w:val="24"/>
        </w:rPr>
        <w:t>нструментальные и коммуникацион</w:t>
      </w:r>
      <w:r w:rsidRPr="00A20B84">
        <w:rPr>
          <w:rFonts w:ascii="Arial" w:hAnsi="Arial" w:cs="Arial"/>
          <w:sz w:val="24"/>
          <w:szCs w:val="24"/>
        </w:rPr>
        <w:t>ные технологии ведения сообщества в социальной сети ВКонтакте, способствующие наиболее эффективному SMM-продвижению, т.е. повышению узнаваемости компании и лояльности потребителей.</w:t>
      </w:r>
    </w:p>
    <w:p w:rsidR="005667B5" w:rsidRDefault="005B5882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r w:rsidR="00A20B84" w:rsidRPr="00A20B84">
        <w:rPr>
          <w:rFonts w:ascii="Arial" w:hAnsi="Arial" w:cs="Arial"/>
          <w:sz w:val="24"/>
          <w:szCs w:val="24"/>
        </w:rPr>
        <w:t>ыли выполнены следующие</w:t>
      </w:r>
      <w:r w:rsidR="00A20B84">
        <w:rPr>
          <w:rFonts w:ascii="Arial" w:hAnsi="Arial" w:cs="Arial"/>
          <w:b/>
          <w:sz w:val="24"/>
          <w:szCs w:val="24"/>
        </w:rPr>
        <w:t xml:space="preserve"> задачи: </w:t>
      </w:r>
      <w:r w:rsidR="00A20B84">
        <w:rPr>
          <w:rFonts w:ascii="Arial" w:hAnsi="Arial" w:cs="Arial"/>
          <w:sz w:val="24"/>
          <w:szCs w:val="24"/>
        </w:rPr>
        <w:t>о</w:t>
      </w:r>
      <w:r w:rsidR="005667B5" w:rsidRPr="005667B5">
        <w:rPr>
          <w:rFonts w:ascii="Arial" w:hAnsi="Arial" w:cs="Arial"/>
          <w:sz w:val="24"/>
          <w:szCs w:val="24"/>
        </w:rPr>
        <w:t>характеризова</w:t>
      </w:r>
      <w:r w:rsidR="00A20B84">
        <w:rPr>
          <w:rFonts w:ascii="Arial" w:hAnsi="Arial" w:cs="Arial"/>
          <w:sz w:val="24"/>
          <w:szCs w:val="24"/>
        </w:rPr>
        <w:t xml:space="preserve">на </w:t>
      </w:r>
      <w:r w:rsidR="005667B5" w:rsidRPr="005667B5">
        <w:rPr>
          <w:rFonts w:ascii="Arial" w:hAnsi="Arial" w:cs="Arial"/>
          <w:sz w:val="24"/>
          <w:szCs w:val="24"/>
        </w:rPr>
        <w:t>социальн</w:t>
      </w:r>
      <w:r w:rsidR="00A20B84">
        <w:rPr>
          <w:rFonts w:ascii="Arial" w:hAnsi="Arial" w:cs="Arial"/>
          <w:sz w:val="24"/>
          <w:szCs w:val="24"/>
        </w:rPr>
        <w:t>ая</w:t>
      </w:r>
      <w:r w:rsidR="005667B5" w:rsidRPr="005667B5">
        <w:rPr>
          <w:rFonts w:ascii="Arial" w:hAnsi="Arial" w:cs="Arial"/>
          <w:sz w:val="24"/>
          <w:szCs w:val="24"/>
        </w:rPr>
        <w:t xml:space="preserve"> сеть как коммуникационный канал между бизнесом и аудиторией;</w:t>
      </w:r>
      <w:r w:rsidR="00A20B84">
        <w:rPr>
          <w:rFonts w:ascii="Arial" w:hAnsi="Arial" w:cs="Arial"/>
          <w:sz w:val="24"/>
          <w:szCs w:val="24"/>
        </w:rPr>
        <w:t xml:space="preserve"> в</w:t>
      </w:r>
      <w:r w:rsidR="005667B5" w:rsidRPr="005667B5">
        <w:rPr>
          <w:rFonts w:ascii="Arial" w:hAnsi="Arial" w:cs="Arial"/>
          <w:sz w:val="24"/>
          <w:szCs w:val="24"/>
        </w:rPr>
        <w:t>ыяв</w:t>
      </w:r>
      <w:r w:rsidR="00A20B84">
        <w:rPr>
          <w:rFonts w:ascii="Arial" w:hAnsi="Arial" w:cs="Arial"/>
          <w:sz w:val="24"/>
          <w:szCs w:val="24"/>
        </w:rPr>
        <w:t>лены</w:t>
      </w:r>
      <w:r w:rsidR="005667B5" w:rsidRPr="005667B5">
        <w:rPr>
          <w:rFonts w:ascii="Arial" w:hAnsi="Arial" w:cs="Arial"/>
          <w:sz w:val="24"/>
          <w:szCs w:val="24"/>
        </w:rPr>
        <w:t xml:space="preserve"> современные тенденции в применении digital-технологий в связях с общественностью;</w:t>
      </w:r>
      <w:r w:rsidR="00A20B84">
        <w:rPr>
          <w:rFonts w:ascii="Arial" w:hAnsi="Arial" w:cs="Arial"/>
          <w:sz w:val="24"/>
          <w:szCs w:val="24"/>
        </w:rPr>
        <w:t xml:space="preserve"> о</w:t>
      </w:r>
      <w:r w:rsidR="005667B5" w:rsidRPr="005667B5">
        <w:rPr>
          <w:rFonts w:ascii="Arial" w:hAnsi="Arial" w:cs="Arial"/>
          <w:sz w:val="24"/>
          <w:szCs w:val="24"/>
        </w:rPr>
        <w:t>бобщ</w:t>
      </w:r>
      <w:r w:rsidR="00A20B84">
        <w:rPr>
          <w:rFonts w:ascii="Arial" w:hAnsi="Arial" w:cs="Arial"/>
          <w:sz w:val="24"/>
          <w:szCs w:val="24"/>
        </w:rPr>
        <w:t>ены</w:t>
      </w:r>
      <w:r w:rsidR="005667B5" w:rsidRPr="005667B5">
        <w:rPr>
          <w:rFonts w:ascii="Arial" w:hAnsi="Arial" w:cs="Arial"/>
          <w:sz w:val="24"/>
          <w:szCs w:val="24"/>
        </w:rPr>
        <w:t xml:space="preserve"> характеристики ВКонтакте как социального феномена и маркетингового инструмента;</w:t>
      </w:r>
      <w:r w:rsidR="00A20B84">
        <w:rPr>
          <w:rFonts w:ascii="Arial" w:hAnsi="Arial" w:cs="Arial"/>
          <w:sz w:val="24"/>
          <w:szCs w:val="24"/>
        </w:rPr>
        <w:t xml:space="preserve"> н</w:t>
      </w:r>
      <w:r w:rsidR="005667B5" w:rsidRPr="005667B5">
        <w:rPr>
          <w:rFonts w:ascii="Arial" w:hAnsi="Arial" w:cs="Arial"/>
          <w:sz w:val="24"/>
          <w:szCs w:val="24"/>
        </w:rPr>
        <w:t>а основании анализа лучших практик предлож</w:t>
      </w:r>
      <w:r w:rsidR="00A20B84">
        <w:rPr>
          <w:rFonts w:ascii="Arial" w:hAnsi="Arial" w:cs="Arial"/>
          <w:sz w:val="24"/>
          <w:szCs w:val="24"/>
        </w:rPr>
        <w:t xml:space="preserve">ены </w:t>
      </w:r>
      <w:r w:rsidR="005667B5" w:rsidRPr="005667B5">
        <w:rPr>
          <w:rFonts w:ascii="Arial" w:hAnsi="Arial" w:cs="Arial"/>
          <w:sz w:val="24"/>
          <w:szCs w:val="24"/>
        </w:rPr>
        <w:t>технологические приемы, способствующие эффективному ведению корпоративного сообщества ВКонтакте;</w:t>
      </w:r>
      <w:r w:rsidR="00A20B84">
        <w:rPr>
          <w:rFonts w:ascii="Arial" w:hAnsi="Arial" w:cs="Arial"/>
          <w:sz w:val="24"/>
          <w:szCs w:val="24"/>
        </w:rPr>
        <w:t xml:space="preserve"> р</w:t>
      </w:r>
      <w:r w:rsidR="005667B5" w:rsidRPr="005667B5">
        <w:rPr>
          <w:rFonts w:ascii="Arial" w:hAnsi="Arial" w:cs="Arial"/>
          <w:sz w:val="24"/>
          <w:szCs w:val="24"/>
        </w:rPr>
        <w:t>азработа</w:t>
      </w:r>
      <w:r w:rsidR="00A20B84">
        <w:rPr>
          <w:rFonts w:ascii="Arial" w:hAnsi="Arial" w:cs="Arial"/>
          <w:sz w:val="24"/>
          <w:szCs w:val="24"/>
        </w:rPr>
        <w:t>на</w:t>
      </w:r>
      <w:r w:rsidR="005667B5" w:rsidRPr="005667B5">
        <w:rPr>
          <w:rFonts w:ascii="Arial" w:hAnsi="Arial" w:cs="Arial"/>
          <w:sz w:val="24"/>
          <w:szCs w:val="24"/>
        </w:rPr>
        <w:t xml:space="preserve"> технологическ</w:t>
      </w:r>
      <w:r w:rsidR="00A20B84">
        <w:rPr>
          <w:rFonts w:ascii="Arial" w:hAnsi="Arial" w:cs="Arial"/>
          <w:sz w:val="24"/>
          <w:szCs w:val="24"/>
        </w:rPr>
        <w:t>ая</w:t>
      </w:r>
      <w:r w:rsidR="005667B5" w:rsidRPr="005667B5">
        <w:rPr>
          <w:rFonts w:ascii="Arial" w:hAnsi="Arial" w:cs="Arial"/>
          <w:sz w:val="24"/>
          <w:szCs w:val="24"/>
        </w:rPr>
        <w:t xml:space="preserve"> схем</w:t>
      </w:r>
      <w:r w:rsidR="00A20B84">
        <w:rPr>
          <w:rFonts w:ascii="Arial" w:hAnsi="Arial" w:cs="Arial"/>
          <w:sz w:val="24"/>
          <w:szCs w:val="24"/>
        </w:rPr>
        <w:t>а эффективного создания, веде</w:t>
      </w:r>
      <w:r w:rsidR="005667B5" w:rsidRPr="005667B5">
        <w:rPr>
          <w:rFonts w:ascii="Arial" w:hAnsi="Arial" w:cs="Arial"/>
          <w:sz w:val="24"/>
          <w:szCs w:val="24"/>
        </w:rPr>
        <w:t>ния</w:t>
      </w:r>
      <w:r w:rsidR="00A20B84">
        <w:rPr>
          <w:rFonts w:ascii="Arial" w:hAnsi="Arial" w:cs="Arial"/>
          <w:sz w:val="24"/>
          <w:szCs w:val="24"/>
        </w:rPr>
        <w:t xml:space="preserve"> и продвижения</w:t>
      </w:r>
      <w:r w:rsidR="005667B5" w:rsidRPr="005667B5">
        <w:rPr>
          <w:rFonts w:ascii="Arial" w:hAnsi="Arial" w:cs="Arial"/>
          <w:sz w:val="24"/>
          <w:szCs w:val="24"/>
        </w:rPr>
        <w:t xml:space="preserve"> корпоративного сообщества ВКонтакте;</w:t>
      </w:r>
      <w:proofErr w:type="gramEnd"/>
      <w:r w:rsidR="00A20B84">
        <w:rPr>
          <w:rFonts w:ascii="Arial" w:hAnsi="Arial" w:cs="Arial"/>
          <w:sz w:val="24"/>
          <w:szCs w:val="24"/>
        </w:rPr>
        <w:t xml:space="preserve"> в</w:t>
      </w:r>
      <w:r w:rsidR="005667B5" w:rsidRPr="005667B5">
        <w:rPr>
          <w:rFonts w:ascii="Arial" w:hAnsi="Arial" w:cs="Arial"/>
          <w:sz w:val="24"/>
          <w:szCs w:val="24"/>
        </w:rPr>
        <w:t>ыяв</w:t>
      </w:r>
      <w:r w:rsidR="00A20B84">
        <w:rPr>
          <w:rFonts w:ascii="Arial" w:hAnsi="Arial" w:cs="Arial"/>
          <w:sz w:val="24"/>
          <w:szCs w:val="24"/>
        </w:rPr>
        <w:t>лено</w:t>
      </w:r>
      <w:r w:rsidR="005667B5" w:rsidRPr="005667B5">
        <w:rPr>
          <w:rFonts w:ascii="Arial" w:hAnsi="Arial" w:cs="Arial"/>
          <w:sz w:val="24"/>
          <w:szCs w:val="24"/>
        </w:rPr>
        <w:t xml:space="preserve"> общее и особенное в технологиях SMM-продвижения в разных сферах бизнеса.</w:t>
      </w:r>
    </w:p>
    <w:p w:rsidR="00A20B84" w:rsidRDefault="00A20B84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0B84">
        <w:rPr>
          <w:rFonts w:ascii="Arial" w:hAnsi="Arial" w:cs="Arial"/>
          <w:sz w:val="24"/>
          <w:szCs w:val="24"/>
        </w:rPr>
        <w:t xml:space="preserve">В работе используются </w:t>
      </w:r>
      <w:proofErr w:type="gramStart"/>
      <w:r w:rsidRPr="00A20B84">
        <w:rPr>
          <w:rFonts w:ascii="Arial" w:hAnsi="Arial" w:cs="Arial"/>
          <w:sz w:val="24"/>
          <w:szCs w:val="24"/>
        </w:rPr>
        <w:t>общенаучное</w:t>
      </w:r>
      <w:proofErr w:type="gramEnd"/>
      <w:r w:rsidRPr="00A20B84">
        <w:rPr>
          <w:rFonts w:ascii="Arial" w:hAnsi="Arial" w:cs="Arial"/>
          <w:sz w:val="24"/>
          <w:szCs w:val="24"/>
        </w:rPr>
        <w:t xml:space="preserve"> </w:t>
      </w:r>
      <w:r w:rsidRPr="00A20B84">
        <w:rPr>
          <w:rFonts w:ascii="Arial" w:hAnsi="Arial" w:cs="Arial"/>
          <w:b/>
          <w:sz w:val="24"/>
          <w:szCs w:val="24"/>
        </w:rPr>
        <w:t>методы</w:t>
      </w:r>
      <w:r w:rsidRPr="00A20B84">
        <w:rPr>
          <w:rFonts w:ascii="Arial" w:hAnsi="Arial" w:cs="Arial"/>
          <w:sz w:val="24"/>
          <w:szCs w:val="24"/>
        </w:rPr>
        <w:t xml:space="preserve"> теоретического и эмпирического познания, в т.ч. исторический метод, сравнительный и системно-структурный анализ, синтез, а также такие методы эмпирического познания, как включенное наблюдение, неформализованный анализ документов, анализ статистики и анализ экспертных мнений.</w:t>
      </w:r>
    </w:p>
    <w:p w:rsidR="00B023DD" w:rsidRDefault="00B023DD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23DD">
        <w:rPr>
          <w:rFonts w:ascii="Arial" w:hAnsi="Arial" w:cs="Arial"/>
          <w:b/>
          <w:sz w:val="24"/>
          <w:szCs w:val="24"/>
        </w:rPr>
        <w:t>Эмпирическую базу</w:t>
      </w:r>
      <w:r>
        <w:rPr>
          <w:rFonts w:ascii="Arial" w:hAnsi="Arial" w:cs="Arial"/>
          <w:sz w:val="24"/>
          <w:szCs w:val="24"/>
        </w:rPr>
        <w:t xml:space="preserve"> работы составляет </w:t>
      </w:r>
      <w:r w:rsidRPr="00B023DD">
        <w:rPr>
          <w:rFonts w:ascii="Arial" w:hAnsi="Arial" w:cs="Arial"/>
          <w:sz w:val="24"/>
          <w:szCs w:val="24"/>
        </w:rPr>
        <w:t xml:space="preserve">сплошная выборка за 2014 г. материалов сообществ </w:t>
      </w:r>
      <w:proofErr w:type="spellStart"/>
      <w:r w:rsidRPr="00B023DD">
        <w:rPr>
          <w:rFonts w:ascii="Arial" w:hAnsi="Arial" w:cs="Arial"/>
          <w:sz w:val="24"/>
          <w:szCs w:val="24"/>
        </w:rPr>
        <w:t>ВКонтакте</w:t>
      </w:r>
      <w:proofErr w:type="spellEnd"/>
      <w:r w:rsidRPr="00B023DD">
        <w:rPr>
          <w:rFonts w:ascii="Arial" w:hAnsi="Arial" w:cs="Arial"/>
          <w:sz w:val="24"/>
          <w:szCs w:val="24"/>
        </w:rPr>
        <w:t xml:space="preserve"> паромной компании </w:t>
      </w:r>
      <w:proofErr w:type="spellStart"/>
      <w:r w:rsidRPr="00B023DD">
        <w:rPr>
          <w:rFonts w:ascii="Arial" w:hAnsi="Arial" w:cs="Arial"/>
          <w:sz w:val="24"/>
          <w:szCs w:val="24"/>
        </w:rPr>
        <w:t>Tallink</w:t>
      </w:r>
      <w:proofErr w:type="spellEnd"/>
      <w:r w:rsidRPr="00B02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3DD">
        <w:rPr>
          <w:rFonts w:ascii="Arial" w:hAnsi="Arial" w:cs="Arial"/>
          <w:sz w:val="24"/>
          <w:szCs w:val="24"/>
        </w:rPr>
        <w:t>Silja</w:t>
      </w:r>
      <w:proofErr w:type="spellEnd"/>
      <w:r w:rsidRPr="00B02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3DD">
        <w:rPr>
          <w:rFonts w:ascii="Arial" w:hAnsi="Arial" w:cs="Arial"/>
          <w:sz w:val="24"/>
          <w:szCs w:val="24"/>
        </w:rPr>
        <w:t>Line</w:t>
      </w:r>
      <w:proofErr w:type="spellEnd"/>
      <w:r w:rsidRPr="00B023DD">
        <w:rPr>
          <w:rFonts w:ascii="Arial" w:hAnsi="Arial" w:cs="Arial"/>
          <w:sz w:val="24"/>
          <w:szCs w:val="24"/>
        </w:rPr>
        <w:t xml:space="preserve">, дистрибьютора кинопродукции TVIN, </w:t>
      </w:r>
      <w:proofErr w:type="spellStart"/>
      <w:r w:rsidRPr="00B023DD">
        <w:rPr>
          <w:rFonts w:ascii="Arial" w:hAnsi="Arial" w:cs="Arial"/>
          <w:sz w:val="24"/>
          <w:szCs w:val="24"/>
        </w:rPr>
        <w:t>интренет</w:t>
      </w:r>
      <w:proofErr w:type="spellEnd"/>
      <w:r w:rsidRPr="00B023DD">
        <w:rPr>
          <w:rFonts w:ascii="Arial" w:hAnsi="Arial" w:cs="Arial"/>
          <w:sz w:val="24"/>
          <w:szCs w:val="24"/>
        </w:rPr>
        <w:t xml:space="preserve">-провайдера </w:t>
      </w:r>
      <w:proofErr w:type="spellStart"/>
      <w:r w:rsidRPr="00B023DD">
        <w:rPr>
          <w:rFonts w:ascii="Arial" w:hAnsi="Arial" w:cs="Arial"/>
          <w:sz w:val="24"/>
          <w:szCs w:val="24"/>
        </w:rPr>
        <w:t>iZET</w:t>
      </w:r>
      <w:proofErr w:type="spellEnd"/>
      <w:r w:rsidRPr="00B023DD">
        <w:rPr>
          <w:rFonts w:ascii="Arial" w:hAnsi="Arial" w:cs="Arial"/>
          <w:sz w:val="24"/>
          <w:szCs w:val="24"/>
        </w:rPr>
        <w:t xml:space="preserve"> и IT-компаний ТОНК.</w:t>
      </w:r>
      <w:r>
        <w:rPr>
          <w:rFonts w:ascii="Arial" w:hAnsi="Arial" w:cs="Arial"/>
          <w:sz w:val="24"/>
          <w:szCs w:val="24"/>
        </w:rPr>
        <w:t xml:space="preserve"> </w:t>
      </w:r>
      <w:r w:rsidR="005B5882">
        <w:rPr>
          <w:rFonts w:ascii="Arial" w:hAnsi="Arial" w:cs="Arial"/>
          <w:sz w:val="24"/>
          <w:szCs w:val="24"/>
        </w:rPr>
        <w:t xml:space="preserve">Автор работы является администратором названных сообществ. </w:t>
      </w:r>
    </w:p>
    <w:p w:rsidR="00B023DD" w:rsidRPr="005667B5" w:rsidRDefault="00B023DD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23DD">
        <w:rPr>
          <w:rFonts w:ascii="Arial" w:hAnsi="Arial" w:cs="Arial"/>
          <w:b/>
          <w:sz w:val="24"/>
          <w:szCs w:val="24"/>
        </w:rPr>
        <w:t>Структур</w:t>
      </w:r>
      <w:r>
        <w:rPr>
          <w:rFonts w:ascii="Arial" w:hAnsi="Arial" w:cs="Arial"/>
          <w:b/>
          <w:sz w:val="24"/>
          <w:szCs w:val="24"/>
        </w:rPr>
        <w:t xml:space="preserve">а: </w:t>
      </w:r>
      <w:r w:rsidRPr="00B023DD">
        <w:rPr>
          <w:rFonts w:ascii="Arial" w:hAnsi="Arial" w:cs="Arial"/>
          <w:sz w:val="24"/>
          <w:szCs w:val="24"/>
        </w:rPr>
        <w:t xml:space="preserve">работа состоит из </w:t>
      </w:r>
      <w:r>
        <w:rPr>
          <w:rFonts w:ascii="Arial" w:hAnsi="Arial" w:cs="Arial"/>
          <w:sz w:val="24"/>
          <w:szCs w:val="24"/>
        </w:rPr>
        <w:t>7</w:t>
      </w:r>
      <w:r w:rsidR="00F23C6A">
        <w:rPr>
          <w:rFonts w:ascii="Arial" w:hAnsi="Arial" w:cs="Arial"/>
          <w:sz w:val="24"/>
          <w:szCs w:val="24"/>
        </w:rPr>
        <w:t>4</w:t>
      </w:r>
      <w:r w:rsidRPr="00B023DD">
        <w:rPr>
          <w:rFonts w:ascii="Arial" w:hAnsi="Arial" w:cs="Arial"/>
          <w:sz w:val="24"/>
          <w:szCs w:val="24"/>
        </w:rPr>
        <w:t xml:space="preserve"> страниц, </w:t>
      </w:r>
      <w:r>
        <w:rPr>
          <w:rFonts w:ascii="Arial" w:hAnsi="Arial" w:cs="Arial"/>
          <w:sz w:val="24"/>
          <w:szCs w:val="24"/>
        </w:rPr>
        <w:t>включает в себя введение, две главы и заключение,</w:t>
      </w:r>
      <w:r w:rsidRPr="00B023DD">
        <w:rPr>
          <w:rFonts w:ascii="Arial" w:hAnsi="Arial" w:cs="Arial"/>
          <w:sz w:val="24"/>
          <w:szCs w:val="24"/>
        </w:rPr>
        <w:t xml:space="preserve"> задействует 6</w:t>
      </w:r>
      <w:r w:rsidR="00F23C6A">
        <w:rPr>
          <w:rFonts w:ascii="Arial" w:hAnsi="Arial" w:cs="Arial"/>
          <w:sz w:val="24"/>
          <w:szCs w:val="24"/>
        </w:rPr>
        <w:t>8</w:t>
      </w:r>
      <w:r w:rsidRPr="00B023DD">
        <w:rPr>
          <w:rFonts w:ascii="Arial" w:hAnsi="Arial" w:cs="Arial"/>
          <w:sz w:val="24"/>
          <w:szCs w:val="24"/>
        </w:rPr>
        <w:t xml:space="preserve"> источник</w:t>
      </w:r>
      <w:r w:rsidR="00F23C6A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Pr="00B023DD">
        <w:rPr>
          <w:rFonts w:ascii="Arial" w:hAnsi="Arial" w:cs="Arial"/>
          <w:sz w:val="24"/>
          <w:szCs w:val="24"/>
        </w:rPr>
        <w:t>литературы.</w:t>
      </w:r>
    </w:p>
    <w:sectPr w:rsidR="00B023DD" w:rsidRPr="005667B5" w:rsidSect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7B5"/>
    <w:rsid w:val="00005641"/>
    <w:rsid w:val="005344BB"/>
    <w:rsid w:val="005667B5"/>
    <w:rsid w:val="005B5882"/>
    <w:rsid w:val="00A20B84"/>
    <w:rsid w:val="00B023DD"/>
    <w:rsid w:val="00DC104A"/>
    <w:rsid w:val="00E71C58"/>
    <w:rsid w:val="00EC6B2B"/>
    <w:rsid w:val="00F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Шабалина</dc:creator>
  <cp:lastModifiedBy>Ирина Ивановна Игнатова</cp:lastModifiedBy>
  <cp:revision>2</cp:revision>
  <dcterms:created xsi:type="dcterms:W3CDTF">2015-05-12T10:35:00Z</dcterms:created>
  <dcterms:modified xsi:type="dcterms:W3CDTF">2015-05-12T10:35:00Z</dcterms:modified>
</cp:coreProperties>
</file>