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C" w:rsidRPr="008219F2" w:rsidRDefault="00C2379C" w:rsidP="004906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219F2">
        <w:rPr>
          <w:rFonts w:ascii="Arial" w:eastAsia="Times New Roman" w:hAnsi="Arial" w:cs="Arial"/>
          <w:b/>
          <w:sz w:val="24"/>
          <w:szCs w:val="24"/>
        </w:rPr>
        <w:t xml:space="preserve">Аннотация выпускной квалификационной работы </w:t>
      </w:r>
    </w:p>
    <w:p w:rsidR="00C2379C" w:rsidRPr="008219F2" w:rsidRDefault="00C2379C" w:rsidP="004906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9F2">
        <w:rPr>
          <w:rFonts w:ascii="Arial" w:eastAsia="Times New Roman" w:hAnsi="Arial" w:cs="Arial"/>
          <w:b/>
          <w:sz w:val="24"/>
          <w:szCs w:val="24"/>
        </w:rPr>
        <w:t>Касымова Елена Андреевна</w:t>
      </w:r>
    </w:p>
    <w:p w:rsidR="00C2379C" w:rsidRPr="0049065E" w:rsidRDefault="0049065E" w:rsidP="0049065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219F2">
        <w:rPr>
          <w:rFonts w:ascii="Arial" w:eastAsia="Times New Roman" w:hAnsi="Arial" w:cs="Arial"/>
          <w:b/>
          <w:sz w:val="24"/>
          <w:szCs w:val="24"/>
        </w:rPr>
        <w:t>«</w:t>
      </w:r>
      <w:r w:rsidRPr="008219F2">
        <w:rPr>
          <w:rFonts w:ascii="Arial" w:hAnsi="Arial" w:cs="Arial"/>
          <w:b/>
          <w:bCs/>
          <w:sz w:val="24"/>
          <w:szCs w:val="24"/>
        </w:rPr>
        <w:t xml:space="preserve">СПЕЦИАЛЬНЫЕ МЕРОПРИЯТИЯ В ФОРМИРОВАНИИ ИМИДЖА ГУБЕРНАТОРА </w:t>
      </w:r>
      <w:r w:rsidRPr="008219F2">
        <w:rPr>
          <w:rFonts w:ascii="Arial" w:hAnsi="Arial" w:cs="Arial"/>
          <w:b/>
          <w:sz w:val="24"/>
          <w:szCs w:val="24"/>
        </w:rPr>
        <w:t>(НА ПРИМЕРЕ ГУБЕРНАТОРА ТУЛЬСКОЙ ОБЛАСТИ)</w:t>
      </w:r>
      <w:r w:rsidRPr="008219F2">
        <w:rPr>
          <w:rFonts w:ascii="Arial" w:eastAsia="Times New Roman" w:hAnsi="Arial" w:cs="Arial"/>
          <w:b/>
          <w:sz w:val="24"/>
          <w:szCs w:val="24"/>
        </w:rPr>
        <w:t>»</w:t>
      </w:r>
    </w:p>
    <w:p w:rsidR="00C2379C" w:rsidRPr="00B03C34" w:rsidRDefault="00B03C34" w:rsidP="004906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Н. рук. – </w:t>
      </w:r>
      <w:r w:rsidR="00C2379C" w:rsidRPr="008219F2">
        <w:rPr>
          <w:rFonts w:ascii="Arial" w:eastAsia="Times New Roman" w:hAnsi="Arial" w:cs="Arial"/>
          <w:b/>
          <w:sz w:val="24"/>
          <w:szCs w:val="24"/>
        </w:rPr>
        <w:t>Кузьмин Алексей Евгеньевич, канд. полит. наук</w:t>
      </w:r>
      <w:r w:rsidRPr="00B03C34">
        <w:rPr>
          <w:rFonts w:ascii="Arial" w:eastAsia="Times New Roman" w:hAnsi="Arial" w:cs="Arial"/>
          <w:b/>
          <w:sz w:val="24"/>
          <w:szCs w:val="24"/>
        </w:rPr>
        <w:t>,</w:t>
      </w:r>
      <w:r w:rsidRPr="00B03C34">
        <w:t xml:space="preserve"> </w:t>
      </w:r>
      <w:r w:rsidRPr="00B03C34">
        <w:rPr>
          <w:rFonts w:ascii="Arial" w:eastAsia="Times New Roman" w:hAnsi="Arial" w:cs="Arial"/>
          <w:b/>
          <w:sz w:val="24"/>
          <w:szCs w:val="24"/>
        </w:rPr>
        <w:t>доцент</w:t>
      </w:r>
    </w:p>
    <w:p w:rsidR="00C2379C" w:rsidRPr="008219F2" w:rsidRDefault="00C2379C" w:rsidP="0049065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219F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Кафедра связей с общественностью в политике и государственном управлении</w:t>
      </w:r>
    </w:p>
    <w:p w:rsidR="00C2379C" w:rsidRPr="008219F2" w:rsidRDefault="00C2379C" w:rsidP="0049065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219F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Очная форма обучения</w:t>
      </w:r>
    </w:p>
    <w:p w:rsidR="00C2379C" w:rsidRPr="008219F2" w:rsidRDefault="00C2379C" w:rsidP="004906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b/>
          <w:sz w:val="24"/>
          <w:szCs w:val="24"/>
        </w:rPr>
        <w:t>Актуальность</w:t>
      </w:r>
      <w:r w:rsidRPr="008219F2">
        <w:rPr>
          <w:rFonts w:ascii="Arial" w:hAnsi="Arial" w:cs="Arial"/>
          <w:sz w:val="24"/>
          <w:szCs w:val="24"/>
        </w:rPr>
        <w:t xml:space="preserve"> </w:t>
      </w:r>
      <w:r w:rsidR="0049065E">
        <w:rPr>
          <w:rFonts w:ascii="Arial" w:hAnsi="Arial" w:cs="Arial"/>
          <w:sz w:val="24"/>
          <w:szCs w:val="24"/>
        </w:rPr>
        <w:t>работы</w:t>
      </w:r>
      <w:r w:rsidRPr="008219F2">
        <w:rPr>
          <w:rFonts w:ascii="Arial" w:hAnsi="Arial" w:cs="Arial"/>
          <w:sz w:val="24"/>
          <w:szCs w:val="24"/>
        </w:rPr>
        <w:t xml:space="preserve"> обусловлена тем, что </w:t>
      </w:r>
      <w:r w:rsidRPr="008219F2">
        <w:rPr>
          <w:rFonts w:ascii="Arial" w:eastAsia="Times New Roman" w:hAnsi="Arial" w:cs="Arial"/>
          <w:sz w:val="24"/>
          <w:szCs w:val="24"/>
        </w:rPr>
        <w:t xml:space="preserve">при помощи </w:t>
      </w:r>
      <w:r w:rsidR="00B03C34">
        <w:rPr>
          <w:rFonts w:ascii="Arial" w:eastAsia="Times New Roman" w:hAnsi="Arial" w:cs="Arial"/>
          <w:sz w:val="24"/>
          <w:szCs w:val="24"/>
        </w:rPr>
        <w:t>с</w:t>
      </w:r>
      <w:r w:rsidR="0049065E">
        <w:rPr>
          <w:rFonts w:ascii="Arial" w:eastAsia="Times New Roman" w:hAnsi="Arial" w:cs="Arial"/>
          <w:sz w:val="24"/>
          <w:szCs w:val="24"/>
        </w:rPr>
        <w:t>формированного</w:t>
      </w:r>
      <w:r w:rsidR="00B03C34">
        <w:rPr>
          <w:rFonts w:ascii="Arial" w:eastAsia="Times New Roman" w:hAnsi="Arial" w:cs="Arial"/>
          <w:sz w:val="24"/>
          <w:szCs w:val="24"/>
        </w:rPr>
        <w:t xml:space="preserve"> политического имиджа</w:t>
      </w:r>
      <w:r w:rsidR="00B03C34" w:rsidRPr="00B03C34">
        <w:rPr>
          <w:rFonts w:ascii="Arial" w:eastAsia="Times New Roman" w:hAnsi="Arial" w:cs="Arial"/>
          <w:sz w:val="24"/>
          <w:szCs w:val="24"/>
        </w:rPr>
        <w:t>,</w:t>
      </w:r>
      <w:r w:rsidRPr="008219F2">
        <w:rPr>
          <w:rFonts w:ascii="Arial" w:eastAsia="Times New Roman" w:hAnsi="Arial" w:cs="Arial"/>
          <w:sz w:val="24"/>
          <w:szCs w:val="24"/>
        </w:rPr>
        <w:t xml:space="preserve"> губернатор имеет возможность заручиться поддержкой своих избирателей, а также создать положительный и авторитетный образ региона в политическом и экономическом пространстве страны.</w:t>
      </w:r>
      <w:r w:rsidR="0049065E">
        <w:rPr>
          <w:rFonts w:ascii="Arial" w:hAnsi="Arial" w:cs="Arial"/>
          <w:sz w:val="24"/>
          <w:szCs w:val="24"/>
        </w:rPr>
        <w:t xml:space="preserve"> </w:t>
      </w:r>
      <w:r w:rsidR="00B03C34">
        <w:rPr>
          <w:rFonts w:ascii="Arial" w:hAnsi="Arial" w:cs="Arial"/>
          <w:b/>
          <w:sz w:val="24"/>
          <w:szCs w:val="24"/>
        </w:rPr>
        <w:t xml:space="preserve">Научная </w:t>
      </w:r>
      <w:r w:rsidRPr="008219F2">
        <w:rPr>
          <w:rFonts w:ascii="Arial" w:hAnsi="Arial" w:cs="Arial"/>
          <w:b/>
          <w:sz w:val="24"/>
          <w:szCs w:val="24"/>
        </w:rPr>
        <w:t>новизна</w:t>
      </w:r>
      <w:r w:rsidRPr="008219F2">
        <w:rPr>
          <w:rFonts w:ascii="Arial" w:hAnsi="Arial" w:cs="Arial"/>
          <w:sz w:val="24"/>
          <w:szCs w:val="24"/>
        </w:rPr>
        <w:t xml:space="preserve"> заключается в исследовании роли специальных мероприятий в формировании и продвижении политического имиджа </w:t>
      </w:r>
      <w:r w:rsidRPr="008219F2">
        <w:rPr>
          <w:rFonts w:ascii="Arial" w:eastAsia="Times New Roman" w:hAnsi="Arial" w:cs="Arial"/>
          <w:sz w:val="24"/>
          <w:szCs w:val="24"/>
        </w:rPr>
        <w:t xml:space="preserve">главы субъекта РФ </w:t>
      </w:r>
      <w:r w:rsidRPr="008219F2">
        <w:rPr>
          <w:rFonts w:ascii="Arial" w:hAnsi="Arial" w:cs="Arial"/>
          <w:sz w:val="24"/>
          <w:szCs w:val="24"/>
        </w:rPr>
        <w:t>в сознании определенных групп общественности.</w:t>
      </w:r>
    </w:p>
    <w:p w:rsidR="0049065E" w:rsidRPr="008219F2" w:rsidRDefault="0049065E" w:rsidP="0049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b/>
          <w:sz w:val="24"/>
          <w:szCs w:val="24"/>
        </w:rPr>
        <w:t xml:space="preserve">Объектом </w:t>
      </w:r>
      <w:r w:rsidRPr="0049065E">
        <w:rPr>
          <w:rFonts w:ascii="Arial" w:hAnsi="Arial" w:cs="Arial"/>
          <w:sz w:val="24"/>
          <w:szCs w:val="24"/>
        </w:rPr>
        <w:t>исследования</w:t>
      </w:r>
      <w:r>
        <w:rPr>
          <w:rFonts w:ascii="Arial" w:hAnsi="Arial" w:cs="Arial"/>
          <w:sz w:val="24"/>
          <w:szCs w:val="24"/>
        </w:rPr>
        <w:t xml:space="preserve"> выступают PR-технологии в </w:t>
      </w:r>
      <w:r w:rsidRPr="008219F2">
        <w:rPr>
          <w:rFonts w:ascii="Arial" w:hAnsi="Arial" w:cs="Arial"/>
          <w:sz w:val="24"/>
          <w:szCs w:val="24"/>
        </w:rPr>
        <w:t>формировании и продвижении имиджа главы субъекта РФ.</w:t>
      </w:r>
    </w:p>
    <w:p w:rsidR="0049065E" w:rsidRPr="008219F2" w:rsidRDefault="0049065E" w:rsidP="0049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b/>
          <w:sz w:val="24"/>
          <w:szCs w:val="24"/>
        </w:rPr>
        <w:t xml:space="preserve">Предмет </w:t>
      </w:r>
      <w:r w:rsidRPr="0049065E">
        <w:rPr>
          <w:rFonts w:ascii="Arial" w:hAnsi="Arial" w:cs="Arial"/>
          <w:sz w:val="24"/>
          <w:szCs w:val="24"/>
        </w:rPr>
        <w:t>исследования</w:t>
      </w:r>
      <w:r w:rsidRPr="008219F2">
        <w:rPr>
          <w:rFonts w:ascii="Arial" w:hAnsi="Arial" w:cs="Arial"/>
          <w:sz w:val="24"/>
          <w:szCs w:val="24"/>
        </w:rPr>
        <w:t xml:space="preserve"> – специальные мероприятия</w:t>
      </w:r>
      <w:r>
        <w:rPr>
          <w:rFonts w:ascii="Arial" w:hAnsi="Arial" w:cs="Arial"/>
          <w:sz w:val="24"/>
          <w:szCs w:val="24"/>
        </w:rPr>
        <w:t>,</w:t>
      </w:r>
      <w:r w:rsidRPr="008219F2">
        <w:rPr>
          <w:rFonts w:ascii="Arial" w:hAnsi="Arial" w:cs="Arial"/>
          <w:sz w:val="24"/>
          <w:szCs w:val="24"/>
        </w:rPr>
        <w:t xml:space="preserve"> как один из основных инструментов PR в формировании и продвижении имиджа губернатора Тульской области.</w:t>
      </w:r>
    </w:p>
    <w:p w:rsidR="0049065E" w:rsidRDefault="00C2379C" w:rsidP="0049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b/>
          <w:sz w:val="24"/>
          <w:szCs w:val="24"/>
        </w:rPr>
        <w:t xml:space="preserve">Цель </w:t>
      </w:r>
      <w:r w:rsidRPr="0049065E">
        <w:rPr>
          <w:rFonts w:ascii="Arial" w:hAnsi="Arial" w:cs="Arial"/>
          <w:sz w:val="24"/>
          <w:szCs w:val="24"/>
        </w:rPr>
        <w:t>работы</w:t>
      </w:r>
      <w:r w:rsidRPr="008219F2">
        <w:rPr>
          <w:rFonts w:ascii="Arial" w:hAnsi="Arial" w:cs="Arial"/>
          <w:sz w:val="24"/>
          <w:szCs w:val="24"/>
        </w:rPr>
        <w:t xml:space="preserve"> – определить место и роль специальных мероприятий в</w:t>
      </w:r>
      <w:r w:rsidR="00B03C34" w:rsidRPr="00B03C34">
        <w:rPr>
          <w:rFonts w:ascii="Arial" w:hAnsi="Arial" w:cs="Arial"/>
          <w:sz w:val="24"/>
          <w:szCs w:val="24"/>
        </w:rPr>
        <w:t xml:space="preserve"> </w:t>
      </w:r>
      <w:r w:rsidRPr="008219F2">
        <w:rPr>
          <w:rFonts w:ascii="Arial" w:hAnsi="Arial" w:cs="Arial"/>
          <w:sz w:val="24"/>
          <w:szCs w:val="24"/>
        </w:rPr>
        <w:t>поддержании имиджа губернатора Тульской области.</w:t>
      </w:r>
    </w:p>
    <w:p w:rsidR="0049065E" w:rsidRDefault="00C2379C" w:rsidP="004906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выполнить следующие </w:t>
      </w:r>
      <w:r w:rsidRPr="008219F2">
        <w:rPr>
          <w:rFonts w:ascii="Arial" w:hAnsi="Arial" w:cs="Arial"/>
          <w:b/>
          <w:sz w:val="24"/>
          <w:szCs w:val="24"/>
        </w:rPr>
        <w:t>задачи</w:t>
      </w:r>
      <w:r w:rsidRPr="008219F2">
        <w:rPr>
          <w:rFonts w:ascii="Arial" w:hAnsi="Arial" w:cs="Arial"/>
          <w:sz w:val="24"/>
          <w:szCs w:val="24"/>
        </w:rPr>
        <w:t>:</w:t>
      </w:r>
      <w:r w:rsidR="00B03C34">
        <w:rPr>
          <w:rFonts w:ascii="Arial" w:hAnsi="Arial" w:cs="Arial"/>
          <w:sz w:val="24"/>
          <w:szCs w:val="24"/>
        </w:rPr>
        <w:t xml:space="preserve"> </w:t>
      </w:r>
    </w:p>
    <w:p w:rsidR="0049065E" w:rsidRPr="0049065E" w:rsidRDefault="00C2379C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изучить особенности  использования PR-технологий в политической сфере;</w:t>
      </w:r>
    </w:p>
    <w:p w:rsidR="0049065E" w:rsidRPr="0049065E" w:rsidRDefault="00C2379C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рассмотреть теоретич</w:t>
      </w:r>
      <w:r w:rsidR="0049065E">
        <w:rPr>
          <w:rFonts w:ascii="Arial" w:hAnsi="Arial" w:cs="Arial"/>
          <w:sz w:val="24"/>
          <w:szCs w:val="24"/>
        </w:rPr>
        <w:t>ескую базу, определяющую понятие</w:t>
      </w:r>
      <w:r w:rsidRPr="0049065E">
        <w:rPr>
          <w:rFonts w:ascii="Arial" w:hAnsi="Arial" w:cs="Arial"/>
          <w:sz w:val="24"/>
          <w:szCs w:val="24"/>
        </w:rPr>
        <w:t xml:space="preserve"> </w:t>
      </w:r>
      <w:r w:rsidR="0049065E">
        <w:rPr>
          <w:rFonts w:ascii="Arial" w:hAnsi="Arial" w:cs="Arial"/>
          <w:sz w:val="24"/>
          <w:szCs w:val="24"/>
        </w:rPr>
        <w:t>«</w:t>
      </w:r>
      <w:r w:rsidRPr="0049065E">
        <w:rPr>
          <w:rFonts w:ascii="Arial" w:hAnsi="Arial" w:cs="Arial"/>
          <w:sz w:val="24"/>
          <w:szCs w:val="24"/>
        </w:rPr>
        <w:t>имидж</w:t>
      </w:r>
      <w:r w:rsidR="0049065E">
        <w:rPr>
          <w:rFonts w:ascii="Arial" w:hAnsi="Arial" w:cs="Arial"/>
          <w:sz w:val="24"/>
          <w:szCs w:val="24"/>
        </w:rPr>
        <w:t>»</w:t>
      </w:r>
      <w:r w:rsidRPr="0049065E">
        <w:rPr>
          <w:rFonts w:ascii="Arial" w:hAnsi="Arial" w:cs="Arial"/>
          <w:sz w:val="24"/>
          <w:szCs w:val="24"/>
        </w:rPr>
        <w:t xml:space="preserve">, </w:t>
      </w:r>
      <w:r w:rsidR="0049065E">
        <w:rPr>
          <w:rFonts w:ascii="Arial" w:hAnsi="Arial" w:cs="Arial"/>
          <w:sz w:val="24"/>
          <w:szCs w:val="24"/>
        </w:rPr>
        <w:t>«</w:t>
      </w:r>
      <w:r w:rsidRPr="0049065E">
        <w:rPr>
          <w:rFonts w:ascii="Arial" w:hAnsi="Arial" w:cs="Arial"/>
          <w:sz w:val="24"/>
          <w:szCs w:val="24"/>
        </w:rPr>
        <w:t>политический имидж</w:t>
      </w:r>
      <w:r w:rsidR="0049065E">
        <w:rPr>
          <w:rFonts w:ascii="Arial" w:hAnsi="Arial" w:cs="Arial"/>
          <w:sz w:val="24"/>
          <w:szCs w:val="24"/>
        </w:rPr>
        <w:t>»</w:t>
      </w:r>
      <w:r w:rsidRPr="0049065E">
        <w:rPr>
          <w:rFonts w:ascii="Arial" w:hAnsi="Arial" w:cs="Arial"/>
          <w:sz w:val="24"/>
          <w:szCs w:val="24"/>
        </w:rPr>
        <w:t>, основные инструменты и способы его формирования;</w:t>
      </w:r>
      <w:r w:rsidR="00B03C34" w:rsidRPr="0049065E">
        <w:rPr>
          <w:rFonts w:ascii="Arial" w:hAnsi="Arial" w:cs="Arial"/>
          <w:sz w:val="24"/>
          <w:szCs w:val="24"/>
        </w:rPr>
        <w:t xml:space="preserve"> </w:t>
      </w:r>
    </w:p>
    <w:p w:rsidR="0049065E" w:rsidRPr="0049065E" w:rsidRDefault="00C2379C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д</w:t>
      </w:r>
      <w:r w:rsidRPr="0049065E">
        <w:rPr>
          <w:rFonts w:ascii="Arial" w:eastAsia="Times New Roman" w:hAnsi="Arial" w:cs="Arial"/>
          <w:sz w:val="24"/>
          <w:szCs w:val="24"/>
        </w:rPr>
        <w:t xml:space="preserve">ать определение и </w:t>
      </w:r>
      <w:r w:rsidRPr="0049065E">
        <w:rPr>
          <w:rFonts w:ascii="Arial" w:hAnsi="Arial" w:cs="Arial"/>
          <w:sz w:val="24"/>
          <w:szCs w:val="24"/>
        </w:rPr>
        <w:t xml:space="preserve">рассмотреть понятие </w:t>
      </w:r>
      <w:r w:rsidR="0049065E">
        <w:rPr>
          <w:rFonts w:ascii="Arial" w:hAnsi="Arial" w:cs="Arial"/>
          <w:sz w:val="24"/>
          <w:szCs w:val="24"/>
        </w:rPr>
        <w:t>«</w:t>
      </w:r>
      <w:r w:rsidRPr="0049065E">
        <w:rPr>
          <w:rFonts w:ascii="Arial" w:hAnsi="Arial" w:cs="Arial"/>
          <w:sz w:val="24"/>
          <w:szCs w:val="24"/>
        </w:rPr>
        <w:t>специальное мероприятие</w:t>
      </w:r>
      <w:r w:rsidR="0049065E">
        <w:rPr>
          <w:rFonts w:ascii="Arial" w:hAnsi="Arial" w:cs="Arial"/>
          <w:sz w:val="24"/>
          <w:szCs w:val="24"/>
        </w:rPr>
        <w:t>»</w:t>
      </w:r>
      <w:r w:rsidR="0049065E" w:rsidRPr="0049065E">
        <w:rPr>
          <w:rFonts w:ascii="Arial" w:hAnsi="Arial" w:cs="Arial"/>
          <w:sz w:val="24"/>
          <w:szCs w:val="24"/>
        </w:rPr>
        <w:t>,</w:t>
      </w:r>
      <w:r w:rsidRPr="0049065E">
        <w:rPr>
          <w:rFonts w:ascii="Arial" w:hAnsi="Arial" w:cs="Arial"/>
          <w:sz w:val="24"/>
          <w:szCs w:val="24"/>
        </w:rPr>
        <w:t xml:space="preserve"> как инстру</w:t>
      </w:r>
      <w:r w:rsidR="00313C91" w:rsidRPr="0049065E">
        <w:rPr>
          <w:rFonts w:ascii="Arial" w:hAnsi="Arial" w:cs="Arial"/>
          <w:sz w:val="24"/>
          <w:szCs w:val="24"/>
        </w:rPr>
        <w:t xml:space="preserve">мент продвижения политического </w:t>
      </w:r>
      <w:r w:rsidRPr="0049065E">
        <w:rPr>
          <w:rFonts w:ascii="Arial" w:hAnsi="Arial" w:cs="Arial"/>
          <w:sz w:val="24"/>
          <w:szCs w:val="24"/>
        </w:rPr>
        <w:t>имиджа;</w:t>
      </w:r>
      <w:r w:rsidR="00313C91" w:rsidRPr="0049065E">
        <w:rPr>
          <w:rFonts w:ascii="Arial" w:hAnsi="Arial" w:cs="Arial"/>
          <w:sz w:val="24"/>
          <w:szCs w:val="24"/>
        </w:rPr>
        <w:t xml:space="preserve"> </w:t>
      </w:r>
    </w:p>
    <w:p w:rsidR="0049065E" w:rsidRPr="0049065E" w:rsidRDefault="008219F2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охарактеризовать политический имидж</w:t>
      </w:r>
      <w:r w:rsidR="00C2379C" w:rsidRPr="0049065E">
        <w:rPr>
          <w:rFonts w:ascii="Arial" w:hAnsi="Arial" w:cs="Arial"/>
          <w:sz w:val="24"/>
          <w:szCs w:val="24"/>
        </w:rPr>
        <w:t xml:space="preserve"> губернатора Тульской области</w:t>
      </w:r>
      <w:r w:rsidR="00C2379C" w:rsidRPr="0049065E">
        <w:rPr>
          <w:rFonts w:ascii="Arial" w:eastAsia="Times New Roman" w:hAnsi="Arial" w:cs="Arial"/>
          <w:sz w:val="24"/>
          <w:szCs w:val="24"/>
        </w:rPr>
        <w:t>;</w:t>
      </w:r>
    </w:p>
    <w:p w:rsidR="0049065E" w:rsidRPr="0049065E" w:rsidRDefault="00C2379C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проанализировать специальные мероприятия, направленные на формирование имиджа губернатора;</w:t>
      </w:r>
      <w:r w:rsidR="00B03C34" w:rsidRPr="0049065E">
        <w:rPr>
          <w:rFonts w:ascii="Arial" w:hAnsi="Arial" w:cs="Arial"/>
          <w:sz w:val="24"/>
          <w:szCs w:val="24"/>
        </w:rPr>
        <w:t xml:space="preserve"> </w:t>
      </w:r>
    </w:p>
    <w:p w:rsidR="00C2379C" w:rsidRPr="0049065E" w:rsidRDefault="00C2379C" w:rsidP="004906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разработать концепцию проекта специальных мероприятий</w:t>
      </w:r>
      <w:r w:rsidR="0049065E">
        <w:rPr>
          <w:rFonts w:ascii="Arial" w:hAnsi="Arial" w:cs="Arial"/>
          <w:sz w:val="24"/>
          <w:szCs w:val="24"/>
        </w:rPr>
        <w:t>,</w:t>
      </w:r>
      <w:r w:rsidRPr="0049065E">
        <w:rPr>
          <w:rFonts w:ascii="Arial" w:hAnsi="Arial" w:cs="Arial"/>
          <w:sz w:val="24"/>
          <w:szCs w:val="24"/>
        </w:rPr>
        <w:t xml:space="preserve"> направленных на поддержание имиджа губернатора Тульской области.</w:t>
      </w:r>
    </w:p>
    <w:p w:rsidR="0049065E" w:rsidRPr="0049065E" w:rsidRDefault="0049065E" w:rsidP="0049065E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Pr="0049065E">
        <w:rPr>
          <w:rFonts w:ascii="Arial" w:hAnsi="Arial" w:cs="Arial"/>
          <w:b/>
          <w:bCs/>
          <w:sz w:val="24"/>
          <w:szCs w:val="24"/>
        </w:rPr>
        <w:t>етоды</w:t>
      </w:r>
      <w:r>
        <w:rPr>
          <w:rFonts w:ascii="Arial" w:hAnsi="Arial" w:cs="Arial"/>
          <w:bCs/>
          <w:sz w:val="24"/>
          <w:szCs w:val="24"/>
        </w:rPr>
        <w:t xml:space="preserve"> исследования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49065E">
        <w:t xml:space="preserve"> </w:t>
      </w:r>
      <w:r>
        <w:rPr>
          <w:rFonts w:ascii="Arial" w:hAnsi="Arial" w:cs="Arial"/>
          <w:bCs/>
          <w:sz w:val="24"/>
          <w:szCs w:val="24"/>
        </w:rPr>
        <w:t>структурно-функциональный</w:t>
      </w:r>
      <w:r w:rsidRPr="0049065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065E">
        <w:rPr>
          <w:rFonts w:ascii="Arial" w:hAnsi="Arial" w:cs="Arial"/>
          <w:bCs/>
          <w:sz w:val="24"/>
          <w:szCs w:val="24"/>
        </w:rPr>
        <w:t>контент-анализ, метод экспертных оценок и сравнительный метод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9065E">
        <w:rPr>
          <w:rFonts w:ascii="Arial" w:hAnsi="Arial" w:cs="Arial"/>
          <w:bCs/>
          <w:sz w:val="24"/>
          <w:szCs w:val="24"/>
        </w:rPr>
        <w:t xml:space="preserve"> </w:t>
      </w:r>
      <w:r w:rsidR="008219F2" w:rsidRPr="0049065E">
        <w:rPr>
          <w:rFonts w:ascii="Arial" w:hAnsi="Arial" w:cs="Arial"/>
          <w:bCs/>
          <w:sz w:val="24"/>
          <w:szCs w:val="24"/>
        </w:rPr>
        <w:t xml:space="preserve"> </w:t>
      </w:r>
    </w:p>
    <w:p w:rsidR="008219F2" w:rsidRPr="008219F2" w:rsidRDefault="0049065E" w:rsidP="0049065E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</w:t>
      </w:r>
      <w:r w:rsidR="008219F2" w:rsidRPr="008219F2">
        <w:rPr>
          <w:rFonts w:ascii="Arial" w:hAnsi="Arial" w:cs="Arial"/>
          <w:b/>
          <w:bCs/>
          <w:sz w:val="24"/>
          <w:szCs w:val="24"/>
        </w:rPr>
        <w:t xml:space="preserve">еоретической основой </w:t>
      </w:r>
      <w:r w:rsidR="008219F2" w:rsidRPr="0049065E">
        <w:rPr>
          <w:rFonts w:ascii="Arial" w:hAnsi="Arial" w:cs="Arial"/>
          <w:bCs/>
          <w:sz w:val="24"/>
          <w:szCs w:val="24"/>
        </w:rPr>
        <w:t>исследования</w:t>
      </w:r>
      <w:r w:rsidR="008219F2" w:rsidRPr="008219F2">
        <w:rPr>
          <w:rFonts w:ascii="Arial" w:hAnsi="Arial" w:cs="Arial"/>
          <w:b/>
          <w:bCs/>
          <w:sz w:val="24"/>
          <w:szCs w:val="24"/>
        </w:rPr>
        <w:t xml:space="preserve"> </w:t>
      </w:r>
      <w:r w:rsidR="008219F2" w:rsidRPr="008219F2">
        <w:rPr>
          <w:rFonts w:ascii="Arial" w:hAnsi="Arial" w:cs="Arial"/>
          <w:color w:val="000000"/>
          <w:sz w:val="24"/>
          <w:szCs w:val="24"/>
        </w:rPr>
        <w:t xml:space="preserve">стали работы </w:t>
      </w:r>
      <w:r w:rsidR="008219F2" w:rsidRPr="008219F2">
        <w:rPr>
          <w:rFonts w:ascii="Arial" w:hAnsi="Arial" w:cs="Arial"/>
          <w:sz w:val="24"/>
          <w:szCs w:val="24"/>
        </w:rPr>
        <w:t>Н.А Андрианова, А.Г. Блудова, Д.М. Васильковская</w:t>
      </w:r>
      <w:r w:rsidR="00313C91">
        <w:rPr>
          <w:rFonts w:ascii="Arial" w:hAnsi="Arial" w:cs="Arial"/>
          <w:sz w:val="24"/>
          <w:szCs w:val="24"/>
        </w:rPr>
        <w:t>,</w:t>
      </w:r>
      <w:r w:rsidR="008219F2" w:rsidRPr="008219F2">
        <w:rPr>
          <w:rFonts w:ascii="Arial" w:hAnsi="Arial" w:cs="Arial"/>
          <w:sz w:val="24"/>
          <w:szCs w:val="24"/>
        </w:rPr>
        <w:t xml:space="preserve"> </w:t>
      </w:r>
      <w:r w:rsidR="008219F2" w:rsidRPr="008219F2">
        <w:rPr>
          <w:rFonts w:ascii="Arial" w:hAnsi="Arial" w:cs="Arial"/>
          <w:color w:val="000000"/>
          <w:sz w:val="24"/>
          <w:szCs w:val="24"/>
        </w:rPr>
        <w:t>Д. П. Гавра</w:t>
      </w:r>
      <w:r w:rsidR="008219F2" w:rsidRPr="008219F2">
        <w:rPr>
          <w:rFonts w:ascii="Arial" w:hAnsi="Arial" w:cs="Arial"/>
          <w:sz w:val="24"/>
          <w:szCs w:val="24"/>
        </w:rPr>
        <w:t>, Л. Х. Дзахова</w:t>
      </w:r>
      <w:r w:rsidR="00313C91">
        <w:rPr>
          <w:rFonts w:ascii="Arial" w:hAnsi="Arial" w:cs="Arial"/>
          <w:sz w:val="24"/>
          <w:szCs w:val="24"/>
        </w:rPr>
        <w:t>,</w:t>
      </w:r>
      <w:r w:rsidR="008219F2" w:rsidRPr="008219F2">
        <w:rPr>
          <w:rFonts w:ascii="Arial" w:hAnsi="Arial" w:cs="Arial"/>
          <w:sz w:val="24"/>
          <w:szCs w:val="24"/>
        </w:rPr>
        <w:t xml:space="preserve"> Т.В Ермилова, </w:t>
      </w:r>
      <w:r w:rsidR="00313C91">
        <w:rPr>
          <w:rFonts w:ascii="Arial" w:hAnsi="Arial" w:cs="Arial"/>
          <w:sz w:val="24"/>
          <w:szCs w:val="24"/>
        </w:rPr>
        <w:t>А.Е. Кашина, А.П. Панкрухин, А.</w:t>
      </w:r>
      <w:r w:rsidR="008219F2" w:rsidRPr="008219F2">
        <w:rPr>
          <w:rFonts w:ascii="Arial" w:hAnsi="Arial" w:cs="Arial"/>
          <w:sz w:val="24"/>
          <w:szCs w:val="24"/>
        </w:rPr>
        <w:t>И. Соловьев, С.В. Стре</w:t>
      </w:r>
      <w:r w:rsidR="00313C91">
        <w:rPr>
          <w:rFonts w:ascii="Arial" w:hAnsi="Arial" w:cs="Arial"/>
          <w:sz w:val="24"/>
          <w:szCs w:val="24"/>
        </w:rPr>
        <w:t>льникова, Г.</w:t>
      </w:r>
      <w:r w:rsidR="00B03C34">
        <w:rPr>
          <w:rFonts w:ascii="Arial" w:hAnsi="Arial" w:cs="Arial"/>
          <w:sz w:val="24"/>
          <w:szCs w:val="24"/>
        </w:rPr>
        <w:t>Л. Тульчинский, А.</w:t>
      </w:r>
      <w:r w:rsidR="008219F2" w:rsidRPr="008219F2">
        <w:rPr>
          <w:rFonts w:ascii="Arial" w:hAnsi="Arial" w:cs="Arial"/>
          <w:sz w:val="24"/>
          <w:szCs w:val="24"/>
        </w:rPr>
        <w:t>Н. Чумиков, М.А. Шишкина и д.р.</w:t>
      </w:r>
    </w:p>
    <w:p w:rsidR="008219F2" w:rsidRDefault="0049065E" w:rsidP="004906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65E">
        <w:rPr>
          <w:rFonts w:ascii="Arial" w:hAnsi="Arial" w:cs="Arial"/>
          <w:sz w:val="24"/>
          <w:szCs w:val="24"/>
        </w:rPr>
        <w:t>В качестве</w:t>
      </w:r>
      <w:r>
        <w:rPr>
          <w:rFonts w:ascii="Arial" w:hAnsi="Arial" w:cs="Arial"/>
          <w:b/>
          <w:sz w:val="24"/>
          <w:szCs w:val="24"/>
        </w:rPr>
        <w:t xml:space="preserve"> эмпирической</w:t>
      </w:r>
      <w:r w:rsidR="008219F2" w:rsidRPr="008219F2">
        <w:rPr>
          <w:rFonts w:ascii="Arial" w:hAnsi="Arial" w:cs="Arial"/>
          <w:b/>
          <w:sz w:val="24"/>
          <w:szCs w:val="24"/>
        </w:rPr>
        <w:t xml:space="preserve"> баз</w:t>
      </w:r>
      <w:r>
        <w:rPr>
          <w:rFonts w:ascii="Arial" w:hAnsi="Arial" w:cs="Arial"/>
          <w:b/>
          <w:sz w:val="24"/>
          <w:szCs w:val="24"/>
        </w:rPr>
        <w:t>ы</w:t>
      </w:r>
      <w:r w:rsidR="008219F2" w:rsidRPr="00821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использовались</w:t>
      </w:r>
      <w:r w:rsidR="008219F2" w:rsidRPr="008219F2">
        <w:rPr>
          <w:rFonts w:ascii="Arial" w:hAnsi="Arial" w:cs="Arial"/>
          <w:sz w:val="24"/>
          <w:szCs w:val="24"/>
        </w:rPr>
        <w:t xml:space="preserve"> материалы с официального сайта Губернатора Тульской области В.С. Груздева, региональных средств массовой информации, а также данные с сай</w:t>
      </w:r>
      <w:r>
        <w:rPr>
          <w:rFonts w:ascii="Arial" w:hAnsi="Arial" w:cs="Arial"/>
          <w:sz w:val="24"/>
          <w:szCs w:val="24"/>
        </w:rPr>
        <w:t>тов исследовательских компаний: ф</w:t>
      </w:r>
      <w:r w:rsidR="008219F2" w:rsidRPr="008219F2">
        <w:rPr>
          <w:rFonts w:ascii="Arial" w:hAnsi="Arial" w:cs="Arial"/>
          <w:sz w:val="24"/>
          <w:szCs w:val="24"/>
        </w:rPr>
        <w:t>онда «Петербургская политика», «Фонда развития гражданского общества» и «Медиалогии».</w:t>
      </w:r>
    </w:p>
    <w:p w:rsidR="00EC0E52" w:rsidRPr="008219F2" w:rsidRDefault="008219F2" w:rsidP="0049065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9F2">
        <w:rPr>
          <w:rFonts w:ascii="Arial" w:hAnsi="Arial" w:cs="Arial"/>
          <w:b/>
          <w:color w:val="000000"/>
          <w:sz w:val="24"/>
          <w:szCs w:val="24"/>
        </w:rPr>
        <w:t>Структура.</w:t>
      </w:r>
      <w:r w:rsidRPr="008219F2">
        <w:rPr>
          <w:rFonts w:ascii="Arial" w:hAnsi="Arial" w:cs="Arial"/>
          <w:bCs/>
          <w:sz w:val="24"/>
          <w:szCs w:val="24"/>
        </w:rPr>
        <w:t xml:space="preserve"> Выпускная квалификационная работа состоит из Введения, двух глав, Заключения,</w:t>
      </w:r>
      <w:r w:rsidR="00B03C34">
        <w:rPr>
          <w:rFonts w:ascii="Arial" w:hAnsi="Arial" w:cs="Arial"/>
          <w:bCs/>
          <w:sz w:val="24"/>
          <w:szCs w:val="24"/>
        </w:rPr>
        <w:t xml:space="preserve"> Списка литературы и Приложений.</w:t>
      </w:r>
    </w:p>
    <w:sectPr w:rsidR="00EC0E52" w:rsidRPr="008219F2" w:rsidSect="0049065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2413"/>
    <w:multiLevelType w:val="hybridMultilevel"/>
    <w:tmpl w:val="96B8AF64"/>
    <w:lvl w:ilvl="0" w:tplc="991AF2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334"/>
    <w:multiLevelType w:val="hybridMultilevel"/>
    <w:tmpl w:val="CC1CF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2576"/>
    <w:multiLevelType w:val="hybridMultilevel"/>
    <w:tmpl w:val="8DB00EC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79C"/>
    <w:rsid w:val="00313C91"/>
    <w:rsid w:val="0037543E"/>
    <w:rsid w:val="0049065E"/>
    <w:rsid w:val="008219F2"/>
    <w:rsid w:val="00B03C34"/>
    <w:rsid w:val="00C2379C"/>
    <w:rsid w:val="00D16D12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9C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8219F2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8219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219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Ивановна Игнатова</cp:lastModifiedBy>
  <cp:revision>2</cp:revision>
  <cp:lastPrinted>2015-05-11T19:20:00Z</cp:lastPrinted>
  <dcterms:created xsi:type="dcterms:W3CDTF">2015-05-12T08:51:00Z</dcterms:created>
  <dcterms:modified xsi:type="dcterms:W3CDTF">2015-05-12T08:51:00Z</dcterms:modified>
</cp:coreProperties>
</file>