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C0" w:rsidRDefault="0098551F" w:rsidP="00645E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Аннотация выпускной квалификационной работы</w:t>
      </w:r>
    </w:p>
    <w:p w:rsidR="002F55C0" w:rsidRDefault="0098551F" w:rsidP="00645EBC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Большедворовой</w:t>
      </w:r>
      <w:proofErr w:type="spellEnd"/>
      <w:r>
        <w:rPr>
          <w:rFonts w:ascii="Arial" w:hAnsi="Arial" w:cs="Arial"/>
          <w:b/>
          <w:bCs/>
        </w:rPr>
        <w:t xml:space="preserve"> Маргариты Игоревны</w:t>
      </w:r>
    </w:p>
    <w:p w:rsidR="002F55C0" w:rsidRDefault="0098551F" w:rsidP="00645E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>
        <w:rPr>
          <w:rFonts w:ascii="Arial" w:hAnsi="Arial" w:cs="Times New Roman"/>
          <w:b/>
          <w:bCs/>
        </w:rPr>
        <w:t>Использование мифотворчества в продвижении имиджа Китая в России</w:t>
      </w:r>
      <w:r>
        <w:rPr>
          <w:rFonts w:ascii="Arial" w:hAnsi="Arial" w:cs="Arial"/>
          <w:b/>
          <w:bCs/>
        </w:rPr>
        <w:t>»</w:t>
      </w:r>
    </w:p>
    <w:p w:rsidR="002F55C0" w:rsidRDefault="0098551F" w:rsidP="00645E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Н. рук. - Быков Илья Анатольевич, доцент</w:t>
      </w:r>
    </w:p>
    <w:p w:rsidR="002F55C0" w:rsidRDefault="0098551F" w:rsidP="00645E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Кафедра связей с общественностью в политике и государственном управлении</w:t>
      </w:r>
    </w:p>
    <w:p w:rsidR="002F55C0" w:rsidRDefault="0098551F" w:rsidP="00645E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Заочная форма обучения</w:t>
      </w:r>
    </w:p>
    <w:p w:rsidR="002F55C0" w:rsidRDefault="002F55C0" w:rsidP="00645EBC">
      <w:pPr>
        <w:jc w:val="center"/>
        <w:rPr>
          <w:rFonts w:ascii="Arial" w:hAnsi="Arial" w:cs="Arial"/>
          <w:b/>
          <w:bCs/>
        </w:rPr>
      </w:pPr>
    </w:p>
    <w:p w:rsidR="002F55C0" w:rsidRDefault="0098551F" w:rsidP="00645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Актуальность данного исследования </w:t>
      </w:r>
      <w:r>
        <w:rPr>
          <w:rFonts w:ascii="Arial" w:hAnsi="Arial" w:cs="Arial"/>
        </w:rPr>
        <w:t>обусловлена низкой степенью изученности процесса влияния мифотворчества на формирование и продвижение имиджа страны, а также влияния мифов на восприятие имиджа страны общественностью. Помимо этого, можно говорить о необходимости изучения  влияния мифотворчества на освещение образа страны в СМИ.</w:t>
      </w:r>
    </w:p>
    <w:p w:rsidR="002F55C0" w:rsidRDefault="0098551F" w:rsidP="00645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Новизна</w:t>
      </w:r>
      <w:r>
        <w:rPr>
          <w:rFonts w:ascii="Arial" w:hAnsi="Arial" w:cs="Arial"/>
        </w:rPr>
        <w:t xml:space="preserve"> выпускной квалификационной работы состоит в изучении процессов мифотворчества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государственном </w:t>
      </w:r>
      <w:proofErr w:type="spellStart"/>
      <w:r>
        <w:rPr>
          <w:rFonts w:ascii="Arial" w:hAnsi="Arial" w:cs="Arial"/>
        </w:rPr>
        <w:t>имиджмейкинге</w:t>
      </w:r>
      <w:proofErr w:type="spellEnd"/>
      <w:r>
        <w:rPr>
          <w:rFonts w:ascii="Arial" w:hAnsi="Arial" w:cs="Arial"/>
        </w:rPr>
        <w:t>.</w:t>
      </w:r>
    </w:p>
    <w:p w:rsidR="002F55C0" w:rsidRDefault="0098551F" w:rsidP="00645EB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Объект исследования</w:t>
      </w:r>
      <w:r>
        <w:rPr>
          <w:rFonts w:ascii="Arial" w:hAnsi="Arial" w:cs="Arial"/>
        </w:rPr>
        <w:t xml:space="preserve">: процессы мифотворчества в </w:t>
      </w:r>
      <w:proofErr w:type="gramStart"/>
      <w:r>
        <w:rPr>
          <w:rFonts w:ascii="Arial" w:hAnsi="Arial" w:cs="Arial"/>
        </w:rPr>
        <w:t>территориально-государственном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имиджмейкинге</w:t>
      </w:r>
      <w:proofErr w:type="spellEnd"/>
      <w:r>
        <w:rPr>
          <w:rFonts w:ascii="Arial" w:hAnsi="Arial" w:cs="Arial"/>
        </w:rPr>
        <w:t>.</w:t>
      </w:r>
    </w:p>
    <w:p w:rsidR="002F55C0" w:rsidRDefault="0098551F" w:rsidP="00645EBC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Предмет исследования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мифологизация</w:t>
      </w:r>
      <w:proofErr w:type="spellEnd"/>
      <w:r>
        <w:rPr>
          <w:rFonts w:ascii="Arial" w:hAnsi="Arial" w:cs="Arial"/>
        </w:rPr>
        <w:t xml:space="preserve"> имиджа Китая.</w:t>
      </w:r>
    </w:p>
    <w:p w:rsidR="002F55C0" w:rsidRDefault="0098551F" w:rsidP="00645E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Целью исследования</w:t>
      </w:r>
      <w:r>
        <w:rPr>
          <w:rFonts w:ascii="Arial" w:hAnsi="Arial" w:cs="Arial"/>
        </w:rPr>
        <w:t xml:space="preserve"> было выделение и описание основных характеристик процесса </w:t>
      </w:r>
      <w:proofErr w:type="spellStart"/>
      <w:r>
        <w:rPr>
          <w:rFonts w:ascii="Arial" w:hAnsi="Arial" w:cs="Arial"/>
        </w:rPr>
        <w:t>мифологизации</w:t>
      </w:r>
      <w:proofErr w:type="spellEnd"/>
      <w:r>
        <w:rPr>
          <w:rFonts w:ascii="Arial" w:hAnsi="Arial" w:cs="Arial"/>
        </w:rPr>
        <w:t xml:space="preserve"> имиджа Китая. </w:t>
      </w:r>
    </w:p>
    <w:p w:rsidR="002F55C0" w:rsidRDefault="0098551F" w:rsidP="00645EBC">
      <w:pPr>
        <w:jc w:val="both"/>
        <w:rPr>
          <w:rFonts w:ascii="Arial" w:hAnsi="Arial"/>
        </w:rPr>
      </w:pPr>
      <w:r>
        <w:rPr>
          <w:rFonts w:ascii="Arial" w:hAnsi="Arial" w:cs="Arial"/>
        </w:rPr>
        <w:tab/>
        <w:t xml:space="preserve">Для достижения поставленной цели предпринимались попытки решения следующих  </w:t>
      </w:r>
      <w:r>
        <w:rPr>
          <w:rFonts w:ascii="Arial" w:hAnsi="Arial" w:cs="Arial"/>
          <w:b/>
          <w:bCs/>
        </w:rPr>
        <w:t>задач</w:t>
      </w:r>
      <w:r>
        <w:rPr>
          <w:rFonts w:ascii="Arial" w:hAnsi="Arial" w:cs="Arial"/>
        </w:rPr>
        <w:t>:</w:t>
      </w:r>
    </w:p>
    <w:p w:rsidR="002F55C0" w:rsidRDefault="00645EBC" w:rsidP="00645EB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98551F">
        <w:rPr>
          <w:rFonts w:ascii="Arial" w:hAnsi="Arial"/>
        </w:rPr>
        <w:t>бобщение существующих научных подходов к имиджу страны</w:t>
      </w:r>
      <w:r>
        <w:rPr>
          <w:rFonts w:ascii="Arial" w:hAnsi="Arial"/>
        </w:rPr>
        <w:t>;</w:t>
      </w:r>
    </w:p>
    <w:p w:rsidR="002F55C0" w:rsidRDefault="00645EBC" w:rsidP="00645EB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и</w:t>
      </w:r>
      <w:r w:rsidR="0098551F">
        <w:rPr>
          <w:rFonts w:ascii="Arial" w:hAnsi="Arial"/>
        </w:rPr>
        <w:t>зучение существующих теоретических исследований со</w:t>
      </w:r>
      <w:r>
        <w:rPr>
          <w:rFonts w:ascii="Arial" w:hAnsi="Arial"/>
        </w:rPr>
        <w:t>циальных мифов и мифотворчества;</w:t>
      </w:r>
    </w:p>
    <w:p w:rsidR="002F55C0" w:rsidRDefault="00645EBC" w:rsidP="00645EB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р</w:t>
      </w:r>
      <w:r w:rsidR="0098551F">
        <w:rPr>
          <w:rFonts w:ascii="Arial" w:hAnsi="Arial"/>
        </w:rPr>
        <w:t>ассмотрение мифотворчества в контексте имиджа государства</w:t>
      </w:r>
      <w:r>
        <w:rPr>
          <w:rFonts w:ascii="Arial" w:hAnsi="Arial"/>
        </w:rPr>
        <w:t>;</w:t>
      </w:r>
    </w:p>
    <w:p w:rsidR="002F55C0" w:rsidRDefault="00645EBC" w:rsidP="00645E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>и</w:t>
      </w:r>
      <w:r w:rsidR="0098551F">
        <w:rPr>
          <w:rFonts w:ascii="Arial" w:hAnsi="Arial"/>
        </w:rPr>
        <w:t>зучение существующих подходов к осмыслению роли мифов в</w:t>
      </w:r>
      <w:r>
        <w:rPr>
          <w:rFonts w:ascii="Arial" w:hAnsi="Arial"/>
        </w:rPr>
        <w:t xml:space="preserve"> межрегиональном взаимодействии;</w:t>
      </w:r>
    </w:p>
    <w:p w:rsidR="002F55C0" w:rsidRDefault="00645EBC" w:rsidP="00645E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8551F">
        <w:rPr>
          <w:rFonts w:ascii="Arial" w:hAnsi="Arial" w:cs="Arial"/>
        </w:rPr>
        <w:t>ыявление мифологических черт образа Китая и охарактеризовать степень их влияния на структуру и содержание имиджа Китая в России и на Западе</w:t>
      </w:r>
      <w:r w:rsidR="0098551F">
        <w:rPr>
          <w:rFonts w:ascii="Arial" w:hAnsi="Arial" w:cs="Arial"/>
          <w:sz w:val="28"/>
          <w:szCs w:val="28"/>
        </w:rPr>
        <w:t xml:space="preserve">. </w:t>
      </w:r>
      <w:r w:rsidR="0098551F">
        <w:rPr>
          <w:rFonts w:ascii="Arial" w:hAnsi="Arial" w:cs="Arial"/>
        </w:rPr>
        <w:tab/>
      </w:r>
    </w:p>
    <w:p w:rsidR="002F55C0" w:rsidRDefault="0098551F" w:rsidP="00645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Для реализации поставленных целей автор использовал следующие </w:t>
      </w:r>
      <w:r>
        <w:rPr>
          <w:rFonts w:ascii="Arial" w:hAnsi="Arial" w:cs="Arial"/>
          <w:b/>
          <w:bCs/>
        </w:rPr>
        <w:t>методы:</w:t>
      </w:r>
      <w:r>
        <w:rPr>
          <w:rFonts w:ascii="Arial" w:hAnsi="Arial" w:cs="Arial"/>
        </w:rPr>
        <w:t xml:space="preserve"> метод </w:t>
      </w:r>
      <w:proofErr w:type="spellStart"/>
      <w:r>
        <w:rPr>
          <w:rFonts w:ascii="Arial" w:hAnsi="Arial" w:cs="Arial"/>
        </w:rPr>
        <w:t>кейс-стади</w:t>
      </w:r>
      <w:proofErr w:type="spellEnd"/>
      <w:r>
        <w:rPr>
          <w:rFonts w:ascii="Arial" w:hAnsi="Arial" w:cs="Arial"/>
        </w:rPr>
        <w:t xml:space="preserve">, структурный анализ, </w:t>
      </w:r>
      <w:proofErr w:type="spellStart"/>
      <w:r>
        <w:rPr>
          <w:rFonts w:ascii="Arial" w:hAnsi="Arial" w:cs="Arial"/>
        </w:rPr>
        <w:t>интенционный</w:t>
      </w:r>
      <w:proofErr w:type="spellEnd"/>
      <w:r>
        <w:rPr>
          <w:rFonts w:ascii="Arial" w:hAnsi="Arial" w:cs="Arial"/>
        </w:rPr>
        <w:t xml:space="preserve"> анализ</w:t>
      </w:r>
      <w:r w:rsidRPr="00645E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количественный анализ сообщений СМИ.</w:t>
      </w:r>
    </w:p>
    <w:p w:rsidR="002F55C0" w:rsidRDefault="0098551F" w:rsidP="00645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Теоретико-методологической базой</w:t>
      </w:r>
      <w:r>
        <w:rPr>
          <w:rFonts w:ascii="Arial" w:hAnsi="Arial" w:cs="Arial"/>
        </w:rPr>
        <w:t xml:space="preserve"> дипломной работы послужили труды отечественных и зарубежных авторов в области массовых коммуникаций и </w:t>
      </w:r>
      <w:proofErr w:type="spellStart"/>
      <w:r>
        <w:rPr>
          <w:rFonts w:ascii="Arial" w:hAnsi="Arial" w:cs="Arial"/>
        </w:rPr>
        <w:t>культурологии</w:t>
      </w:r>
      <w:proofErr w:type="spellEnd"/>
      <w:r>
        <w:rPr>
          <w:rFonts w:ascii="Arial" w:hAnsi="Arial" w:cs="Arial"/>
        </w:rPr>
        <w:t xml:space="preserve">. </w:t>
      </w:r>
    </w:p>
    <w:p w:rsidR="002F55C0" w:rsidRDefault="0098551F" w:rsidP="00645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Эмпирическая база</w:t>
      </w:r>
      <w:r>
        <w:rPr>
          <w:rFonts w:ascii="Arial" w:hAnsi="Arial" w:cs="Arial"/>
        </w:rPr>
        <w:t xml:space="preserve"> исследования включает в себя печатные российских СМИ и западных СМИ, пресс-релизы, данные социологических исследований.</w:t>
      </w:r>
    </w:p>
    <w:p w:rsidR="0098551F" w:rsidRDefault="0098551F" w:rsidP="00645EBC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Структура.</w:t>
      </w:r>
      <w:r>
        <w:rPr>
          <w:rFonts w:ascii="Arial" w:hAnsi="Arial" w:cs="Arial"/>
        </w:rPr>
        <w:t xml:space="preserve"> Дипломная работа состоит из введения, двух глав, заключения и списка литературы. </w:t>
      </w:r>
    </w:p>
    <w:sectPr w:rsidR="0098551F" w:rsidSect="002F55C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EBC"/>
    <w:rsid w:val="001C0B2F"/>
    <w:rsid w:val="002F55C0"/>
    <w:rsid w:val="003F20CC"/>
    <w:rsid w:val="00645EBC"/>
    <w:rsid w:val="0098551F"/>
    <w:rsid w:val="00B2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C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55C0"/>
  </w:style>
  <w:style w:type="character" w:customStyle="1" w:styleId="WW8Num1z0">
    <w:name w:val="WW8Num1z0"/>
    <w:rsid w:val="002F55C0"/>
    <w:rPr>
      <w:rFonts w:ascii="Symbol" w:hAnsi="Symbol" w:cs="OpenSymbol"/>
    </w:rPr>
  </w:style>
  <w:style w:type="character" w:customStyle="1" w:styleId="WW8Num1z1">
    <w:name w:val="WW8Num1z1"/>
    <w:rsid w:val="002F55C0"/>
    <w:rPr>
      <w:rFonts w:ascii="OpenSymbol" w:hAnsi="OpenSymbol" w:cs="OpenSymbol"/>
    </w:rPr>
  </w:style>
  <w:style w:type="character" w:customStyle="1" w:styleId="WW8Num2z0">
    <w:name w:val="WW8Num2z0"/>
    <w:rsid w:val="002F55C0"/>
  </w:style>
  <w:style w:type="character" w:customStyle="1" w:styleId="WW8Num2z1">
    <w:name w:val="WW8Num2z1"/>
    <w:rsid w:val="002F55C0"/>
  </w:style>
  <w:style w:type="character" w:customStyle="1" w:styleId="WW8Num2z2">
    <w:name w:val="WW8Num2z2"/>
    <w:rsid w:val="002F55C0"/>
  </w:style>
  <w:style w:type="character" w:customStyle="1" w:styleId="WW8Num2z3">
    <w:name w:val="WW8Num2z3"/>
    <w:rsid w:val="002F55C0"/>
  </w:style>
  <w:style w:type="character" w:customStyle="1" w:styleId="WW8Num2z4">
    <w:name w:val="WW8Num2z4"/>
    <w:rsid w:val="002F55C0"/>
  </w:style>
  <w:style w:type="character" w:customStyle="1" w:styleId="WW8Num2z5">
    <w:name w:val="WW8Num2z5"/>
    <w:rsid w:val="002F55C0"/>
  </w:style>
  <w:style w:type="character" w:customStyle="1" w:styleId="WW8Num2z6">
    <w:name w:val="WW8Num2z6"/>
    <w:rsid w:val="002F55C0"/>
  </w:style>
  <w:style w:type="character" w:customStyle="1" w:styleId="WW8Num2z7">
    <w:name w:val="WW8Num2z7"/>
    <w:rsid w:val="002F55C0"/>
  </w:style>
  <w:style w:type="character" w:customStyle="1" w:styleId="WW8Num2z8">
    <w:name w:val="WW8Num2z8"/>
    <w:rsid w:val="002F55C0"/>
  </w:style>
  <w:style w:type="character" w:customStyle="1" w:styleId="WW8Num13z0">
    <w:name w:val="WW8Num13z0"/>
    <w:rsid w:val="002F55C0"/>
    <w:rPr>
      <w:rFonts w:ascii="Symbol" w:eastAsia="ArialMT" w:hAnsi="Symbol" w:cs="Symbol"/>
      <w:color w:val="000000"/>
      <w:sz w:val="28"/>
      <w:szCs w:val="28"/>
    </w:rPr>
  </w:style>
  <w:style w:type="character" w:customStyle="1" w:styleId="WW8Num13z1">
    <w:name w:val="WW8Num13z1"/>
    <w:rsid w:val="002F55C0"/>
    <w:rPr>
      <w:rFonts w:ascii="Courier New" w:hAnsi="Courier New" w:cs="Courier New"/>
    </w:rPr>
  </w:style>
  <w:style w:type="character" w:customStyle="1" w:styleId="10">
    <w:name w:val="Знак сноски1"/>
    <w:rsid w:val="002F55C0"/>
    <w:rPr>
      <w:vertAlign w:val="superscript"/>
    </w:rPr>
  </w:style>
  <w:style w:type="character" w:customStyle="1" w:styleId="2">
    <w:name w:val="Знак сноски2"/>
    <w:rsid w:val="002F55C0"/>
    <w:rPr>
      <w:vertAlign w:val="superscript"/>
    </w:rPr>
  </w:style>
  <w:style w:type="character" w:customStyle="1" w:styleId="a3">
    <w:name w:val="Маркеры списка"/>
    <w:rsid w:val="002F55C0"/>
    <w:rPr>
      <w:rFonts w:ascii="OpenSymbol" w:eastAsia="OpenSymbol" w:hAnsi="OpenSymbol" w:cs="OpenSymbol"/>
    </w:rPr>
  </w:style>
  <w:style w:type="character" w:customStyle="1" w:styleId="ListLabel1">
    <w:name w:val="ListLabel 1"/>
    <w:rsid w:val="002F55C0"/>
    <w:rPr>
      <w:rFonts w:cs="OpenSymbol"/>
    </w:rPr>
  </w:style>
  <w:style w:type="paragraph" w:customStyle="1" w:styleId="a4">
    <w:name w:val="Заголовок"/>
    <w:basedOn w:val="a"/>
    <w:next w:val="a5"/>
    <w:rsid w:val="002F55C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2F55C0"/>
    <w:pPr>
      <w:spacing w:after="120"/>
    </w:pPr>
  </w:style>
  <w:style w:type="paragraph" w:styleId="a6">
    <w:name w:val="List"/>
    <w:basedOn w:val="a5"/>
    <w:rsid w:val="002F55C0"/>
    <w:rPr>
      <w:rFonts w:cs="Mangal"/>
    </w:rPr>
  </w:style>
  <w:style w:type="paragraph" w:customStyle="1" w:styleId="20">
    <w:name w:val="Название2"/>
    <w:basedOn w:val="a"/>
    <w:rsid w:val="002F55C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F55C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F55C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F55C0"/>
    <w:pPr>
      <w:suppressLineNumbers/>
    </w:pPr>
  </w:style>
  <w:style w:type="paragraph" w:customStyle="1" w:styleId="13">
    <w:name w:val="Текст сноски1"/>
    <w:basedOn w:val="a"/>
    <w:rsid w:val="002F55C0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 M</dc:creator>
  <cp:keywords/>
  <cp:lastModifiedBy>prpol</cp:lastModifiedBy>
  <cp:revision>2</cp:revision>
  <cp:lastPrinted>2112-12-31T21:00:00Z</cp:lastPrinted>
  <dcterms:created xsi:type="dcterms:W3CDTF">2015-05-08T11:36:00Z</dcterms:created>
  <dcterms:modified xsi:type="dcterms:W3CDTF">2015-05-08T11:36:00Z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