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57" w:rsidRPr="00E77913" w:rsidRDefault="006C1257" w:rsidP="006C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13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1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77913">
        <w:rPr>
          <w:rFonts w:ascii="Times New Roman" w:hAnsi="Times New Roman" w:cs="Times New Roman"/>
          <w:sz w:val="28"/>
          <w:szCs w:val="28"/>
        </w:rPr>
        <w:t>Велитченко</w:t>
      </w:r>
      <w:proofErr w:type="spellEnd"/>
    </w:p>
    <w:p w:rsidR="006C1257" w:rsidRPr="006C1257" w:rsidRDefault="006C1257" w:rsidP="006C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13">
        <w:rPr>
          <w:rFonts w:ascii="Times New Roman" w:hAnsi="Times New Roman" w:cs="Times New Roman"/>
          <w:sz w:val="28"/>
          <w:szCs w:val="28"/>
        </w:rPr>
        <w:t>Казахский национальный университет имени аль-</w:t>
      </w:r>
      <w:proofErr w:type="spellStart"/>
      <w:r w:rsidRPr="00E7791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</w:p>
    <w:p w:rsidR="006C1257" w:rsidRDefault="006C1257" w:rsidP="006C12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57" w:rsidRPr="00E77913" w:rsidRDefault="006C1257" w:rsidP="006C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13">
        <w:rPr>
          <w:rFonts w:ascii="Times New Roman" w:hAnsi="Times New Roman" w:cs="Times New Roman"/>
          <w:sz w:val="28"/>
          <w:szCs w:val="28"/>
        </w:rPr>
        <w:t xml:space="preserve">КОММУНИКАЦИОННАЯ СВОБОДА ДЕЯТЕЛЬНОСТИ ЖУРНАЛИСТА: КРИТЕРИИ 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7913">
        <w:rPr>
          <w:rFonts w:ascii="Times New Roman" w:hAnsi="Times New Roman" w:cs="Times New Roman"/>
          <w:sz w:val="28"/>
          <w:szCs w:val="28"/>
        </w:rPr>
        <w:t>ОРМЫ</w:t>
      </w:r>
    </w:p>
    <w:p w:rsidR="006C1257" w:rsidRPr="00E77913" w:rsidRDefault="006C1257" w:rsidP="006C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257" w:rsidRPr="00E77913" w:rsidRDefault="006C1257" w:rsidP="006C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13">
        <w:rPr>
          <w:rFonts w:ascii="Times New Roman" w:hAnsi="Times New Roman" w:cs="Times New Roman"/>
          <w:sz w:val="28"/>
          <w:szCs w:val="28"/>
        </w:rPr>
        <w:t>Современный журналист должен обладать целым комплексом профе</w:t>
      </w:r>
      <w:r w:rsidRPr="00E77913">
        <w:rPr>
          <w:rFonts w:ascii="Times New Roman" w:hAnsi="Times New Roman" w:cs="Times New Roman"/>
          <w:sz w:val="28"/>
          <w:szCs w:val="28"/>
        </w:rPr>
        <w:t>с</w:t>
      </w:r>
      <w:r w:rsidRPr="00E77913">
        <w:rPr>
          <w:rFonts w:ascii="Times New Roman" w:hAnsi="Times New Roman" w:cs="Times New Roman"/>
          <w:sz w:val="28"/>
          <w:szCs w:val="28"/>
        </w:rPr>
        <w:t>сиональных качеств и умений, которые бы способствовали успешной реал</w:t>
      </w:r>
      <w:r w:rsidRPr="00E77913">
        <w:rPr>
          <w:rFonts w:ascii="Times New Roman" w:hAnsi="Times New Roman" w:cs="Times New Roman"/>
          <w:sz w:val="28"/>
          <w:szCs w:val="28"/>
        </w:rPr>
        <w:t>и</w:t>
      </w:r>
      <w:r w:rsidRPr="00E77913">
        <w:rPr>
          <w:rFonts w:ascii="Times New Roman" w:hAnsi="Times New Roman" w:cs="Times New Roman"/>
          <w:sz w:val="28"/>
          <w:szCs w:val="28"/>
        </w:rPr>
        <w:t>зации стоящих перед сотрудником редакции задач. Известно, что предста</w:t>
      </w:r>
      <w:r w:rsidRPr="00E77913">
        <w:rPr>
          <w:rFonts w:ascii="Times New Roman" w:hAnsi="Times New Roman" w:cs="Times New Roman"/>
          <w:sz w:val="28"/>
          <w:szCs w:val="28"/>
        </w:rPr>
        <w:t>в</w:t>
      </w:r>
      <w:r w:rsidRPr="00E77913">
        <w:rPr>
          <w:rFonts w:ascii="Times New Roman" w:hAnsi="Times New Roman" w:cs="Times New Roman"/>
          <w:sz w:val="28"/>
          <w:szCs w:val="28"/>
        </w:rPr>
        <w:t>ления о содержании информационной культуры различаются в широком спектре значений – от технократического возвеличивания компьютерной грамотности до философски абстрактного понимания человека как информ</w:t>
      </w:r>
      <w:r w:rsidRPr="00E77913">
        <w:rPr>
          <w:rFonts w:ascii="Times New Roman" w:hAnsi="Times New Roman" w:cs="Times New Roman"/>
          <w:sz w:val="28"/>
          <w:szCs w:val="28"/>
        </w:rPr>
        <w:t>а</w:t>
      </w:r>
      <w:r w:rsidRPr="00E77913">
        <w:rPr>
          <w:rFonts w:ascii="Times New Roman" w:hAnsi="Times New Roman" w:cs="Times New Roman"/>
          <w:sz w:val="28"/>
          <w:szCs w:val="28"/>
        </w:rPr>
        <w:t>ционной субстанции. Но при этом вряд ли кто-нибудь из специалистов р</w:t>
      </w:r>
      <w:r w:rsidRPr="00E77913">
        <w:rPr>
          <w:rFonts w:ascii="Times New Roman" w:hAnsi="Times New Roman" w:cs="Times New Roman"/>
          <w:sz w:val="28"/>
          <w:szCs w:val="28"/>
        </w:rPr>
        <w:t>е</w:t>
      </w:r>
      <w:r w:rsidRPr="00E77913">
        <w:rPr>
          <w:rFonts w:ascii="Times New Roman" w:hAnsi="Times New Roman" w:cs="Times New Roman"/>
          <w:sz w:val="28"/>
          <w:szCs w:val="28"/>
        </w:rPr>
        <w:t xml:space="preserve">шится возражать против того, что она является принадлежностью личности как одна из характеристик ее внутреннего мира и поведения. </w:t>
      </w:r>
    </w:p>
    <w:p w:rsidR="006C1257" w:rsidRPr="00E77913" w:rsidRDefault="006C1257" w:rsidP="006C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13">
        <w:rPr>
          <w:rFonts w:ascii="Times New Roman" w:hAnsi="Times New Roman" w:cs="Times New Roman"/>
          <w:sz w:val="28"/>
          <w:szCs w:val="28"/>
        </w:rPr>
        <w:t>Как отмечают ученые, содержание коммуникационной свободы пон</w:t>
      </w:r>
      <w:r w:rsidRPr="00E77913">
        <w:rPr>
          <w:rFonts w:ascii="Times New Roman" w:hAnsi="Times New Roman" w:cs="Times New Roman"/>
          <w:sz w:val="28"/>
          <w:szCs w:val="28"/>
        </w:rPr>
        <w:t>и</w:t>
      </w:r>
      <w:r w:rsidRPr="00E77913">
        <w:rPr>
          <w:rFonts w:ascii="Times New Roman" w:hAnsi="Times New Roman" w:cs="Times New Roman"/>
          <w:sz w:val="28"/>
          <w:szCs w:val="28"/>
        </w:rPr>
        <w:t>мается одновременно и максималистски (как способность человека всегда поступать в информационно-коммуникационной сфере в соответствии со своими желаниями, интересами и целями), и комплексно (как способность и возможность слышать, говорить или, наоборот, защищаться от всякого и</w:t>
      </w:r>
      <w:r w:rsidRPr="00E77913">
        <w:rPr>
          <w:rFonts w:ascii="Times New Roman" w:hAnsi="Times New Roman" w:cs="Times New Roman"/>
          <w:sz w:val="28"/>
          <w:szCs w:val="28"/>
        </w:rPr>
        <w:t>н</w:t>
      </w:r>
      <w:r w:rsidRPr="00E77913">
        <w:rPr>
          <w:rFonts w:ascii="Times New Roman" w:hAnsi="Times New Roman" w:cs="Times New Roman"/>
          <w:sz w:val="28"/>
          <w:szCs w:val="28"/>
        </w:rPr>
        <w:t>формационного насилия). Эффективность журналистской деятельности во многом зависит от того, насколько прочно слились в сознании журналиста желание достичь определенных целей с помощью воздействия и желание творчески проявить себя в этом виде деятельности.</w:t>
      </w:r>
    </w:p>
    <w:p w:rsidR="006C1257" w:rsidRPr="00E77913" w:rsidRDefault="006C1257" w:rsidP="006C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13">
        <w:rPr>
          <w:rFonts w:ascii="Times New Roman" w:hAnsi="Times New Roman" w:cs="Times New Roman"/>
          <w:sz w:val="28"/>
          <w:szCs w:val="28"/>
        </w:rPr>
        <w:t>В интеллектуальном отношении квалифицированный специалист владеет научными основами своего дела, свободно ориентируется в професси</w:t>
      </w:r>
      <w:r w:rsidRPr="00E77913">
        <w:rPr>
          <w:rFonts w:ascii="Times New Roman" w:hAnsi="Times New Roman" w:cs="Times New Roman"/>
          <w:sz w:val="28"/>
          <w:szCs w:val="28"/>
        </w:rPr>
        <w:t>о</w:t>
      </w:r>
      <w:r w:rsidRPr="00E77913">
        <w:rPr>
          <w:rFonts w:ascii="Times New Roman" w:hAnsi="Times New Roman" w:cs="Times New Roman"/>
          <w:sz w:val="28"/>
          <w:szCs w:val="28"/>
        </w:rPr>
        <w:t xml:space="preserve">нальных проблемах, понятиях и терминах, а также в источниках пополнения знаний. Исследователи полагают, что в структуре журналистского сознания центральное место занимает своеобразный тип </w:t>
      </w:r>
      <w:r w:rsidRPr="00E77913">
        <w:rPr>
          <w:rFonts w:ascii="Times New Roman" w:hAnsi="Times New Roman" w:cs="Times New Roman"/>
          <w:sz w:val="28"/>
          <w:szCs w:val="28"/>
        </w:rPr>
        <w:lastRenderedPageBreak/>
        <w:t>воображения, «настроенный» на быстрое освоение свежей информации, ее ассоциативное увязание с уже известными данными, интерпретацию в свете актуальных для общества пр</w:t>
      </w:r>
      <w:r w:rsidRPr="00E77913">
        <w:rPr>
          <w:rFonts w:ascii="Times New Roman" w:hAnsi="Times New Roman" w:cs="Times New Roman"/>
          <w:sz w:val="28"/>
          <w:szCs w:val="28"/>
        </w:rPr>
        <w:t>о</w:t>
      </w:r>
      <w:r w:rsidRPr="00E77913">
        <w:rPr>
          <w:rFonts w:ascii="Times New Roman" w:hAnsi="Times New Roman" w:cs="Times New Roman"/>
          <w:sz w:val="28"/>
          <w:szCs w:val="28"/>
        </w:rPr>
        <w:t xml:space="preserve">блем. </w:t>
      </w:r>
    </w:p>
    <w:p w:rsidR="006C1257" w:rsidRPr="00E77913" w:rsidRDefault="006C1257" w:rsidP="006C1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913">
        <w:rPr>
          <w:rFonts w:ascii="Times New Roman" w:hAnsi="Times New Roman" w:cs="Times New Roman"/>
          <w:sz w:val="28"/>
          <w:szCs w:val="28"/>
        </w:rPr>
        <w:t>Кроме традиционных методов – литературно-описательного изложения событий – современному журналисту требуется освоить основы экономич</w:t>
      </w:r>
      <w:r w:rsidRPr="00E77913">
        <w:rPr>
          <w:rFonts w:ascii="Times New Roman" w:hAnsi="Times New Roman" w:cs="Times New Roman"/>
          <w:sz w:val="28"/>
          <w:szCs w:val="28"/>
        </w:rPr>
        <w:t>е</w:t>
      </w:r>
      <w:r w:rsidRPr="00E77913">
        <w:rPr>
          <w:rFonts w:ascii="Times New Roman" w:hAnsi="Times New Roman" w:cs="Times New Roman"/>
          <w:sz w:val="28"/>
          <w:szCs w:val="28"/>
        </w:rPr>
        <w:t>ского, психологического, политологического и в особенности социологич</w:t>
      </w:r>
      <w:r w:rsidRPr="00E77913">
        <w:rPr>
          <w:rFonts w:ascii="Times New Roman" w:hAnsi="Times New Roman" w:cs="Times New Roman"/>
          <w:sz w:val="28"/>
          <w:szCs w:val="28"/>
        </w:rPr>
        <w:t>е</w:t>
      </w:r>
      <w:r w:rsidRPr="00E77913">
        <w:rPr>
          <w:rFonts w:ascii="Times New Roman" w:hAnsi="Times New Roman" w:cs="Times New Roman"/>
          <w:sz w:val="28"/>
          <w:szCs w:val="28"/>
        </w:rPr>
        <w:t>ского подхода к изучению действительности. Не следует забывать и о мн</w:t>
      </w:r>
      <w:r w:rsidRPr="00E77913">
        <w:rPr>
          <w:rFonts w:ascii="Times New Roman" w:hAnsi="Times New Roman" w:cs="Times New Roman"/>
          <w:sz w:val="28"/>
          <w:szCs w:val="28"/>
        </w:rPr>
        <w:t>о</w:t>
      </w:r>
      <w:r w:rsidRPr="00E77913">
        <w:rPr>
          <w:rFonts w:ascii="Times New Roman" w:hAnsi="Times New Roman" w:cs="Times New Roman"/>
          <w:sz w:val="28"/>
          <w:szCs w:val="28"/>
        </w:rPr>
        <w:t>гомерном изучении понятия «информационная свобода». По мнению иссл</w:t>
      </w:r>
      <w:r w:rsidRPr="00E77913">
        <w:rPr>
          <w:rFonts w:ascii="Times New Roman" w:hAnsi="Times New Roman" w:cs="Times New Roman"/>
          <w:sz w:val="28"/>
          <w:szCs w:val="28"/>
        </w:rPr>
        <w:t>е</w:t>
      </w:r>
      <w:r w:rsidRPr="00E77913">
        <w:rPr>
          <w:rFonts w:ascii="Times New Roman" w:hAnsi="Times New Roman" w:cs="Times New Roman"/>
          <w:sz w:val="28"/>
          <w:szCs w:val="28"/>
        </w:rPr>
        <w:t>дователей, «информационная культура должна не только дать человеку в и</w:t>
      </w:r>
      <w:r w:rsidRPr="00E77913">
        <w:rPr>
          <w:rFonts w:ascii="Times New Roman" w:hAnsi="Times New Roman" w:cs="Times New Roman"/>
          <w:sz w:val="28"/>
          <w:szCs w:val="28"/>
        </w:rPr>
        <w:t>н</w:t>
      </w:r>
      <w:r w:rsidRPr="00E77913">
        <w:rPr>
          <w:rFonts w:ascii="Times New Roman" w:hAnsi="Times New Roman" w:cs="Times New Roman"/>
          <w:sz w:val="28"/>
          <w:szCs w:val="28"/>
        </w:rPr>
        <w:t>формационном обществе информационную свободу, то есть гарантирова</w:t>
      </w:r>
      <w:r w:rsidRPr="00E77913">
        <w:rPr>
          <w:rFonts w:ascii="Times New Roman" w:hAnsi="Times New Roman" w:cs="Times New Roman"/>
          <w:sz w:val="28"/>
          <w:szCs w:val="28"/>
        </w:rPr>
        <w:t>н</w:t>
      </w:r>
      <w:r w:rsidRPr="00E77913">
        <w:rPr>
          <w:rFonts w:ascii="Times New Roman" w:hAnsi="Times New Roman" w:cs="Times New Roman"/>
          <w:sz w:val="28"/>
          <w:szCs w:val="28"/>
        </w:rPr>
        <w:t xml:space="preserve">ный доступ ко </w:t>
      </w:r>
      <w:r>
        <w:rPr>
          <w:rFonts w:ascii="Times New Roman" w:hAnsi="Times New Roman" w:cs="Times New Roman"/>
          <w:sz w:val="28"/>
          <w:szCs w:val="28"/>
        </w:rPr>
        <w:t xml:space="preserve">всей необходимой ему информации, </w:t>
      </w:r>
      <w:r w:rsidRPr="00E77913">
        <w:rPr>
          <w:rFonts w:ascii="Times New Roman" w:hAnsi="Times New Roman" w:cs="Times New Roman"/>
          <w:sz w:val="28"/>
          <w:szCs w:val="28"/>
        </w:rPr>
        <w:t>но и предоставить во</w:t>
      </w:r>
      <w:r w:rsidRPr="00E77913">
        <w:rPr>
          <w:rFonts w:ascii="Times New Roman" w:hAnsi="Times New Roman" w:cs="Times New Roman"/>
          <w:sz w:val="28"/>
          <w:szCs w:val="28"/>
        </w:rPr>
        <w:t>з</w:t>
      </w:r>
      <w:r w:rsidRPr="00E77913">
        <w:rPr>
          <w:rFonts w:ascii="Times New Roman" w:hAnsi="Times New Roman" w:cs="Times New Roman"/>
          <w:sz w:val="28"/>
          <w:szCs w:val="28"/>
        </w:rPr>
        <w:t>можности для развития человека как личности, для практической реализации им своих гражданских прав и свобод».</w:t>
      </w:r>
    </w:p>
    <w:p w:rsidR="00EA08C2" w:rsidRDefault="006C1257" w:rsidP="006C1257">
      <w:pPr>
        <w:spacing w:after="0" w:line="360" w:lineRule="auto"/>
        <w:jc w:val="both"/>
      </w:pPr>
    </w:p>
    <w:sectPr w:rsidR="00EA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4A"/>
    <w:rsid w:val="006C1257"/>
    <w:rsid w:val="00732D4A"/>
    <w:rsid w:val="007B4B92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Company>SPBU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2015-03-25T15:47:00Z</dcterms:created>
  <dcterms:modified xsi:type="dcterms:W3CDTF">2015-03-25T15:49:00Z</dcterms:modified>
</cp:coreProperties>
</file>