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8E" w:rsidRPr="00D12A6F" w:rsidRDefault="00FD3C8E" w:rsidP="00FD3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Мырзагулов</w:t>
      </w:r>
      <w:proofErr w:type="spellEnd"/>
    </w:p>
    <w:p w:rsidR="00FD3C8E" w:rsidRPr="00D12A6F" w:rsidRDefault="00FD3C8E" w:rsidP="00FD3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Кыргызский национальный университет им. Ж.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Баласагына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, г. Бишкек, Кыргызстан</w:t>
      </w:r>
    </w:p>
    <w:p w:rsidR="000F4D20" w:rsidRDefault="000F4D20" w:rsidP="00FD3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3C8E" w:rsidRPr="00D12A6F" w:rsidRDefault="00FD3C8E" w:rsidP="00FD3C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ПРОБЛЕМА ОТСУТСТВИЯ ЕДИНОГО ИНФОРМАЦИОННОГО ПРОСТРАНСТВА В КЫРГЫЗСТАНЕ</w:t>
      </w:r>
    </w:p>
    <w:p w:rsidR="000F4D20" w:rsidRDefault="000F4D20" w:rsidP="00FD3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C8E" w:rsidRPr="00D12A6F" w:rsidRDefault="00FD3C8E" w:rsidP="00FD3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В ХХ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веке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кыргызские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медиа в целом показывают определенные тенденции развития. Формируя тем самым так называемую позитивную ситуацию в общественной среде, где заметно, что демократические преобразования проходят поэтапную модернизацию. Но, несмотря на демократичность и расширение медиапространства Кыргызстана, в стране до сих пор отсутствует информационное взаимодействие между регионами, и средства массовой информации не в состоянии обеспечить всех жителей республики оперативными и достоверными сообщениями о событиях как внутри страны, так и за ее пределами.</w:t>
      </w:r>
    </w:p>
    <w:p w:rsidR="00FD3C8E" w:rsidRPr="00D12A6F" w:rsidRDefault="00FD3C8E" w:rsidP="00FD3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A6F">
        <w:rPr>
          <w:rFonts w:ascii="Times New Roman" w:hAnsi="Times New Roman" w:cs="Times New Roman"/>
          <w:sz w:val="28"/>
          <w:szCs w:val="28"/>
        </w:rPr>
        <w:t xml:space="preserve">В отечественной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из зарегистрированных Министерством юстиции около 130 аудиовизуальных и 900 печатных СМИ функционирует лишь определенная часть.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Относительно печатных СМИ можно сказать, что реаль</w:t>
      </w:r>
      <w:r w:rsidR="000F4D20">
        <w:rPr>
          <w:rFonts w:ascii="Times New Roman" w:hAnsi="Times New Roman" w:cs="Times New Roman"/>
          <w:sz w:val="28"/>
          <w:szCs w:val="28"/>
        </w:rPr>
        <w:t>ное</w:t>
      </w:r>
      <w:r w:rsidRPr="00D12A6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F4D20">
        <w:rPr>
          <w:rFonts w:ascii="Times New Roman" w:hAnsi="Times New Roman" w:cs="Times New Roman"/>
          <w:sz w:val="28"/>
          <w:szCs w:val="28"/>
        </w:rPr>
        <w:t>о</w:t>
      </w:r>
      <w:r w:rsidRPr="00D12A6F">
        <w:rPr>
          <w:rFonts w:ascii="Times New Roman" w:hAnsi="Times New Roman" w:cs="Times New Roman"/>
          <w:sz w:val="28"/>
          <w:szCs w:val="28"/>
        </w:rPr>
        <w:t xml:space="preserve"> активно выходящих </w:t>
      </w:r>
      <w:r w:rsidR="000F4D20" w:rsidRPr="00D12A6F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Pr="00D12A6F">
        <w:rPr>
          <w:rFonts w:ascii="Times New Roman" w:hAnsi="Times New Roman" w:cs="Times New Roman"/>
          <w:sz w:val="28"/>
          <w:szCs w:val="28"/>
        </w:rPr>
        <w:t xml:space="preserve">газет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остается неизвестн</w:t>
      </w:r>
      <w:r w:rsidR="000F4D20">
        <w:rPr>
          <w:rFonts w:ascii="Times New Roman" w:hAnsi="Times New Roman" w:cs="Times New Roman"/>
          <w:sz w:val="28"/>
          <w:szCs w:val="28"/>
        </w:rPr>
        <w:t>ым</w:t>
      </w:r>
      <w:r w:rsidR="000F4D20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0F4D20" w:rsidRPr="00D12A6F">
        <w:rPr>
          <w:rFonts w:ascii="Times New Roman" w:hAnsi="Times New Roman" w:cs="Times New Roman"/>
          <w:sz w:val="28"/>
          <w:szCs w:val="28"/>
        </w:rPr>
        <w:t>по сей</w:t>
      </w:r>
      <w:proofErr w:type="gramEnd"/>
      <w:r w:rsidR="000F4D20" w:rsidRPr="00D12A6F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D12A6F">
        <w:rPr>
          <w:rFonts w:ascii="Times New Roman" w:hAnsi="Times New Roman" w:cs="Times New Roman"/>
          <w:sz w:val="28"/>
          <w:szCs w:val="28"/>
        </w:rPr>
        <w:t>. Большинство выходящих в свет газет базируются в Бишкеке. Рынок столичной печатной продукции составляют три десятка медиа структур разных форм собственности. Их продукция до регионов практически не доход</w:t>
      </w:r>
      <w:r w:rsidR="000F4D20">
        <w:rPr>
          <w:rFonts w:ascii="Times New Roman" w:hAnsi="Times New Roman" w:cs="Times New Roman"/>
          <w:sz w:val="28"/>
          <w:szCs w:val="28"/>
        </w:rPr>
        <w:t>и</w:t>
      </w:r>
      <w:r w:rsidRPr="00D12A6F">
        <w:rPr>
          <w:rFonts w:ascii="Times New Roman" w:hAnsi="Times New Roman" w:cs="Times New Roman"/>
          <w:sz w:val="28"/>
          <w:szCs w:val="28"/>
        </w:rPr>
        <w:t xml:space="preserve">т. </w:t>
      </w:r>
      <w:r w:rsidR="000F4D20">
        <w:rPr>
          <w:rFonts w:ascii="Times New Roman" w:hAnsi="Times New Roman" w:cs="Times New Roman"/>
          <w:sz w:val="28"/>
          <w:szCs w:val="28"/>
        </w:rPr>
        <w:t>В</w:t>
      </w:r>
      <w:r w:rsidRPr="00D12A6F">
        <w:rPr>
          <w:rFonts w:ascii="Times New Roman" w:hAnsi="Times New Roman" w:cs="Times New Roman"/>
          <w:sz w:val="28"/>
          <w:szCs w:val="28"/>
        </w:rPr>
        <w:t>о времена социалистической системы количество печатных СМИ на 25 тыс. жителей республики составляло не одно, как сейчас</w:t>
      </w:r>
      <w:r w:rsidR="000F4D20">
        <w:rPr>
          <w:rFonts w:ascii="Times New Roman" w:hAnsi="Times New Roman" w:cs="Times New Roman"/>
          <w:sz w:val="28"/>
          <w:szCs w:val="28"/>
        </w:rPr>
        <w:t>,</w:t>
      </w:r>
      <w:r w:rsidRPr="00D12A6F">
        <w:rPr>
          <w:rFonts w:ascii="Times New Roman" w:hAnsi="Times New Roman" w:cs="Times New Roman"/>
          <w:sz w:val="28"/>
          <w:szCs w:val="28"/>
        </w:rPr>
        <w:t xml:space="preserve"> в начале ХХ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в</w:t>
      </w:r>
      <w:r w:rsidR="000F4D20">
        <w:rPr>
          <w:rFonts w:ascii="Times New Roman" w:hAnsi="Times New Roman" w:cs="Times New Roman"/>
          <w:sz w:val="28"/>
          <w:szCs w:val="28"/>
        </w:rPr>
        <w:t>ека</w:t>
      </w:r>
      <w:r w:rsidRPr="00D12A6F">
        <w:rPr>
          <w:rFonts w:ascii="Times New Roman" w:hAnsi="Times New Roman" w:cs="Times New Roman"/>
          <w:sz w:val="28"/>
          <w:szCs w:val="28"/>
        </w:rPr>
        <w:t>, а восемь</w:t>
      </w:r>
      <w:r w:rsidR="000F4D20"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D12A6F">
        <w:rPr>
          <w:rFonts w:ascii="Times New Roman" w:hAnsi="Times New Roman" w:cs="Times New Roman"/>
          <w:sz w:val="28"/>
          <w:szCs w:val="28"/>
        </w:rPr>
        <w:t>.</w:t>
      </w:r>
    </w:p>
    <w:p w:rsidR="008E1063" w:rsidRPr="00FD3C8E" w:rsidRDefault="00FD3C8E" w:rsidP="000F4D20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t xml:space="preserve">В условиях рынка </w:t>
      </w:r>
      <w:r w:rsidR="000F4D20">
        <w:rPr>
          <w:rFonts w:ascii="Times New Roman" w:hAnsi="Times New Roman" w:cs="Times New Roman"/>
          <w:sz w:val="28"/>
          <w:szCs w:val="28"/>
        </w:rPr>
        <w:t>заметна</w:t>
      </w:r>
      <w:r w:rsidRPr="00D12A6F">
        <w:rPr>
          <w:rFonts w:ascii="Times New Roman" w:hAnsi="Times New Roman" w:cs="Times New Roman"/>
          <w:sz w:val="28"/>
          <w:szCs w:val="28"/>
        </w:rPr>
        <w:t xml:space="preserve"> тенденция, когда в дальних и приграничных районах страны жители лишены возможности смотреть программы ряда передовых столичных телеканалов. Например, ТК «Независимое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Бишкекское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Телевидение», ТРК «5 канал», ТРК «Пирамида», ТРК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жаңырыгы», </w:t>
      </w:r>
      <w:r w:rsidRPr="00D12A6F">
        <w:rPr>
          <w:rFonts w:ascii="Times New Roman" w:hAnsi="Times New Roman" w:cs="Times New Roman"/>
          <w:sz w:val="28"/>
          <w:szCs w:val="28"/>
        </w:rPr>
        <w:lastRenderedPageBreak/>
        <w:t xml:space="preserve">хотя в региональных населенных пунктах проживает более 50 %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кыргызстанского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населения. Практически вышло из строя проводное радиовещание</w:t>
      </w:r>
      <w:r w:rsidR="000F4D20" w:rsidRPr="000F4D20">
        <w:rPr>
          <w:rFonts w:ascii="Times New Roman" w:hAnsi="Times New Roman" w:cs="Times New Roman"/>
          <w:sz w:val="28"/>
          <w:szCs w:val="28"/>
        </w:rPr>
        <w:t xml:space="preserve"> </w:t>
      </w:r>
      <w:r w:rsidR="000F4D20" w:rsidRPr="00D12A6F">
        <w:rPr>
          <w:rFonts w:ascii="Times New Roman" w:hAnsi="Times New Roman" w:cs="Times New Roman"/>
          <w:sz w:val="28"/>
          <w:szCs w:val="28"/>
        </w:rPr>
        <w:t>на местах</w:t>
      </w:r>
      <w:r w:rsidRPr="00D12A6F">
        <w:rPr>
          <w:rFonts w:ascii="Times New Roman" w:hAnsi="Times New Roman" w:cs="Times New Roman"/>
          <w:sz w:val="28"/>
          <w:szCs w:val="28"/>
        </w:rPr>
        <w:t xml:space="preserve">, а радиостанции негосударственной формы собственности занимают FM-диапазоны, которые в старых радиоприемниках вовсе отсутствуют. Количество владельцев таких радио по стране достигает 1,5 млн. К примеру, сегодня на FM диапазоне и даже на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Интернет-сети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транслируется государственное кыргызское радио. </w:t>
      </w:r>
      <w:bookmarkStart w:id="0" w:name="_GoBack"/>
      <w:bookmarkEnd w:id="0"/>
    </w:p>
    <w:sectPr w:rsidR="008E1063" w:rsidRPr="00FD3C8E" w:rsidSect="0077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E3"/>
    <w:rsid w:val="000F4D20"/>
    <w:rsid w:val="002A1A41"/>
    <w:rsid w:val="007711D8"/>
    <w:rsid w:val="007B5BFA"/>
    <w:rsid w:val="008E1063"/>
    <w:rsid w:val="00DC46E3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2015-03-23T14:38:00Z</dcterms:created>
  <dcterms:modified xsi:type="dcterms:W3CDTF">2015-03-23T14:38:00Z</dcterms:modified>
</cp:coreProperties>
</file>