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E3" w:rsidRPr="00D12A6F" w:rsidRDefault="00DC46E3" w:rsidP="00DC46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12A6F">
        <w:rPr>
          <w:rFonts w:ascii="Times New Roman" w:hAnsi="Times New Roman" w:cs="Times New Roman"/>
          <w:sz w:val="28"/>
          <w:szCs w:val="28"/>
        </w:rPr>
        <w:t>Ю. Е. Бурова</w:t>
      </w:r>
    </w:p>
    <w:p w:rsidR="00DC46E3" w:rsidRPr="00D12A6F" w:rsidRDefault="00DC46E3" w:rsidP="00DC46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 xml:space="preserve">ООО «Информационно-консалтинговая группа </w:t>
      </w:r>
      <w:r w:rsidR="00EC4429">
        <w:rPr>
          <w:rFonts w:ascii="Times New Roman" w:hAnsi="Times New Roman" w:cs="Times New Roman"/>
          <w:sz w:val="28"/>
          <w:szCs w:val="28"/>
        </w:rPr>
        <w:t>"</w:t>
      </w:r>
      <w:r w:rsidRPr="00D12A6F">
        <w:rPr>
          <w:rFonts w:ascii="Times New Roman" w:hAnsi="Times New Roman" w:cs="Times New Roman"/>
          <w:sz w:val="28"/>
          <w:szCs w:val="28"/>
        </w:rPr>
        <w:t>Цезарь"», г</w:t>
      </w:r>
      <w:proofErr w:type="gramStart"/>
      <w:r w:rsidRPr="00D12A6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12A6F">
        <w:rPr>
          <w:rFonts w:ascii="Times New Roman" w:hAnsi="Times New Roman" w:cs="Times New Roman"/>
          <w:sz w:val="28"/>
          <w:szCs w:val="28"/>
        </w:rPr>
        <w:t>юмень</w:t>
      </w:r>
    </w:p>
    <w:p w:rsidR="00EC4429" w:rsidRDefault="00EC4429" w:rsidP="00DC46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46E3" w:rsidRPr="00D12A6F" w:rsidRDefault="00DC46E3" w:rsidP="00DC46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>РЕГИОНАЛЬНЫЕ СМИ КАК ОБЪЕКТ ИНФОРМАЦИОННОГО ВОЗДЕЙСТВИЯ</w:t>
      </w:r>
    </w:p>
    <w:p w:rsidR="00EC4429" w:rsidRDefault="00EC4429" w:rsidP="00DC4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6E3" w:rsidRPr="00D12A6F" w:rsidRDefault="00DC46E3" w:rsidP="00DC4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 xml:space="preserve">Возросший уровень дискуссионности в коммуникационном пространстве актуализирует проблему взаимодействия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 и субъектов </w:t>
      </w:r>
      <w:proofErr w:type="spellStart"/>
      <w:proofErr w:type="gramStart"/>
      <w:r w:rsidRPr="00D12A6F">
        <w:rPr>
          <w:rFonts w:ascii="Times New Roman" w:hAnsi="Times New Roman" w:cs="Times New Roman"/>
          <w:sz w:val="28"/>
          <w:szCs w:val="28"/>
        </w:rPr>
        <w:t>пиар-деятельности</w:t>
      </w:r>
      <w:proofErr w:type="spellEnd"/>
      <w:proofErr w:type="gramEnd"/>
      <w:r w:rsidRPr="00D12A6F">
        <w:rPr>
          <w:rFonts w:ascii="Times New Roman" w:hAnsi="Times New Roman" w:cs="Times New Roman"/>
          <w:sz w:val="28"/>
          <w:szCs w:val="28"/>
        </w:rPr>
        <w:t xml:space="preserve">. СМИ в последние годы стремительно теряют свое влияние на общество. Сегодня значительную роль в информационном воздействии на аудиторию играют </w:t>
      </w:r>
      <w:proofErr w:type="gramStart"/>
      <w:r w:rsidRPr="00D12A6F">
        <w:rPr>
          <w:rFonts w:ascii="Times New Roman" w:hAnsi="Times New Roman" w:cs="Times New Roman"/>
          <w:sz w:val="28"/>
          <w:szCs w:val="28"/>
        </w:rPr>
        <w:t>пиар-структуры</w:t>
      </w:r>
      <w:proofErr w:type="gramEnd"/>
      <w:r w:rsidRPr="00D12A6F">
        <w:rPr>
          <w:rFonts w:ascii="Times New Roman" w:hAnsi="Times New Roman" w:cs="Times New Roman"/>
          <w:sz w:val="28"/>
          <w:szCs w:val="28"/>
        </w:rPr>
        <w:t xml:space="preserve"> власти и официальных органов: их сообщения не только наполняют новостные ленты агентств, но и становятся источником подготовки журналистских материалов в печатных и аудиовизуальных СМИ.</w:t>
      </w:r>
    </w:p>
    <w:p w:rsidR="00DC46E3" w:rsidRPr="00D12A6F" w:rsidRDefault="00DC46E3" w:rsidP="00DC4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 xml:space="preserve">Особенно остро это проявляется в российских регионах в силу ограниченности общественно-политического пространства территории и экономической зависимости большинства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 от власти и крупного бизнеса. Так, проведенный нами анализ, свидетельствует о том, что подавляющая часть (75%) всех информационных материалов, появляющихся ежедневно в региональных и местных СМИ Тюменской области – официальные сообщения пресс-служб органов власти и иных официальных структур. Редакции, как правило, не проверяют достоверность пресс-релизов, поступающих из официальных источников, и не анализируют их содержание в контексте общественно-политических процессов, происходящих в стране. Эти элементарные журналистские навыки сменила сетевая технология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копипаст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. Аудитория незамедлительно отреагировала на такую информационную повестку дня: у нее выработалась привычка искать нужные сведения где угодно, только не в СМИ. К примеру, одним из ведущих источников информации в 2012 году 39% жителей Тюменской области </w:t>
      </w:r>
      <w:r w:rsidRPr="00D12A6F">
        <w:rPr>
          <w:rFonts w:ascii="Times New Roman" w:hAnsi="Times New Roman" w:cs="Times New Roman"/>
          <w:sz w:val="28"/>
          <w:szCs w:val="28"/>
        </w:rPr>
        <w:lastRenderedPageBreak/>
        <w:t>назвали неформальные источники, т.е. друзей, знакомых, коллег, родственников.</w:t>
      </w:r>
    </w:p>
    <w:p w:rsidR="008E1063" w:rsidRDefault="00DC46E3" w:rsidP="00EC4429">
      <w:pPr>
        <w:spacing w:after="0" w:line="360" w:lineRule="auto"/>
        <w:ind w:firstLine="709"/>
        <w:jc w:val="both"/>
      </w:pPr>
      <w:r w:rsidRPr="00D12A6F">
        <w:rPr>
          <w:rFonts w:ascii="Times New Roman" w:hAnsi="Times New Roman" w:cs="Times New Roman"/>
          <w:sz w:val="28"/>
          <w:szCs w:val="28"/>
        </w:rPr>
        <w:t xml:space="preserve">Таким образом, СМИ уже почти не занимаются сегодня разъяснением сути процессов, происходящих в стране, путем формирования объективной картины дня на основе всестороннего анализа фактов, становясь просто объектами информационного воздействия со стороны </w:t>
      </w:r>
      <w:proofErr w:type="gramStart"/>
      <w:r w:rsidRPr="00D12A6F">
        <w:rPr>
          <w:rFonts w:ascii="Times New Roman" w:hAnsi="Times New Roman" w:cs="Times New Roman"/>
          <w:sz w:val="28"/>
          <w:szCs w:val="28"/>
        </w:rPr>
        <w:t>пиар-структур</w:t>
      </w:r>
      <w:proofErr w:type="gramEnd"/>
      <w:r w:rsidRPr="00D12A6F">
        <w:rPr>
          <w:rFonts w:ascii="Times New Roman" w:hAnsi="Times New Roman" w:cs="Times New Roman"/>
          <w:sz w:val="28"/>
          <w:szCs w:val="28"/>
        </w:rPr>
        <w:t>. Это постепенно лишает СМИ статуса самостоятельного участника современного информационного процесса.</w:t>
      </w:r>
      <w:bookmarkEnd w:id="0"/>
    </w:p>
    <w:sectPr w:rsidR="008E1063" w:rsidSect="00826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6E3"/>
    <w:rsid w:val="008262BE"/>
    <w:rsid w:val="008E1063"/>
    <w:rsid w:val="00DC46E3"/>
    <w:rsid w:val="00EC4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</dc:creator>
  <cp:lastModifiedBy>e.shmeleva</cp:lastModifiedBy>
  <cp:revision>2</cp:revision>
  <dcterms:created xsi:type="dcterms:W3CDTF">2015-03-23T14:20:00Z</dcterms:created>
  <dcterms:modified xsi:type="dcterms:W3CDTF">2015-03-23T14:20:00Z</dcterms:modified>
</cp:coreProperties>
</file>