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46" w:rsidRPr="001B5F46" w:rsidRDefault="001B5F46" w:rsidP="009C722D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5F46">
        <w:rPr>
          <w:rFonts w:ascii="Times New Roman" w:hAnsi="Times New Roman" w:cs="Times New Roman"/>
          <w:sz w:val="28"/>
          <w:szCs w:val="28"/>
        </w:rPr>
        <w:t>Д. П. Синельников</w:t>
      </w:r>
    </w:p>
    <w:p w:rsidR="001B5F46" w:rsidRPr="001B5F46" w:rsidRDefault="001B5F46" w:rsidP="009C722D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5F46">
        <w:rPr>
          <w:rFonts w:ascii="Times New Roman" w:hAnsi="Times New Roman" w:cs="Times New Roman"/>
          <w:sz w:val="28"/>
          <w:szCs w:val="28"/>
        </w:rPr>
        <w:t>С</w:t>
      </w:r>
      <w:r w:rsidR="007B0C65">
        <w:rPr>
          <w:rFonts w:ascii="Times New Roman" w:hAnsi="Times New Roman" w:cs="Times New Roman"/>
          <w:sz w:val="28"/>
          <w:szCs w:val="28"/>
        </w:rPr>
        <w:t>анкт-Петербургский государственный</w:t>
      </w:r>
      <w:r w:rsidRPr="001B5F46">
        <w:rPr>
          <w:rFonts w:ascii="Times New Roman" w:hAnsi="Times New Roman" w:cs="Times New Roman"/>
          <w:sz w:val="28"/>
          <w:szCs w:val="28"/>
        </w:rPr>
        <w:t xml:space="preserve"> институт кино и телевидения</w:t>
      </w:r>
    </w:p>
    <w:p w:rsidR="007B0C65" w:rsidRDefault="007B0C65" w:rsidP="009C722D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5F46" w:rsidRPr="001B5F46" w:rsidRDefault="001B5F46" w:rsidP="009C722D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5F46">
        <w:rPr>
          <w:rFonts w:ascii="Times New Roman" w:hAnsi="Times New Roman" w:cs="Times New Roman"/>
          <w:sz w:val="28"/>
          <w:szCs w:val="28"/>
        </w:rPr>
        <w:t>ЖУРНАЛИСТСКОЕ ПОНИМА</w:t>
      </w:r>
      <w:r>
        <w:rPr>
          <w:rFonts w:ascii="Times New Roman" w:hAnsi="Times New Roman" w:cs="Times New Roman"/>
          <w:sz w:val="28"/>
          <w:szCs w:val="28"/>
        </w:rPr>
        <w:t>НИЕ МИРА: ФОРМАТ «КАЛЕЙДОСКОПА»</w:t>
      </w:r>
    </w:p>
    <w:p w:rsidR="007B0C65" w:rsidRDefault="007B0C65" w:rsidP="009C722D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5F46" w:rsidRDefault="008867FB" w:rsidP="007B0C6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B5F46" w:rsidRPr="001B5F46">
        <w:rPr>
          <w:rFonts w:ascii="Times New Roman" w:hAnsi="Times New Roman" w:cs="Times New Roman"/>
          <w:sz w:val="28"/>
          <w:szCs w:val="28"/>
        </w:rPr>
        <w:t>сходными для понимания жу</w:t>
      </w:r>
      <w:r w:rsidR="009C722D">
        <w:rPr>
          <w:rFonts w:ascii="Times New Roman" w:hAnsi="Times New Roman" w:cs="Times New Roman"/>
          <w:sz w:val="28"/>
          <w:szCs w:val="28"/>
        </w:rPr>
        <w:t>рналистики стали размышления М. </w:t>
      </w:r>
      <w:proofErr w:type="spellStart"/>
      <w:r w:rsidR="001B5F46" w:rsidRPr="001B5F46">
        <w:rPr>
          <w:rFonts w:ascii="Times New Roman" w:hAnsi="Times New Roman" w:cs="Times New Roman"/>
          <w:sz w:val="28"/>
          <w:szCs w:val="28"/>
        </w:rPr>
        <w:t>Мамардашвили</w:t>
      </w:r>
      <w:proofErr w:type="spellEnd"/>
      <w:r w:rsidR="001B5F46" w:rsidRPr="001B5F46">
        <w:rPr>
          <w:rFonts w:ascii="Times New Roman" w:hAnsi="Times New Roman" w:cs="Times New Roman"/>
          <w:sz w:val="28"/>
          <w:szCs w:val="28"/>
        </w:rPr>
        <w:t xml:space="preserve"> о «культурных формах», которые своей организацией</w:t>
      </w:r>
      <w:r w:rsidR="001B5F46">
        <w:rPr>
          <w:rFonts w:ascii="Times New Roman" w:hAnsi="Times New Roman" w:cs="Times New Roman"/>
          <w:sz w:val="28"/>
          <w:szCs w:val="28"/>
        </w:rPr>
        <w:t xml:space="preserve"> </w:t>
      </w:r>
      <w:r w:rsidR="001B5F46" w:rsidRPr="001B5F46">
        <w:rPr>
          <w:rFonts w:ascii="Times New Roman" w:hAnsi="Times New Roman" w:cs="Times New Roman"/>
          <w:sz w:val="28"/>
          <w:szCs w:val="28"/>
        </w:rPr>
        <w:t xml:space="preserve">вводят природного индивида в человеческое состояние. </w:t>
      </w:r>
      <w:proofErr w:type="gramStart"/>
      <w:r w:rsidR="001B5F46" w:rsidRPr="001B5F46">
        <w:rPr>
          <w:rFonts w:ascii="Times New Roman" w:hAnsi="Times New Roman" w:cs="Times New Roman"/>
          <w:sz w:val="28"/>
          <w:szCs w:val="28"/>
        </w:rPr>
        <w:t>Поскольку в природе нет естественного механизма воспроизводства и реализации специфически человеческих отношений, желаний, эмоций, поступков и т.</w:t>
      </w:r>
      <w:r w:rsidR="009C722D">
        <w:rPr>
          <w:rFonts w:ascii="Times New Roman" w:hAnsi="Times New Roman" w:cs="Times New Roman"/>
          <w:sz w:val="28"/>
          <w:szCs w:val="28"/>
        </w:rPr>
        <w:t> </w:t>
      </w:r>
      <w:r w:rsidR="001B5F46" w:rsidRPr="001B5F46">
        <w:rPr>
          <w:rFonts w:ascii="Times New Roman" w:hAnsi="Times New Roman" w:cs="Times New Roman"/>
          <w:sz w:val="28"/>
          <w:szCs w:val="28"/>
        </w:rPr>
        <w:t>д., требуются искусст</w:t>
      </w:r>
      <w:r w:rsidR="001B5F46">
        <w:rPr>
          <w:rFonts w:ascii="Times New Roman" w:hAnsi="Times New Roman" w:cs="Times New Roman"/>
          <w:sz w:val="28"/>
          <w:szCs w:val="28"/>
        </w:rPr>
        <w:t>венные механизмы (</w:t>
      </w:r>
      <w:proofErr w:type="spellStart"/>
      <w:r w:rsidR="001B5F46">
        <w:rPr>
          <w:rFonts w:ascii="Times New Roman" w:hAnsi="Times New Roman" w:cs="Times New Roman"/>
          <w:sz w:val="28"/>
          <w:szCs w:val="28"/>
        </w:rPr>
        <w:t>Мамардашвили</w:t>
      </w:r>
      <w:proofErr w:type="spellEnd"/>
      <w:r w:rsidR="001B5F46">
        <w:rPr>
          <w:rFonts w:ascii="Times New Roman" w:hAnsi="Times New Roman" w:cs="Times New Roman"/>
          <w:sz w:val="28"/>
          <w:szCs w:val="28"/>
        </w:rPr>
        <w:t> </w:t>
      </w:r>
      <w:r w:rsidR="001B5F46" w:rsidRPr="001B5F46">
        <w:rPr>
          <w:rFonts w:ascii="Times New Roman" w:hAnsi="Times New Roman" w:cs="Times New Roman"/>
          <w:sz w:val="28"/>
          <w:szCs w:val="28"/>
        </w:rPr>
        <w:t>М.</w:t>
      </w:r>
      <w:r w:rsidR="001B5F46">
        <w:rPr>
          <w:rFonts w:ascii="Times New Roman" w:hAnsi="Times New Roman" w:cs="Times New Roman"/>
          <w:sz w:val="28"/>
          <w:szCs w:val="28"/>
        </w:rPr>
        <w:t> </w:t>
      </w:r>
      <w:r w:rsidR="001B5F46" w:rsidRPr="001B5F46">
        <w:rPr>
          <w:rFonts w:ascii="Times New Roman" w:hAnsi="Times New Roman" w:cs="Times New Roman"/>
          <w:sz w:val="28"/>
          <w:szCs w:val="28"/>
        </w:rPr>
        <w:t>К. Как я понимаю философию.</w:t>
      </w:r>
      <w:proofErr w:type="gramEnd"/>
      <w:r w:rsidR="001B5F46" w:rsidRPr="001B5F46">
        <w:rPr>
          <w:rFonts w:ascii="Times New Roman" w:hAnsi="Times New Roman" w:cs="Times New Roman"/>
          <w:sz w:val="28"/>
          <w:szCs w:val="28"/>
        </w:rPr>
        <w:t xml:space="preserve"> М., 1992. </w:t>
      </w:r>
      <w:proofErr w:type="gramStart"/>
      <w:r w:rsidR="001B5F46" w:rsidRPr="001B5F46">
        <w:rPr>
          <w:rFonts w:ascii="Times New Roman" w:hAnsi="Times New Roman" w:cs="Times New Roman"/>
          <w:sz w:val="28"/>
          <w:szCs w:val="28"/>
        </w:rPr>
        <w:t>C.</w:t>
      </w:r>
      <w:r w:rsidR="00CC207B">
        <w:rPr>
          <w:rFonts w:ascii="Times New Roman" w:hAnsi="Times New Roman" w:cs="Times New Roman"/>
          <w:sz w:val="28"/>
          <w:szCs w:val="28"/>
        </w:rPr>
        <w:t> 86–</w:t>
      </w:r>
      <w:r w:rsidR="001B5F46">
        <w:rPr>
          <w:rFonts w:ascii="Times New Roman" w:hAnsi="Times New Roman" w:cs="Times New Roman"/>
          <w:sz w:val="28"/>
          <w:szCs w:val="28"/>
        </w:rPr>
        <w:t>90).</w:t>
      </w:r>
      <w:proofErr w:type="gramEnd"/>
    </w:p>
    <w:p w:rsidR="001B5F46" w:rsidRDefault="001B5F46" w:rsidP="007B0C6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F46">
        <w:rPr>
          <w:rFonts w:ascii="Times New Roman" w:hAnsi="Times New Roman" w:cs="Times New Roman"/>
          <w:sz w:val="28"/>
          <w:szCs w:val="28"/>
        </w:rPr>
        <w:t xml:space="preserve">Понятая с этих позиций, журналистика надстраивается над природной способностью всякого живого существа производить обмен информацией с окружающей средой. Специальные продукты журналистики – «как бы </w:t>
      </w:r>
      <w:proofErr w:type="gramStart"/>
      <w:r w:rsidRPr="001B5F46">
        <w:rPr>
          <w:rFonts w:ascii="Times New Roman" w:hAnsi="Times New Roman" w:cs="Times New Roman"/>
          <w:sz w:val="28"/>
          <w:szCs w:val="28"/>
        </w:rPr>
        <w:t xml:space="preserve">приставки к нам, через которые мы в себе </w:t>
      </w:r>
      <w:r w:rsidR="009C722D">
        <w:rPr>
          <w:rFonts w:ascii="Times New Roman" w:hAnsi="Times New Roman" w:cs="Times New Roman"/>
          <w:sz w:val="28"/>
          <w:szCs w:val="28"/>
        </w:rPr>
        <w:t>воспроизводим человека» (Там же.</w:t>
      </w:r>
      <w:proofErr w:type="gramEnd"/>
      <w:r w:rsidRPr="001B5F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722D">
        <w:rPr>
          <w:rFonts w:ascii="Times New Roman" w:hAnsi="Times New Roman" w:cs="Times New Roman"/>
          <w:sz w:val="28"/>
          <w:szCs w:val="28"/>
        </w:rPr>
        <w:t>С</w:t>
      </w:r>
      <w:r w:rsidRPr="001B5F46">
        <w:rPr>
          <w:rFonts w:ascii="Times New Roman" w:hAnsi="Times New Roman" w:cs="Times New Roman"/>
          <w:sz w:val="28"/>
          <w:szCs w:val="28"/>
        </w:rPr>
        <w:t>.</w:t>
      </w:r>
      <w:r w:rsidR="009C722D">
        <w:rPr>
          <w:rFonts w:ascii="Times New Roman" w:hAnsi="Times New Roman" w:cs="Times New Roman"/>
          <w:sz w:val="28"/>
          <w:szCs w:val="28"/>
        </w:rPr>
        <w:t> </w:t>
      </w:r>
      <w:r w:rsidRPr="001B5F46">
        <w:rPr>
          <w:rFonts w:ascii="Times New Roman" w:hAnsi="Times New Roman" w:cs="Times New Roman"/>
          <w:sz w:val="28"/>
          <w:szCs w:val="28"/>
        </w:rPr>
        <w:t>88).</w:t>
      </w:r>
      <w:proofErr w:type="gramEnd"/>
      <w:r w:rsidRPr="001B5F46">
        <w:rPr>
          <w:rFonts w:ascii="Times New Roman" w:hAnsi="Times New Roman" w:cs="Times New Roman"/>
          <w:sz w:val="28"/>
          <w:szCs w:val="28"/>
        </w:rPr>
        <w:t xml:space="preserve"> Журналистика имеет дело с фрагментарной информацией и затрачивает значительные усилия на уде</w:t>
      </w:r>
      <w:r>
        <w:rPr>
          <w:rFonts w:ascii="Times New Roman" w:hAnsi="Times New Roman" w:cs="Times New Roman"/>
          <w:sz w:val="28"/>
          <w:szCs w:val="28"/>
        </w:rPr>
        <w:t>ржание разнородных фрагментов</w:t>
      </w:r>
      <w:r w:rsidR="009C722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F46">
        <w:rPr>
          <w:rFonts w:ascii="Times New Roman" w:hAnsi="Times New Roman" w:cs="Times New Roman"/>
          <w:sz w:val="28"/>
          <w:szCs w:val="28"/>
        </w:rPr>
        <w:t xml:space="preserve">одном формате. Такого рода формат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B5F46">
        <w:rPr>
          <w:rFonts w:ascii="Times New Roman" w:hAnsi="Times New Roman" w:cs="Times New Roman"/>
          <w:sz w:val="28"/>
          <w:szCs w:val="28"/>
        </w:rPr>
        <w:t>артефакт,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F46">
        <w:rPr>
          <w:rFonts w:ascii="Times New Roman" w:hAnsi="Times New Roman" w:cs="Times New Roman"/>
          <w:sz w:val="28"/>
          <w:szCs w:val="28"/>
        </w:rPr>
        <w:t>своего рода детский калейдоскоп, позволяющий посредством оптического 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F46">
        <w:rPr>
          <w:rFonts w:ascii="Times New Roman" w:hAnsi="Times New Roman" w:cs="Times New Roman"/>
          <w:sz w:val="28"/>
          <w:szCs w:val="28"/>
        </w:rPr>
        <w:t>сложить из скудного набора обычных стекляш</w:t>
      </w:r>
      <w:r>
        <w:rPr>
          <w:rFonts w:ascii="Times New Roman" w:hAnsi="Times New Roman" w:cs="Times New Roman"/>
          <w:sz w:val="28"/>
          <w:szCs w:val="28"/>
        </w:rPr>
        <w:t>ек весьма впечатляющий рисунок.</w:t>
      </w:r>
    </w:p>
    <w:p w:rsidR="001B5F46" w:rsidRDefault="001B5F46" w:rsidP="007B0C6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F46">
        <w:rPr>
          <w:rFonts w:ascii="Times New Roman" w:hAnsi="Times New Roman" w:cs="Times New Roman"/>
          <w:sz w:val="28"/>
          <w:szCs w:val="28"/>
        </w:rPr>
        <w:t xml:space="preserve">Журналистика изначально, уступая по качеству информационного продукта религии и науке в части полноты и завершенности, воспринималась как тренировочная площадка для наращивания литературного мастерства. </w:t>
      </w:r>
      <w:proofErr w:type="spellStart"/>
      <w:r w:rsidRPr="001B5F46">
        <w:rPr>
          <w:rFonts w:ascii="Times New Roman" w:hAnsi="Times New Roman" w:cs="Times New Roman"/>
          <w:sz w:val="28"/>
          <w:szCs w:val="28"/>
        </w:rPr>
        <w:t>Постклассическая</w:t>
      </w:r>
      <w:proofErr w:type="spellEnd"/>
      <w:r w:rsidRPr="001B5F46">
        <w:rPr>
          <w:rFonts w:ascii="Times New Roman" w:hAnsi="Times New Roman" w:cs="Times New Roman"/>
          <w:sz w:val="28"/>
          <w:szCs w:val="28"/>
        </w:rPr>
        <w:t xml:space="preserve"> гносеология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F46">
        <w:rPr>
          <w:rFonts w:ascii="Times New Roman" w:hAnsi="Times New Roman" w:cs="Times New Roman"/>
          <w:sz w:val="28"/>
          <w:szCs w:val="28"/>
        </w:rPr>
        <w:t>придает фрагментарности статус нормы. Соответственно, «клиповое сознание» избавляется от оценочного шлейфа и становится не просто равноправным в ряду различных модификаций «большого стиля», но и пре</w:t>
      </w:r>
      <w:r>
        <w:rPr>
          <w:rFonts w:ascii="Times New Roman" w:hAnsi="Times New Roman" w:cs="Times New Roman"/>
          <w:sz w:val="28"/>
          <w:szCs w:val="28"/>
        </w:rPr>
        <w:t xml:space="preserve">тендует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парадигмальную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роль.</w:t>
      </w:r>
    </w:p>
    <w:p w:rsidR="00C84F21" w:rsidRPr="001B5F46" w:rsidRDefault="001B5F46" w:rsidP="007B0C6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F46">
        <w:rPr>
          <w:rFonts w:ascii="Times New Roman" w:hAnsi="Times New Roman" w:cs="Times New Roman"/>
          <w:sz w:val="28"/>
          <w:szCs w:val="28"/>
        </w:rPr>
        <w:t>Представляется,</w:t>
      </w:r>
      <w:r w:rsidR="009C722D">
        <w:rPr>
          <w:rFonts w:ascii="Times New Roman" w:hAnsi="Times New Roman" w:cs="Times New Roman"/>
          <w:sz w:val="28"/>
          <w:szCs w:val="28"/>
        </w:rPr>
        <w:t xml:space="preserve"> что</w:t>
      </w:r>
      <w:r w:rsidRPr="001B5F46">
        <w:rPr>
          <w:rFonts w:ascii="Times New Roman" w:hAnsi="Times New Roman" w:cs="Times New Roman"/>
          <w:sz w:val="28"/>
          <w:szCs w:val="28"/>
        </w:rPr>
        <w:t xml:space="preserve"> актуализация журналистики в современных </w:t>
      </w:r>
      <w:proofErr w:type="spellStart"/>
      <w:r w:rsidRPr="001B5F46">
        <w:rPr>
          <w:rFonts w:ascii="Times New Roman" w:hAnsi="Times New Roman" w:cs="Times New Roman"/>
          <w:sz w:val="28"/>
          <w:szCs w:val="28"/>
        </w:rPr>
        <w:t>социо-культурных</w:t>
      </w:r>
      <w:proofErr w:type="spellEnd"/>
      <w:r w:rsidRPr="001B5F46">
        <w:rPr>
          <w:rFonts w:ascii="Times New Roman" w:hAnsi="Times New Roman" w:cs="Times New Roman"/>
          <w:sz w:val="28"/>
          <w:szCs w:val="28"/>
        </w:rPr>
        <w:t xml:space="preserve"> процессах вызвана специфическими возможностями данной </w:t>
      </w:r>
      <w:r w:rsidRPr="001B5F46">
        <w:rPr>
          <w:rFonts w:ascii="Times New Roman" w:hAnsi="Times New Roman" w:cs="Times New Roman"/>
          <w:sz w:val="28"/>
          <w:szCs w:val="28"/>
        </w:rPr>
        <w:lastRenderedPageBreak/>
        <w:t>культурной формы способствовать легализации способа самосознания современной культуры. Журналистика выступает как метаязык современной культуры, позволяя признать неизбывную значимость «эффекта калейдоскопа» во всем, что становится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F46">
        <w:rPr>
          <w:rFonts w:ascii="Times New Roman" w:hAnsi="Times New Roman" w:cs="Times New Roman"/>
          <w:sz w:val="28"/>
          <w:szCs w:val="28"/>
        </w:rPr>
        <w:t>артефактом.</w:t>
      </w:r>
      <w:bookmarkStart w:id="0" w:name="_GoBack"/>
      <w:bookmarkEnd w:id="0"/>
    </w:p>
    <w:sectPr w:rsidR="00C84F21" w:rsidRPr="001B5F46" w:rsidSect="00C8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F46"/>
    <w:rsid w:val="001B5F46"/>
    <w:rsid w:val="00364095"/>
    <w:rsid w:val="003A508A"/>
    <w:rsid w:val="003B786D"/>
    <w:rsid w:val="003C4CA1"/>
    <w:rsid w:val="003C7C86"/>
    <w:rsid w:val="0048498A"/>
    <w:rsid w:val="00492CD1"/>
    <w:rsid w:val="00494A82"/>
    <w:rsid w:val="004A4A6F"/>
    <w:rsid w:val="00545CF8"/>
    <w:rsid w:val="005B314E"/>
    <w:rsid w:val="005C2A60"/>
    <w:rsid w:val="006C587D"/>
    <w:rsid w:val="007B0C65"/>
    <w:rsid w:val="007C1CFC"/>
    <w:rsid w:val="008867FB"/>
    <w:rsid w:val="00893030"/>
    <w:rsid w:val="008F61BD"/>
    <w:rsid w:val="0095111C"/>
    <w:rsid w:val="009C722D"/>
    <w:rsid w:val="00A9138B"/>
    <w:rsid w:val="00B9005C"/>
    <w:rsid w:val="00C84F21"/>
    <w:rsid w:val="00CC207B"/>
    <w:rsid w:val="00D200DD"/>
    <w:rsid w:val="00D24F9D"/>
    <w:rsid w:val="00E55DC6"/>
    <w:rsid w:val="00EA7B86"/>
    <w:rsid w:val="00EC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1706</Characters>
  <Application>Microsoft Office Word</Application>
  <DocSecurity>0</DocSecurity>
  <Lines>14</Lines>
  <Paragraphs>4</Paragraphs>
  <ScaleCrop>false</ScaleCrop>
  <Company>Факультет Журналистики СПбГУ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o.nikitina</dc:creator>
  <cp:keywords/>
  <dc:description/>
  <cp:lastModifiedBy>e.shmeleva</cp:lastModifiedBy>
  <cp:revision>2</cp:revision>
  <dcterms:created xsi:type="dcterms:W3CDTF">2015-03-18T15:35:00Z</dcterms:created>
  <dcterms:modified xsi:type="dcterms:W3CDTF">2015-03-18T15:35:00Z</dcterms:modified>
</cp:coreProperties>
</file>