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C" w:rsidRPr="00CF3997" w:rsidRDefault="0033474C" w:rsidP="00CD1F3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И. Н. Блохин</w:t>
      </w:r>
    </w:p>
    <w:p w:rsidR="0033474C" w:rsidRPr="00CF3997" w:rsidRDefault="0033474C" w:rsidP="00CD1F3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971EF6">
        <w:rPr>
          <w:rFonts w:ascii="Times New Roman" w:hAnsi="Times New Roman" w:cs="Times New Roman"/>
          <w:sz w:val="28"/>
          <w:szCs w:val="28"/>
        </w:rPr>
        <w:t>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CC0339">
        <w:rPr>
          <w:rFonts w:ascii="Times New Roman" w:hAnsi="Times New Roman" w:cs="Times New Roman"/>
          <w:sz w:val="28"/>
          <w:szCs w:val="28"/>
        </w:rPr>
        <w:t>у</w:t>
      </w:r>
      <w:r w:rsidRPr="00CF3997">
        <w:rPr>
          <w:rFonts w:ascii="Times New Roman" w:hAnsi="Times New Roman" w:cs="Times New Roman"/>
          <w:sz w:val="28"/>
          <w:szCs w:val="28"/>
        </w:rPr>
        <w:t>н</w:t>
      </w:r>
      <w:r w:rsidR="00CD1F31">
        <w:rPr>
          <w:rFonts w:ascii="Times New Roman" w:hAnsi="Times New Roman" w:cs="Times New Roman"/>
          <w:sz w:val="28"/>
          <w:szCs w:val="28"/>
        </w:rPr>
        <w:t>иверсите</w:t>
      </w:r>
      <w:r w:rsidRPr="00CF3997">
        <w:rPr>
          <w:rFonts w:ascii="Times New Roman" w:hAnsi="Times New Roman" w:cs="Times New Roman"/>
          <w:sz w:val="28"/>
          <w:szCs w:val="28"/>
        </w:rPr>
        <w:t>т</w:t>
      </w:r>
    </w:p>
    <w:p w:rsidR="00971EF6" w:rsidRDefault="00971EF6" w:rsidP="00CD1F3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74C" w:rsidRPr="00CF3997" w:rsidRDefault="0033474C" w:rsidP="00CD1F3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ГЕРМЕНЕВТИКА ТЕКСТА В</w:t>
      </w:r>
      <w:r w:rsidR="00B879D2">
        <w:rPr>
          <w:rFonts w:ascii="Times New Roman" w:hAnsi="Times New Roman" w:cs="Times New Roman"/>
          <w:sz w:val="28"/>
          <w:szCs w:val="28"/>
        </w:rPr>
        <w:t> ИССЛЕДОВАНИЯХ МАССОВОЙ </w:t>
      </w:r>
      <w:r w:rsidRPr="00CF3997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971EF6" w:rsidRDefault="00971EF6" w:rsidP="00CD1F3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74C" w:rsidRPr="00CF3997" w:rsidRDefault="0033474C" w:rsidP="00971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Центральным объектом понимания в процессах коммуникации выступает человек, который проявляется в непосредственно социальном действии и опосредованно в тексте (или как текст). Главный признак социального действия – субъективный смысл. Понимание человека достигается путем постижения смыслов, которыми он руководствуется. </w:t>
      </w:r>
    </w:p>
    <w:p w:rsidR="0033474C" w:rsidRPr="00CF3997" w:rsidRDefault="0033474C" w:rsidP="00971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Понимание текста возможно лишь при условии реконструкции значений понятий, представлений и контекста. Логический процесс понимания состоит из объяснения, понимания и интерпретации. Деррида утверждает, что текст исключает смысл из-за множественности интерпретаций. В </w:t>
      </w:r>
      <w:r w:rsidR="00CD1F31">
        <w:rPr>
          <w:rFonts w:ascii="Times New Roman" w:hAnsi="Times New Roman" w:cs="Times New Roman"/>
          <w:sz w:val="28"/>
          <w:szCs w:val="28"/>
        </w:rPr>
        <w:t>этом аспекте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понимание приобретает качества коммуникативного эффекта: эффективным будет такой текст, в котором адресат выявит авторский смысл без искажений и добавлений. </w:t>
      </w:r>
    </w:p>
    <w:p w:rsidR="0033474C" w:rsidRPr="00CF3997" w:rsidRDefault="0033474C" w:rsidP="00971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Высказывание выступает как форма движения мысли к слову (знаку), что имеет последствие в </w:t>
      </w:r>
      <w:r w:rsidR="00CD1F31">
        <w:rPr>
          <w:rFonts w:ascii="Times New Roman" w:hAnsi="Times New Roman" w:cs="Times New Roman"/>
          <w:sz w:val="28"/>
          <w:szCs w:val="28"/>
        </w:rPr>
        <w:t>виде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различия реальности и действительности. Действительность – совокупность фактов (включая социальные действия), сведения о которых являются информацией. Реальность – образ действительности, существующий в сознании. Противоречие фактического и реального выражается в протесте против действительности и ее оправданий. Источники протеста определялись Кантом (опыт нравственного признания), Гегелем (опыт принуждения), Хайдеггером (бытие к смерти), Зиновьевым (интеллектуальный фактор).</w:t>
      </w:r>
    </w:p>
    <w:p w:rsidR="0033474C" w:rsidRPr="00CF3997" w:rsidRDefault="0033474C" w:rsidP="00971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Условие понимания текста – смысл, выраженный в ощущении адресата и включающий субъективную оценку. Сущность понимания текста состоит в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адресата, итогом которой является идентификация как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достижение его тождества с текстом. Процесс идентификации также следует рассматривать как</w:t>
      </w:r>
      <w:r w:rsidR="00CD1F31" w:rsidRPr="00CF3997">
        <w:rPr>
          <w:rFonts w:ascii="Times New Roman" w:hAnsi="Times New Roman" w:cs="Times New Roman"/>
          <w:sz w:val="28"/>
          <w:szCs w:val="28"/>
        </w:rPr>
        <w:t xml:space="preserve"> условие возникновения интереса к произведению</w:t>
      </w:r>
      <w:r w:rsidR="00CD1F31">
        <w:rPr>
          <w:rFonts w:ascii="Times New Roman" w:hAnsi="Times New Roman" w:cs="Times New Roman"/>
          <w:sz w:val="28"/>
          <w:szCs w:val="28"/>
        </w:rPr>
        <w:t xml:space="preserve"> и</w:t>
      </w:r>
      <w:r w:rsidRPr="00CF3997">
        <w:rPr>
          <w:rFonts w:ascii="Times New Roman" w:hAnsi="Times New Roman" w:cs="Times New Roman"/>
          <w:sz w:val="28"/>
          <w:szCs w:val="28"/>
        </w:rPr>
        <w:t xml:space="preserve"> способ принятия социальной роли в отношении </w:t>
      </w:r>
      <w:r w:rsidR="00CD1F31">
        <w:rPr>
          <w:rFonts w:ascii="Times New Roman" w:hAnsi="Times New Roman" w:cs="Times New Roman"/>
          <w:sz w:val="28"/>
          <w:szCs w:val="28"/>
        </w:rPr>
        <w:t>сообщения</w:t>
      </w:r>
      <w:r w:rsidRPr="00CF3997">
        <w:rPr>
          <w:rFonts w:ascii="Times New Roman" w:hAnsi="Times New Roman" w:cs="Times New Roman"/>
          <w:sz w:val="28"/>
          <w:szCs w:val="28"/>
        </w:rPr>
        <w:t xml:space="preserve">. Тождество текста и человека обусловлено знаковой природой последнего: его бытие закрывается символами – социальным действием (включая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медиаповедение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>), статусом, письмо</w:t>
      </w:r>
      <w:r>
        <w:rPr>
          <w:rFonts w:ascii="Times New Roman" w:hAnsi="Times New Roman" w:cs="Times New Roman"/>
          <w:sz w:val="28"/>
          <w:szCs w:val="28"/>
        </w:rPr>
        <w:t>м и речью, внешней атрибутикой.</w:t>
      </w:r>
      <w:bookmarkStart w:id="0" w:name="_GoBack"/>
      <w:bookmarkEnd w:id="0"/>
    </w:p>
    <w:sectPr w:rsidR="0033474C" w:rsidRPr="00CF3997" w:rsidSect="00A8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4C"/>
    <w:rsid w:val="0033474C"/>
    <w:rsid w:val="00971EF6"/>
    <w:rsid w:val="00A83FB6"/>
    <w:rsid w:val="00A86B2D"/>
    <w:rsid w:val="00B879D2"/>
    <w:rsid w:val="00CC0339"/>
    <w:rsid w:val="00CD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e.shmeleva</cp:lastModifiedBy>
  <cp:revision>2</cp:revision>
  <dcterms:created xsi:type="dcterms:W3CDTF">2015-03-18T15:04:00Z</dcterms:created>
  <dcterms:modified xsi:type="dcterms:W3CDTF">2015-03-18T15:04:00Z</dcterms:modified>
</cp:coreProperties>
</file>