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D6" w:rsidRPr="00780DD6" w:rsidRDefault="007835DB" w:rsidP="007835DB">
      <w:pPr>
        <w:widowControl w:val="0"/>
        <w:ind w:firstLine="0"/>
        <w:jc w:val="left"/>
      </w:pPr>
      <w:r w:rsidRPr="00780DD6">
        <w:t>К. Р. </w:t>
      </w:r>
      <w:proofErr w:type="spellStart"/>
      <w:r w:rsidRPr="00780DD6">
        <w:t>Нигматуллина</w:t>
      </w:r>
      <w:proofErr w:type="spellEnd"/>
      <w:r>
        <w:t>,</w:t>
      </w:r>
      <w:r w:rsidRPr="00780DD6">
        <w:t xml:space="preserve"> </w:t>
      </w:r>
      <w:r w:rsidR="00780DD6" w:rsidRPr="00780DD6">
        <w:t xml:space="preserve">В. А. Сидоров </w:t>
      </w:r>
    </w:p>
    <w:p w:rsidR="007835DB" w:rsidRDefault="007835DB" w:rsidP="007835DB">
      <w:pPr>
        <w:ind w:firstLine="0"/>
        <w:jc w:val="left"/>
      </w:pPr>
      <w:r>
        <w:t>Санкт-Петербургский государственный университет</w:t>
      </w:r>
    </w:p>
    <w:p w:rsidR="007835DB" w:rsidRDefault="007835DB" w:rsidP="007835DB">
      <w:pPr>
        <w:widowControl w:val="0"/>
        <w:ind w:firstLine="0"/>
        <w:jc w:val="left"/>
      </w:pPr>
    </w:p>
    <w:p w:rsidR="00780DD6" w:rsidRPr="00780DD6" w:rsidRDefault="00780DD6" w:rsidP="007835DB">
      <w:pPr>
        <w:widowControl w:val="0"/>
        <w:ind w:firstLine="0"/>
        <w:jc w:val="left"/>
      </w:pPr>
      <w:r w:rsidRPr="00780DD6">
        <w:t>ИНТЕРПРЕТАЦИИ ПОЛИТИЧЕСКИХ СМЫСЛОВ: ТРАДИЦИЯ</w:t>
      </w:r>
      <w:r w:rsidR="007835DB">
        <w:t> И </w:t>
      </w:r>
      <w:r w:rsidRPr="00780DD6">
        <w:t>МЕДИЙНАЯ АКТУАЛИЗАЦИЯ</w:t>
      </w:r>
    </w:p>
    <w:p w:rsidR="007835DB" w:rsidRDefault="007835DB" w:rsidP="00E02379">
      <w:pPr>
        <w:widowControl w:val="0"/>
        <w:ind w:firstLine="0"/>
      </w:pPr>
    </w:p>
    <w:p w:rsidR="00780DD6" w:rsidRPr="00780DD6" w:rsidRDefault="00780DD6" w:rsidP="0086577D">
      <w:pPr>
        <w:widowControl w:val="0"/>
      </w:pPr>
      <w:proofErr w:type="gramStart"/>
      <w:r w:rsidRPr="00780DD6">
        <w:t>Аналитики журнала «Русский репортер», изучив популярный политический словарь последних лет, выявили новые интерпретации традиционных смыслов войны, государства, демократии, класса, национализма, права, революции, рынка, свободы, церкви.</w:t>
      </w:r>
      <w:proofErr w:type="gramEnd"/>
      <w:r w:rsidRPr="00780DD6">
        <w:t xml:space="preserve"> Новые</w:t>
      </w:r>
      <w:r>
        <w:t xml:space="preserve"> медийные</w:t>
      </w:r>
      <w:r w:rsidRPr="00780DD6">
        <w:t xml:space="preserve"> значения привычных понятий в сопоставлении с</w:t>
      </w:r>
      <w:r>
        <w:t xml:space="preserve"> академическими</w:t>
      </w:r>
      <w:r w:rsidRPr="00780DD6">
        <w:t xml:space="preserve"> концептами</w:t>
      </w:r>
      <w:r>
        <w:t xml:space="preserve"> </w:t>
      </w:r>
      <w:r w:rsidRPr="00780DD6">
        <w:t>указывают на характер политического сознания современного российского общества.</w:t>
      </w:r>
    </w:p>
    <w:p w:rsidR="00780DD6" w:rsidRPr="00780DD6" w:rsidRDefault="00780DD6" w:rsidP="0086577D">
      <w:pPr>
        <w:widowControl w:val="0"/>
      </w:pPr>
      <w:r w:rsidRPr="00780DD6">
        <w:t>Эмпирический анализ еженедельных изданий, в процедуру которого было включено соотнесение словаря медийного дискурса с закрепленными в аксиологии ценностными категориями, показал следующие результаты:</w:t>
      </w:r>
    </w:p>
    <w:p w:rsidR="00780DD6" w:rsidRPr="00780DD6" w:rsidRDefault="00780DD6" w:rsidP="0086577D">
      <w:pPr>
        <w:widowControl w:val="0"/>
      </w:pPr>
      <w:r w:rsidRPr="00780DD6">
        <w:t>– интерпретации политических смыслов сопряжены с возможными конфликтами ценностных установок автора, аудитории и медиа исследователя;</w:t>
      </w:r>
    </w:p>
    <w:p w:rsidR="00780DD6" w:rsidRPr="00780DD6" w:rsidRDefault="00780DD6" w:rsidP="0086577D">
      <w:pPr>
        <w:widowControl w:val="0"/>
      </w:pPr>
      <w:r w:rsidRPr="00780DD6">
        <w:t>– в медиа идет эскалация языковой напряженности (период деидеологизации языка, зафиксированный исследователями в 1990-х годах, закончился);</w:t>
      </w:r>
    </w:p>
    <w:p w:rsidR="00780DD6" w:rsidRPr="00780DD6" w:rsidRDefault="00780DD6" w:rsidP="0086577D">
      <w:pPr>
        <w:widowControl w:val="0"/>
      </w:pPr>
      <w:r w:rsidRPr="00780DD6">
        <w:t xml:space="preserve">– СМИ показывают рост внимания к концептам религиозного и секулярного дискурсов, среди которых кощунство, </w:t>
      </w:r>
      <w:proofErr w:type="spellStart"/>
      <w:r w:rsidRPr="00780DD6">
        <w:t>сакральность</w:t>
      </w:r>
      <w:proofErr w:type="spellEnd"/>
      <w:r w:rsidRPr="00780DD6">
        <w:t>, культурная память;</w:t>
      </w:r>
    </w:p>
    <w:p w:rsidR="00780DD6" w:rsidRPr="00780DD6" w:rsidRDefault="00780DD6" w:rsidP="0086577D">
      <w:pPr>
        <w:widowControl w:val="0"/>
      </w:pPr>
      <w:r w:rsidRPr="00780DD6">
        <w:t>– в медиасфере наблюдается переход от ценностной неустойчивости концептов к оценочной определенности и смысловой ограниченности, что выражается в маркировке ключевых категорий общественно-политического дискурса однозначно положительными или отрицательными метками;</w:t>
      </w:r>
    </w:p>
    <w:p w:rsidR="00780DD6" w:rsidRPr="00780DD6" w:rsidRDefault="00780DD6" w:rsidP="0086577D">
      <w:pPr>
        <w:widowControl w:val="0"/>
      </w:pPr>
      <w:r w:rsidRPr="00780DD6">
        <w:t>– язык непонимания предваряет реальные политические конфликты.</w:t>
      </w:r>
    </w:p>
    <w:p w:rsidR="003807FF" w:rsidRPr="00780DD6" w:rsidRDefault="00780DD6" w:rsidP="0086577D">
      <w:pPr>
        <w:widowControl w:val="0"/>
      </w:pPr>
      <w:r w:rsidRPr="00780DD6">
        <w:lastRenderedPageBreak/>
        <w:t xml:space="preserve">Исследование позволяет заключить, что ценностная неустойчивость медийной интерпретации смыслов связана с амбивалентной способностью журналиста к чувственному пониманию предмета его анализа. Чувственное понимание мира – высшее проявление основных профессиональных качеств журналиста, встречающего «событие как вспышку» и интерпретирующего это событие «в режиме реального времени», при </w:t>
      </w:r>
      <w:proofErr w:type="gramStart"/>
      <w:r w:rsidRPr="00780DD6">
        <w:t>том</w:t>
      </w:r>
      <w:proofErr w:type="gramEnd"/>
      <w:r w:rsidRPr="00780DD6">
        <w:t xml:space="preserve"> что предмет журналистского интереса субъективно шкалируется им по важнейшим ценностным основаниям: «позитив – негатив», «прекрасное – безобразное», «доброе – злое».</w:t>
      </w:r>
      <w:bookmarkStart w:id="0" w:name="_GoBack"/>
      <w:bookmarkEnd w:id="0"/>
    </w:p>
    <w:sectPr w:rsidR="003807FF" w:rsidRPr="00780DD6" w:rsidSect="00DC2FB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37D1"/>
    <w:rsid w:val="0003132E"/>
    <w:rsid w:val="001111F6"/>
    <w:rsid w:val="001A04E4"/>
    <w:rsid w:val="002637D1"/>
    <w:rsid w:val="002E709D"/>
    <w:rsid w:val="003807FF"/>
    <w:rsid w:val="004D3A35"/>
    <w:rsid w:val="005B4390"/>
    <w:rsid w:val="006307E0"/>
    <w:rsid w:val="00780DD6"/>
    <w:rsid w:val="007835DB"/>
    <w:rsid w:val="0086577D"/>
    <w:rsid w:val="00DC2FBE"/>
    <w:rsid w:val="00E0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endnote text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6"/>
  </w:style>
  <w:style w:type="paragraph" w:styleId="1">
    <w:name w:val="heading 1"/>
    <w:basedOn w:val="a"/>
    <w:next w:val="a"/>
    <w:link w:val="10"/>
    <w:uiPriority w:val="9"/>
    <w:qFormat/>
    <w:rsid w:val="005B4390"/>
    <w:pPr>
      <w:keepNext/>
      <w:keepLines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4D3A3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4D3A35"/>
    <w:rPr>
      <w:rFonts w:ascii="Calibri" w:eastAsiaTheme="minorHAnsi" w:hAnsi="Calibri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A35"/>
    <w:rPr>
      <w:rFonts w:eastAsiaTheme="minorHAnsi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A35"/>
    <w:rPr>
      <w:rFonts w:eastAsiaTheme="minorHAnsi"/>
      <w:sz w:val="28"/>
      <w:szCs w:val="28"/>
      <w:lang w:eastAsia="en-US"/>
    </w:rPr>
  </w:style>
  <w:style w:type="character" w:styleId="a9">
    <w:name w:val="footnote reference"/>
    <w:basedOn w:val="a0"/>
    <w:uiPriority w:val="99"/>
    <w:unhideWhenUsed/>
    <w:rsid w:val="004D3A35"/>
    <w:rPr>
      <w:vertAlign w:val="superscript"/>
    </w:rPr>
  </w:style>
  <w:style w:type="paragraph" w:styleId="aa">
    <w:name w:val="Balloon Text"/>
    <w:basedOn w:val="a"/>
    <w:link w:val="ab"/>
    <w:uiPriority w:val="99"/>
    <w:unhideWhenUsed/>
    <w:rsid w:val="004D3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D3A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endnote text"/>
    <w:basedOn w:val="a"/>
    <w:link w:val="ad"/>
    <w:autoRedefine/>
    <w:uiPriority w:val="99"/>
    <w:semiHidden/>
    <w:unhideWhenUsed/>
    <w:qFormat/>
    <w:rsid w:val="0003132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3132E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4390"/>
    <w:rPr>
      <w:rFonts w:asciiTheme="majorHAnsi" w:eastAsiaTheme="majorEastAsia" w:hAnsiTheme="majorHAnsi" w:cstheme="majorBidi"/>
      <w:b/>
      <w:bCs/>
      <w:color w:val="548DD4" w:themeColor="text2" w:themeTint="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endnote text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6"/>
  </w:style>
  <w:style w:type="paragraph" w:styleId="1">
    <w:name w:val="heading 1"/>
    <w:basedOn w:val="a"/>
    <w:next w:val="a"/>
    <w:link w:val="10"/>
    <w:uiPriority w:val="9"/>
    <w:qFormat/>
    <w:rsid w:val="005B4390"/>
    <w:pPr>
      <w:keepNext/>
      <w:keepLines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4D3A3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4D3A35"/>
    <w:rPr>
      <w:rFonts w:ascii="Calibri" w:eastAsiaTheme="minorHAnsi" w:hAnsi="Calibri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A35"/>
    <w:rPr>
      <w:rFonts w:eastAsiaTheme="minorHAnsi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A35"/>
    <w:rPr>
      <w:rFonts w:eastAsiaTheme="minorHAnsi"/>
      <w:sz w:val="28"/>
      <w:szCs w:val="28"/>
      <w:lang w:eastAsia="en-US"/>
    </w:rPr>
  </w:style>
  <w:style w:type="character" w:styleId="a9">
    <w:name w:val="footnote reference"/>
    <w:basedOn w:val="a0"/>
    <w:uiPriority w:val="99"/>
    <w:unhideWhenUsed/>
    <w:rsid w:val="004D3A35"/>
    <w:rPr>
      <w:vertAlign w:val="superscript"/>
    </w:rPr>
  </w:style>
  <w:style w:type="paragraph" w:styleId="aa">
    <w:name w:val="Balloon Text"/>
    <w:basedOn w:val="a"/>
    <w:link w:val="ab"/>
    <w:uiPriority w:val="99"/>
    <w:unhideWhenUsed/>
    <w:rsid w:val="004D3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D3A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endnote text"/>
    <w:basedOn w:val="a"/>
    <w:link w:val="ad"/>
    <w:autoRedefine/>
    <w:uiPriority w:val="99"/>
    <w:semiHidden/>
    <w:unhideWhenUsed/>
    <w:qFormat/>
    <w:rsid w:val="0003132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3132E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4390"/>
    <w:rPr>
      <w:rFonts w:asciiTheme="majorHAnsi" w:eastAsiaTheme="majorEastAsia" w:hAnsiTheme="majorHAnsi" w:cstheme="majorBidi"/>
      <w:b/>
      <w:bCs/>
      <w:color w:val="548DD4" w:themeColor="text2" w:themeTint="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 С.</dc:creator>
  <cp:keywords/>
  <dc:description/>
  <cp:lastModifiedBy>o.nikitina</cp:lastModifiedBy>
  <cp:revision>3</cp:revision>
  <dcterms:created xsi:type="dcterms:W3CDTF">2015-03-13T07:23:00Z</dcterms:created>
  <dcterms:modified xsi:type="dcterms:W3CDTF">2015-03-17T09:06:00Z</dcterms:modified>
</cp:coreProperties>
</file>